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46"/>
        <w:tblW w:w="10656" w:type="dxa"/>
        <w:tblLayout w:type="fixed"/>
        <w:tblLook w:val="01E0" w:firstRow="1" w:lastRow="1" w:firstColumn="1" w:lastColumn="1" w:noHBand="0" w:noVBand="0"/>
      </w:tblPr>
      <w:tblGrid>
        <w:gridCol w:w="3600"/>
        <w:gridCol w:w="3456"/>
        <w:gridCol w:w="3600"/>
      </w:tblGrid>
      <w:tr w:rsidR="000A7F24" w:rsidRPr="006F5C5B" w:rsidTr="004D612E">
        <w:tc>
          <w:tcPr>
            <w:tcW w:w="3600" w:type="dxa"/>
            <w:shd w:val="clear" w:color="auto" w:fill="auto"/>
          </w:tcPr>
          <w:p w:rsidR="004D612E" w:rsidRPr="006F5C5B" w:rsidRDefault="004D612E" w:rsidP="004D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D612E" w:rsidRPr="006F5C5B" w:rsidRDefault="00CE742C" w:rsidP="00CE7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5C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4D612E" w:rsidRPr="006F5C5B" w:rsidRDefault="004D612E" w:rsidP="004D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7F24" w:rsidRPr="006F5C5B" w:rsidTr="004D612E">
        <w:tc>
          <w:tcPr>
            <w:tcW w:w="3600" w:type="dxa"/>
            <w:shd w:val="clear" w:color="auto" w:fill="auto"/>
          </w:tcPr>
          <w:p w:rsidR="004D612E" w:rsidRPr="006F5C5B" w:rsidRDefault="004D612E" w:rsidP="00CE742C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D612E" w:rsidRPr="006F5C5B" w:rsidRDefault="004D612E" w:rsidP="004D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:rsidR="004D612E" w:rsidRPr="006F5C5B" w:rsidRDefault="004D612E" w:rsidP="004D612E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0A07CE" w:rsidRPr="006F5C5B" w:rsidRDefault="000A07CE" w:rsidP="0000776B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sz w:val="20"/>
          <w:szCs w:val="20"/>
        </w:rPr>
      </w:pPr>
      <w:r w:rsidRPr="006F5C5B">
        <w:rPr>
          <w:rFonts w:ascii="Arial" w:eastAsia="Times New Roman" w:hAnsi="Arial" w:cs="Arial"/>
          <w:b/>
          <w:bCs/>
          <w:sz w:val="20"/>
          <w:szCs w:val="20"/>
        </w:rPr>
        <w:t xml:space="preserve">FEDERACIJA BOSNE I </w:t>
      </w:r>
      <w:r w:rsidR="006543BA" w:rsidRPr="006F5C5B">
        <w:rPr>
          <w:rFonts w:ascii="Arial" w:eastAsia="Times New Roman" w:hAnsi="Arial" w:cs="Arial"/>
          <w:b/>
          <w:bCs/>
          <w:sz w:val="20"/>
          <w:szCs w:val="20"/>
        </w:rPr>
        <w:t>H</w:t>
      </w:r>
      <w:r w:rsidRPr="006F5C5B">
        <w:rPr>
          <w:rFonts w:ascii="Arial" w:eastAsia="Times New Roman" w:hAnsi="Arial" w:cs="Arial"/>
          <w:b/>
          <w:bCs/>
          <w:sz w:val="20"/>
          <w:szCs w:val="20"/>
        </w:rPr>
        <w:t>ERCEGOVINE</w:t>
      </w:r>
    </w:p>
    <w:p w:rsidR="00424D4A" w:rsidRPr="006F5C5B" w:rsidRDefault="000A07CE" w:rsidP="0000776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Cs/>
          <w:sz w:val="20"/>
          <w:szCs w:val="20"/>
        </w:rPr>
        <w:t>FEDERALNI ZAVOD ZA STATISTIKU</w:t>
      </w: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680EE1" w:rsidRPr="006F5C5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680EE1" w:rsidRPr="006F5C5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before="10" w:after="0" w:line="240" w:lineRule="auto"/>
        <w:rPr>
          <w:rFonts w:ascii="Arial" w:eastAsia="Calibri" w:hAnsi="Arial" w:cs="Arial"/>
          <w:sz w:val="20"/>
          <w:szCs w:val="20"/>
        </w:rPr>
      </w:pPr>
    </w:p>
    <w:p w:rsidR="00BE51A3" w:rsidRPr="006F5C5B" w:rsidRDefault="00424D4A" w:rsidP="0000776B">
      <w:pPr>
        <w:widowControl w:val="0"/>
        <w:autoSpaceDE w:val="0"/>
        <w:autoSpaceDN w:val="0"/>
        <w:spacing w:after="0" w:line="240" w:lineRule="auto"/>
        <w:ind w:left="616" w:right="90"/>
        <w:jc w:val="center"/>
        <w:rPr>
          <w:rFonts w:ascii="Arial" w:eastAsia="Calibri" w:hAnsi="Arial" w:cs="Arial"/>
          <w:b/>
          <w:sz w:val="28"/>
          <w:szCs w:val="28"/>
        </w:rPr>
      </w:pPr>
      <w:r w:rsidRPr="006F5C5B">
        <w:rPr>
          <w:rFonts w:ascii="Arial" w:eastAsia="Calibri" w:hAnsi="Arial" w:cs="Arial"/>
          <w:b/>
          <w:sz w:val="28"/>
          <w:szCs w:val="28"/>
        </w:rPr>
        <w:t>UPUTSTVO</w:t>
      </w:r>
    </w:p>
    <w:p w:rsidR="00BE51A3" w:rsidRPr="006F5C5B" w:rsidRDefault="00424D4A" w:rsidP="0000776B">
      <w:pPr>
        <w:widowControl w:val="0"/>
        <w:autoSpaceDE w:val="0"/>
        <w:autoSpaceDN w:val="0"/>
        <w:spacing w:after="0" w:line="240" w:lineRule="auto"/>
        <w:ind w:left="616" w:right="90"/>
        <w:jc w:val="center"/>
        <w:rPr>
          <w:rFonts w:ascii="Arial" w:eastAsia="Calibri" w:hAnsi="Arial" w:cs="Arial"/>
          <w:b/>
          <w:sz w:val="28"/>
          <w:szCs w:val="28"/>
        </w:rPr>
      </w:pPr>
      <w:r w:rsidRPr="006F5C5B">
        <w:rPr>
          <w:rFonts w:ascii="Arial" w:eastAsia="Calibri" w:hAnsi="Arial" w:cs="Arial"/>
          <w:b/>
          <w:sz w:val="28"/>
          <w:szCs w:val="28"/>
        </w:rPr>
        <w:t xml:space="preserve">ZA PRIKUPLJANJE PODATAKA </w:t>
      </w:r>
      <w:r w:rsidR="00BE51A3" w:rsidRPr="006F5C5B">
        <w:rPr>
          <w:rFonts w:ascii="Arial" w:eastAsia="Calibri" w:hAnsi="Arial" w:cs="Arial"/>
          <w:b/>
          <w:sz w:val="28"/>
          <w:szCs w:val="28"/>
        </w:rPr>
        <w:t xml:space="preserve">I </w:t>
      </w:r>
      <w:r w:rsidRPr="006F5C5B">
        <w:rPr>
          <w:rFonts w:ascii="Arial" w:eastAsia="Calibri" w:hAnsi="Arial" w:cs="Arial"/>
          <w:b/>
          <w:sz w:val="28"/>
          <w:szCs w:val="28"/>
        </w:rPr>
        <w:t>POPUNJAVANJE UPITNIKA</w:t>
      </w:r>
    </w:p>
    <w:p w:rsidR="00424D4A" w:rsidRPr="006F5C5B" w:rsidRDefault="00D254E2" w:rsidP="0000776B">
      <w:pPr>
        <w:widowControl w:val="0"/>
        <w:autoSpaceDE w:val="0"/>
        <w:autoSpaceDN w:val="0"/>
        <w:spacing w:after="0" w:line="240" w:lineRule="auto"/>
        <w:ind w:left="616" w:right="90"/>
        <w:jc w:val="center"/>
        <w:rPr>
          <w:rFonts w:ascii="Arial" w:eastAsia="Calibri" w:hAnsi="Arial" w:cs="Arial"/>
          <w:sz w:val="28"/>
          <w:szCs w:val="28"/>
        </w:rPr>
      </w:pPr>
      <w:r w:rsidRPr="006F5C5B">
        <w:rPr>
          <w:rFonts w:ascii="Arial" w:eastAsia="Calibri" w:hAnsi="Arial" w:cs="Arial"/>
          <w:b/>
          <w:sz w:val="28"/>
          <w:szCs w:val="28"/>
        </w:rPr>
        <w:t>“</w:t>
      </w:r>
      <w:r w:rsidR="00424D4A" w:rsidRPr="006F5C5B">
        <w:rPr>
          <w:rFonts w:ascii="Arial" w:eastAsia="Calibri" w:hAnsi="Arial" w:cs="Arial"/>
          <w:b/>
          <w:sz w:val="28"/>
          <w:szCs w:val="28"/>
        </w:rPr>
        <w:t>GODIŠNJE ISTRAŽIVANJE FARMI</w:t>
      </w:r>
      <w:r w:rsidR="00BE51A3" w:rsidRPr="006F5C5B">
        <w:rPr>
          <w:rFonts w:ascii="Arial" w:eastAsia="Calibri" w:hAnsi="Arial" w:cs="Arial"/>
          <w:b/>
          <w:sz w:val="28"/>
          <w:szCs w:val="28"/>
        </w:rPr>
        <w:t xml:space="preserve"> 20</w:t>
      </w:r>
      <w:r w:rsidR="00684045">
        <w:rPr>
          <w:rFonts w:ascii="Arial" w:eastAsia="Calibri" w:hAnsi="Arial" w:cs="Arial"/>
          <w:b/>
          <w:sz w:val="28"/>
          <w:szCs w:val="28"/>
        </w:rPr>
        <w:t>2</w:t>
      </w:r>
      <w:r w:rsidR="00426382">
        <w:rPr>
          <w:rFonts w:ascii="Arial" w:eastAsia="Calibri" w:hAnsi="Arial" w:cs="Arial"/>
          <w:b/>
          <w:sz w:val="28"/>
          <w:szCs w:val="28"/>
        </w:rPr>
        <w:t>2</w:t>
      </w:r>
      <w:r w:rsidR="00F7528B" w:rsidRPr="006F5C5B">
        <w:rPr>
          <w:rFonts w:ascii="Arial" w:eastAsia="Calibri" w:hAnsi="Arial" w:cs="Arial"/>
          <w:b/>
          <w:sz w:val="28"/>
          <w:szCs w:val="28"/>
        </w:rPr>
        <w:t>-STOČARSTVO</w:t>
      </w:r>
      <w:r w:rsidRPr="006F5C5B">
        <w:rPr>
          <w:rFonts w:ascii="Arial" w:eastAsia="Calibri" w:hAnsi="Arial" w:cs="Arial"/>
          <w:b/>
          <w:sz w:val="28"/>
          <w:szCs w:val="28"/>
        </w:rPr>
        <w:t>”</w:t>
      </w: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6F5C5B" w:rsidRDefault="00934624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D612E" w:rsidRDefault="004D612E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FB21A7" w:rsidRPr="006F5C5B" w:rsidRDefault="00FB21A7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D612E" w:rsidRPr="006F5C5B" w:rsidRDefault="004D612E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680EE1" w:rsidRPr="006F5C5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680EE1" w:rsidRPr="006F5C5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680EE1" w:rsidRPr="006F5C5B" w:rsidRDefault="00680EE1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934624" w:rsidP="00934624">
      <w:pPr>
        <w:widowControl w:val="0"/>
        <w:tabs>
          <w:tab w:val="left" w:pos="4067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6F5C5B">
        <w:rPr>
          <w:rFonts w:ascii="Arial" w:eastAsia="Calibri" w:hAnsi="Arial" w:cs="Arial"/>
          <w:b/>
          <w:sz w:val="20"/>
          <w:szCs w:val="20"/>
        </w:rPr>
        <w:tab/>
      </w:r>
    </w:p>
    <w:p w:rsidR="00934624" w:rsidRPr="006F5C5B" w:rsidRDefault="00934624" w:rsidP="00934624">
      <w:pPr>
        <w:widowControl w:val="0"/>
        <w:tabs>
          <w:tab w:val="left" w:pos="4067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934624" w:rsidRPr="006F5C5B" w:rsidRDefault="00934624" w:rsidP="00934624">
      <w:pPr>
        <w:widowControl w:val="0"/>
        <w:tabs>
          <w:tab w:val="left" w:pos="4067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424D4A" w:rsidP="00424D4A">
      <w:pPr>
        <w:widowControl w:val="0"/>
        <w:autoSpaceDE w:val="0"/>
        <w:autoSpaceDN w:val="0"/>
        <w:spacing w:before="4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424D4A" w:rsidRPr="006F5C5B" w:rsidRDefault="00E6478C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  <w:r w:rsidRPr="006F5C5B">
        <w:rPr>
          <w:rFonts w:ascii="Arial" w:eastAsia="Calibri" w:hAnsi="Arial" w:cs="Arial"/>
          <w:sz w:val="20"/>
          <w:szCs w:val="20"/>
        </w:rPr>
        <w:t>Novem</w:t>
      </w:r>
      <w:r w:rsidR="00AA02AA" w:rsidRPr="006F5C5B">
        <w:rPr>
          <w:rFonts w:ascii="Arial" w:eastAsia="Calibri" w:hAnsi="Arial" w:cs="Arial"/>
          <w:sz w:val="20"/>
          <w:szCs w:val="20"/>
        </w:rPr>
        <w:t>bar</w:t>
      </w:r>
      <w:r w:rsidR="00424D4A" w:rsidRPr="006F5C5B">
        <w:rPr>
          <w:rFonts w:ascii="Arial" w:eastAsia="Calibri" w:hAnsi="Arial" w:cs="Arial"/>
          <w:sz w:val="20"/>
          <w:szCs w:val="20"/>
        </w:rPr>
        <w:t>, 20</w:t>
      </w:r>
      <w:r w:rsidR="00F7528B" w:rsidRPr="006F5C5B">
        <w:rPr>
          <w:rFonts w:ascii="Arial" w:eastAsia="Calibri" w:hAnsi="Arial" w:cs="Arial"/>
          <w:sz w:val="20"/>
          <w:szCs w:val="20"/>
        </w:rPr>
        <w:t>2</w:t>
      </w:r>
      <w:r w:rsidR="00684045">
        <w:rPr>
          <w:rFonts w:ascii="Arial" w:eastAsia="Calibri" w:hAnsi="Arial" w:cs="Arial"/>
          <w:sz w:val="20"/>
          <w:szCs w:val="20"/>
        </w:rPr>
        <w:t>2</w:t>
      </w:r>
      <w:r w:rsidR="00492EA5" w:rsidRPr="006F5C5B">
        <w:rPr>
          <w:rFonts w:ascii="Arial" w:eastAsia="Calibri" w:hAnsi="Arial" w:cs="Arial"/>
          <w:sz w:val="20"/>
          <w:szCs w:val="20"/>
        </w:rPr>
        <w:t>.</w:t>
      </w:r>
      <w:r w:rsidR="00424D4A" w:rsidRPr="006F5C5B">
        <w:rPr>
          <w:rFonts w:ascii="Arial" w:eastAsia="Calibri" w:hAnsi="Arial" w:cs="Arial"/>
          <w:sz w:val="20"/>
          <w:szCs w:val="20"/>
        </w:rPr>
        <w:t xml:space="preserve"> </w:t>
      </w:r>
    </w:p>
    <w:p w:rsidR="00323ADB" w:rsidRPr="006F5C5B" w:rsidRDefault="00323ADB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</w:p>
    <w:p w:rsidR="00F61563" w:rsidRPr="006F5C5B" w:rsidRDefault="00F61563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</w:p>
    <w:p w:rsidR="00CE742C" w:rsidRPr="006F5C5B" w:rsidRDefault="00CE742C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</w:p>
    <w:p w:rsidR="008D6DD7" w:rsidRPr="006F5C5B" w:rsidRDefault="008D6DD7" w:rsidP="00424D4A">
      <w:pPr>
        <w:widowControl w:val="0"/>
        <w:autoSpaceDE w:val="0"/>
        <w:autoSpaceDN w:val="0"/>
        <w:spacing w:after="0" w:line="472" w:lineRule="auto"/>
        <w:ind w:left="3746" w:right="2797"/>
        <w:rPr>
          <w:rFonts w:ascii="Arial" w:eastAsia="Calibri" w:hAnsi="Arial" w:cs="Arial"/>
          <w:sz w:val="20"/>
          <w:szCs w:val="20"/>
        </w:rPr>
      </w:pPr>
    </w:p>
    <w:p w:rsidR="00424D4A" w:rsidRPr="006F5C5B" w:rsidRDefault="0052490C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6F5C5B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SADRŽAJ</w:t>
      </w:r>
    </w:p>
    <w:p w:rsidR="00424D4A" w:rsidRPr="006F5C5B" w:rsidRDefault="00424D4A" w:rsidP="00424D4A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sdt>
      <w:sdtPr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eastAsia="bs-Latn-BA"/>
        </w:rPr>
        <w:id w:val="-189966079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D2C24" w:rsidRPr="006F5C5B" w:rsidRDefault="009264DC" w:rsidP="00C678A6">
          <w:pPr>
            <w:pStyle w:val="TOCHeading"/>
            <w:spacing w:line="240" w:lineRule="auto"/>
            <w:rPr>
              <w:rFonts w:ascii="Arial" w:eastAsiaTheme="minorEastAsia" w:hAnsi="Arial" w:cs="Arial"/>
              <w:b w:val="0"/>
              <w:color w:val="auto"/>
              <w:sz w:val="22"/>
              <w:szCs w:val="22"/>
              <w:lang w:val="hr-BA" w:eastAsia="hr-BA"/>
            </w:rPr>
          </w:pPr>
          <w:r w:rsidRPr="006F5C5B">
            <w:rPr>
              <w:rFonts w:ascii="Arial" w:hAnsi="Arial" w:cs="Arial"/>
              <w:b w:val="0"/>
              <w:color w:val="auto"/>
            </w:rPr>
            <w:fldChar w:fldCharType="begin"/>
          </w:r>
          <w:r w:rsidR="002C39C7" w:rsidRPr="006F5C5B">
            <w:rPr>
              <w:rFonts w:ascii="Arial" w:hAnsi="Arial" w:cs="Arial"/>
              <w:b w:val="0"/>
              <w:color w:val="auto"/>
            </w:rPr>
            <w:instrText xml:space="preserve"> TOC \o "1-3" \h \z \u </w:instrText>
          </w:r>
          <w:r w:rsidRPr="006F5C5B">
            <w:rPr>
              <w:rFonts w:ascii="Arial" w:hAnsi="Arial" w:cs="Arial"/>
              <w:b w:val="0"/>
              <w:color w:val="auto"/>
            </w:rPr>
            <w:fldChar w:fldCharType="separate"/>
          </w:r>
          <w:hyperlink w:anchor="_Toc23940930" w:history="1">
            <w:r w:rsidR="00FD2C24" w:rsidRPr="00B13EB4">
              <w:rPr>
                <w:rStyle w:val="Hyperlink"/>
                <w:rFonts w:ascii="Arial" w:hAnsi="Arial" w:cs="Arial"/>
                <w:b w:val="0"/>
                <w:color w:val="auto"/>
                <w:sz w:val="22"/>
                <w:szCs w:val="22"/>
              </w:rPr>
              <w:t>1.</w:t>
            </w:r>
            <w:r w:rsidR="00FD2C24" w:rsidRPr="00B13EB4">
              <w:rPr>
                <w:rFonts w:ascii="Arial" w:eastAsiaTheme="minorEastAsia" w:hAnsi="Arial" w:cs="Arial"/>
                <w:b w:val="0"/>
                <w:color w:val="auto"/>
                <w:sz w:val="22"/>
                <w:szCs w:val="22"/>
                <w:lang w:val="hr-BA" w:eastAsia="hr-BA"/>
              </w:rPr>
              <w:tab/>
            </w:r>
            <w:r w:rsidR="00FD2C24" w:rsidRPr="00B13EB4">
              <w:rPr>
                <w:rStyle w:val="Hyperlink"/>
                <w:rFonts w:ascii="Arial" w:hAnsi="Arial" w:cs="Arial"/>
                <w:b w:val="0"/>
                <w:color w:val="auto"/>
                <w:sz w:val="22"/>
                <w:szCs w:val="22"/>
              </w:rPr>
              <w:t>METODOLOŠKA OBJAŠNJENJA</w:t>
            </w:r>
            <w:r w:rsidR="00FD2C24" w:rsidRPr="00B13EB4">
              <w:rPr>
                <w:rFonts w:ascii="Arial" w:hAnsi="Arial" w:cs="Arial"/>
                <w:b w:val="0"/>
                <w:webHidden/>
                <w:color w:val="auto"/>
                <w:sz w:val="22"/>
                <w:szCs w:val="22"/>
              </w:rPr>
              <w:tab/>
            </w:r>
          </w:hyperlink>
        </w:p>
        <w:p w:rsidR="00FD2C24" w:rsidRPr="006F5C5B" w:rsidRDefault="00684045" w:rsidP="00C678A6">
          <w:pPr>
            <w:pStyle w:val="TOC2"/>
            <w:tabs>
              <w:tab w:val="left" w:pos="1134"/>
            </w:tabs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31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1.1.</w:t>
            </w:r>
            <w:r w:rsidR="00FD2C24" w:rsidRPr="006F5C5B">
              <w:rPr>
                <w:rFonts w:ascii="Arial" w:hAnsi="Arial" w:cs="Arial"/>
                <w:noProof/>
                <w:lang w:val="hr-BA" w:eastAsia="hr-BA"/>
              </w:rPr>
              <w:tab/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Cilj istraživanja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_Toc23940931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4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2"/>
            <w:tabs>
              <w:tab w:val="left" w:pos="1134"/>
            </w:tabs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32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1.2.</w:t>
            </w:r>
            <w:r w:rsidR="00FD2C24" w:rsidRPr="006F5C5B">
              <w:rPr>
                <w:rFonts w:ascii="Arial" w:hAnsi="Arial" w:cs="Arial"/>
                <w:noProof/>
                <w:lang w:val="hr-BA" w:eastAsia="hr-BA"/>
              </w:rPr>
              <w:tab/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Jedinica posmatranja i jedinica anketiranja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_Toc23940932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4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2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33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 xml:space="preserve">1.3 </w:t>
            </w:r>
            <w:r w:rsidR="004C2CBA" w:rsidRPr="006F5C5B">
              <w:rPr>
                <w:rStyle w:val="Hyperlink"/>
                <w:rFonts w:ascii="Arial" w:hAnsi="Arial" w:cs="Arial"/>
                <w:noProof/>
                <w:color w:val="auto"/>
              </w:rPr>
              <w:t xml:space="preserve">      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Referentni</w:t>
            </w:r>
            <w:r w:rsidR="00FD2C24" w:rsidRPr="006F5C5B">
              <w:rPr>
                <w:rStyle w:val="Hyperlink"/>
                <w:rFonts w:ascii="Arial" w:hAnsi="Arial" w:cs="Arial"/>
                <w:strike/>
                <w:noProof/>
                <w:color w:val="auto"/>
              </w:rPr>
              <w:t xml:space="preserve"> 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period/dan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_Toc23940933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4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2"/>
            <w:tabs>
              <w:tab w:val="left" w:pos="1134"/>
            </w:tabs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34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1.4.</w:t>
            </w:r>
            <w:r w:rsidR="00FD2C24" w:rsidRPr="006F5C5B">
              <w:rPr>
                <w:rFonts w:ascii="Arial" w:hAnsi="Arial" w:cs="Arial"/>
                <w:noProof/>
                <w:lang w:val="hr-BA" w:eastAsia="hr-BA"/>
              </w:rPr>
              <w:tab/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Instrumenti za provođenje istraživanja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_Toc23940934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4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1"/>
            <w:tabs>
              <w:tab w:val="left" w:pos="1134"/>
            </w:tabs>
            <w:spacing w:line="240" w:lineRule="auto"/>
            <w:rPr>
              <w:rFonts w:eastAsiaTheme="minorEastAsia"/>
              <w:sz w:val="22"/>
              <w:szCs w:val="22"/>
              <w:lang w:val="hr-BA" w:eastAsia="hr-BA"/>
            </w:rPr>
          </w:pPr>
          <w:hyperlink w:anchor="_Toc23940935" w:history="1">
            <w:r w:rsidR="00FD2C24" w:rsidRPr="006F5C5B">
              <w:rPr>
                <w:rStyle w:val="Hyperlink"/>
                <w:color w:val="auto"/>
              </w:rPr>
              <w:t>2.</w:t>
            </w:r>
            <w:r w:rsidR="00FD2C24" w:rsidRPr="006F5C5B">
              <w:rPr>
                <w:rFonts w:eastAsiaTheme="minorEastAsia"/>
                <w:sz w:val="22"/>
                <w:szCs w:val="22"/>
                <w:lang w:val="hr-BA" w:eastAsia="hr-BA"/>
              </w:rPr>
              <w:tab/>
            </w:r>
            <w:r w:rsidR="00FD2C24" w:rsidRPr="006F5C5B">
              <w:rPr>
                <w:rStyle w:val="Hyperlink"/>
                <w:color w:val="auto"/>
              </w:rPr>
              <w:t>ORGA</w:t>
            </w:r>
            <w:r w:rsidR="00F04133">
              <w:rPr>
                <w:rStyle w:val="Hyperlink"/>
                <w:color w:val="auto"/>
              </w:rPr>
              <w:t>NIZACIJA I PROVOĐENJE GIF-a 202</w:t>
            </w:r>
            <w:r w:rsidR="00426382">
              <w:rPr>
                <w:rStyle w:val="Hyperlink"/>
                <w:color w:val="auto"/>
              </w:rPr>
              <w:t>2</w:t>
            </w:r>
            <w:r w:rsidR="00FD2C24" w:rsidRPr="006F5C5B">
              <w:rPr>
                <w:webHidden/>
              </w:rPr>
              <w:tab/>
            </w:r>
            <w:r w:rsidR="009264DC" w:rsidRPr="006F5C5B">
              <w:rPr>
                <w:webHidden/>
              </w:rPr>
              <w:fldChar w:fldCharType="begin"/>
            </w:r>
            <w:r w:rsidR="00FD2C24" w:rsidRPr="006F5C5B">
              <w:rPr>
                <w:webHidden/>
              </w:rPr>
              <w:instrText xml:space="preserve"> PAGEREF _Toc23940935 \h </w:instrText>
            </w:r>
            <w:r w:rsidR="009264DC" w:rsidRPr="006F5C5B">
              <w:rPr>
                <w:webHidden/>
              </w:rPr>
            </w:r>
            <w:r w:rsidR="009264DC" w:rsidRPr="006F5C5B">
              <w:rPr>
                <w:webHidden/>
              </w:rPr>
              <w:fldChar w:fldCharType="separate"/>
            </w:r>
            <w:r w:rsidR="000A65E1">
              <w:rPr>
                <w:webHidden/>
              </w:rPr>
              <w:t>4</w:t>
            </w:r>
            <w:r w:rsidR="009264DC" w:rsidRPr="006F5C5B">
              <w:rPr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2"/>
            <w:tabs>
              <w:tab w:val="left" w:pos="1134"/>
            </w:tabs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36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2.1.</w:t>
            </w:r>
            <w:r w:rsidR="00FD2C24" w:rsidRPr="006F5C5B">
              <w:rPr>
                <w:rFonts w:ascii="Arial" w:hAnsi="Arial" w:cs="Arial"/>
                <w:noProof/>
                <w:lang w:val="hr-BA" w:eastAsia="hr-BA"/>
              </w:rPr>
              <w:tab/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Zadaci i obaveze anketara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_Toc23940936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4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2"/>
            <w:tabs>
              <w:tab w:val="left" w:pos="1134"/>
            </w:tabs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37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2.2.</w:t>
            </w:r>
            <w:r w:rsidR="00FD2C24" w:rsidRPr="006F5C5B">
              <w:rPr>
                <w:rFonts w:ascii="Arial" w:hAnsi="Arial" w:cs="Arial"/>
                <w:noProof/>
                <w:lang w:val="hr-BA" w:eastAsia="hr-BA"/>
              </w:rPr>
              <w:tab/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Zadaci i obaveze kontrolora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_Toc23940937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6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2"/>
            <w:tabs>
              <w:tab w:val="left" w:pos="1134"/>
            </w:tabs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38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2.3.</w:t>
            </w:r>
            <w:r w:rsidR="00FD2C24" w:rsidRPr="006F5C5B">
              <w:rPr>
                <w:rFonts w:ascii="Arial" w:hAnsi="Arial" w:cs="Arial"/>
                <w:noProof/>
                <w:lang w:val="hr-BA" w:eastAsia="hr-BA"/>
              </w:rPr>
              <w:tab/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Zadaci i obaveze koordinatora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_Toc23940938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6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1"/>
            <w:tabs>
              <w:tab w:val="left" w:pos="1134"/>
            </w:tabs>
            <w:spacing w:line="240" w:lineRule="auto"/>
            <w:rPr>
              <w:rFonts w:eastAsiaTheme="minorEastAsia"/>
              <w:sz w:val="22"/>
              <w:szCs w:val="22"/>
              <w:lang w:val="hr-BA" w:eastAsia="hr-BA"/>
            </w:rPr>
          </w:pPr>
          <w:hyperlink w:anchor="_Toc23940939" w:history="1">
            <w:r w:rsidR="00FD2C24" w:rsidRPr="006F5C5B">
              <w:rPr>
                <w:rStyle w:val="Hyperlink"/>
                <w:color w:val="auto"/>
              </w:rPr>
              <w:t>3.</w:t>
            </w:r>
            <w:r w:rsidR="00FD2C24" w:rsidRPr="006F5C5B">
              <w:rPr>
                <w:rFonts w:eastAsiaTheme="minorEastAsia"/>
                <w:sz w:val="22"/>
                <w:szCs w:val="22"/>
                <w:lang w:val="hr-BA" w:eastAsia="hr-BA"/>
              </w:rPr>
              <w:tab/>
            </w:r>
            <w:r w:rsidR="00FD2C24" w:rsidRPr="006F5C5B">
              <w:rPr>
                <w:rStyle w:val="Hyperlink"/>
                <w:color w:val="auto"/>
              </w:rPr>
              <w:t>UPITNIK ZA „GODIŠNJE ISTRAŽIVANJE FARMI 20</w:t>
            </w:r>
            <w:r w:rsidR="00126DC7">
              <w:rPr>
                <w:rStyle w:val="Hyperlink"/>
                <w:color w:val="auto"/>
              </w:rPr>
              <w:t>2</w:t>
            </w:r>
            <w:r>
              <w:rPr>
                <w:rStyle w:val="Hyperlink"/>
                <w:color w:val="auto"/>
              </w:rPr>
              <w:t>2</w:t>
            </w:r>
            <w:r w:rsidR="00F7528B" w:rsidRPr="006F5C5B">
              <w:rPr>
                <w:rStyle w:val="Hyperlink"/>
                <w:color w:val="auto"/>
              </w:rPr>
              <w:t>-STOČARSTVO</w:t>
            </w:r>
            <w:r w:rsidR="00FD2C24" w:rsidRPr="006F5C5B">
              <w:rPr>
                <w:rStyle w:val="Hyperlink"/>
                <w:color w:val="auto"/>
              </w:rPr>
              <w:t xml:space="preserve">” </w:t>
            </w:r>
            <w:r w:rsidR="00F7528B" w:rsidRPr="006F5C5B">
              <w:rPr>
                <w:rStyle w:val="Hyperlink"/>
                <w:color w:val="auto"/>
              </w:rPr>
              <w:t>..................................</w:t>
            </w:r>
            <w:r w:rsidR="009264DC" w:rsidRPr="00B13EB4">
              <w:rPr>
                <w:webHidden/>
                <w:sz w:val="22"/>
                <w:szCs w:val="22"/>
              </w:rPr>
              <w:fldChar w:fldCharType="begin"/>
            </w:r>
            <w:r w:rsidR="00FD2C24" w:rsidRPr="00B13EB4">
              <w:rPr>
                <w:webHidden/>
                <w:sz w:val="22"/>
                <w:szCs w:val="22"/>
              </w:rPr>
              <w:instrText xml:space="preserve"> PAGEREF _Toc23940939 \h </w:instrText>
            </w:r>
            <w:r w:rsidR="009264DC" w:rsidRPr="00B13EB4">
              <w:rPr>
                <w:webHidden/>
                <w:sz w:val="22"/>
                <w:szCs w:val="22"/>
              </w:rPr>
            </w:r>
            <w:r w:rsidR="009264DC" w:rsidRPr="00B13EB4">
              <w:rPr>
                <w:webHidden/>
                <w:sz w:val="22"/>
                <w:szCs w:val="22"/>
              </w:rPr>
              <w:fldChar w:fldCharType="separate"/>
            </w:r>
            <w:r w:rsidR="000A65E1">
              <w:rPr>
                <w:webHidden/>
                <w:sz w:val="22"/>
                <w:szCs w:val="22"/>
              </w:rPr>
              <w:t>6</w:t>
            </w:r>
            <w:r w:rsidR="009264DC" w:rsidRPr="00B13EB4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FD2C24" w:rsidRDefault="00684045" w:rsidP="00C678A6">
          <w:pPr>
            <w:pStyle w:val="TOC2"/>
            <w:spacing w:line="240" w:lineRule="auto"/>
          </w:pPr>
          <w:hyperlink w:anchor="_Toc23940940" w:history="1">
            <w:r w:rsidR="00F04133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1.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OPĆE INFORMACIJE O POLJOPRIVREDNOM GAZDINSTVU</w:t>
            </w:r>
            <w:r w:rsidR="00681D0A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 ...........................................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_Toc23940940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6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04133" w:rsidRPr="00F04133" w:rsidRDefault="00F04133" w:rsidP="00C678A6">
          <w:pPr>
            <w:spacing w:after="0" w:line="240" w:lineRule="auto"/>
            <w:rPr>
              <w:rFonts w:ascii="Arial" w:hAnsi="Arial" w:cs="Arial"/>
            </w:rPr>
          </w:pPr>
          <w:r>
            <w:t xml:space="preserve">         </w:t>
          </w:r>
          <w:r w:rsidRPr="00F04133">
            <w:rPr>
              <w:rFonts w:ascii="Arial" w:hAnsi="Arial" w:cs="Arial"/>
            </w:rPr>
            <w:t xml:space="preserve">BROJNO STANJE STOKE I </w:t>
          </w:r>
          <w:r>
            <w:rPr>
              <w:rFonts w:ascii="Arial" w:hAnsi="Arial" w:cs="Arial"/>
            </w:rPr>
            <w:t>STOČNA PROIZVODNJA ...........................................................</w:t>
          </w:r>
          <w:r w:rsidR="00681D0A">
            <w:rPr>
              <w:rFonts w:ascii="Arial" w:hAnsi="Arial" w:cs="Arial"/>
            </w:rPr>
            <w:t>7</w:t>
          </w:r>
        </w:p>
        <w:p w:rsidR="00FD2C24" w:rsidRPr="006F5C5B" w:rsidRDefault="00F7528B" w:rsidP="00C678A6">
          <w:pPr>
            <w:pStyle w:val="TOC2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r w:rsidRPr="006F5C5B">
            <w:rPr>
              <w:rFonts w:ascii="Arial" w:hAnsi="Arial" w:cs="Arial"/>
            </w:rPr>
            <w:t>2</w:t>
          </w:r>
          <w:hyperlink w:anchor="_Toc23940942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.  </w:t>
            </w:r>
            <w:r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GOVEDA </w:t>
            </w:r>
          </w:hyperlink>
          <w:r w:rsidR="00C95840">
            <w:rPr>
              <w:rFonts w:ascii="Arial" w:hAnsi="Arial" w:cs="Arial"/>
              <w:noProof/>
            </w:rPr>
            <w:t>...............................................................................................................................8</w:t>
          </w:r>
        </w:p>
        <w:p w:rsidR="00F04133" w:rsidRDefault="00F04133" w:rsidP="00C678A6">
          <w:pPr>
            <w:pStyle w:val="TOC3"/>
            <w:spacing w:line="240" w:lineRule="auto"/>
          </w:pPr>
          <w:r w:rsidRPr="00F04133">
            <w:rPr>
              <w:rFonts w:ascii="Arial" w:hAnsi="Arial" w:cs="Arial"/>
            </w:rPr>
            <w:t>Tabela 2.</w:t>
          </w:r>
          <w:r w:rsidR="00C678A6">
            <w:rPr>
              <w:rFonts w:ascii="Arial" w:hAnsi="Arial" w:cs="Arial"/>
            </w:rPr>
            <w:t>1</w:t>
          </w:r>
          <w:r w:rsidRPr="00F04133">
            <w:rPr>
              <w:rFonts w:ascii="Arial" w:hAnsi="Arial" w:cs="Arial"/>
            </w:rPr>
            <w:t>. BROJNO</w:t>
          </w:r>
          <w:r>
            <w:rPr>
              <w:rFonts w:ascii="Arial" w:hAnsi="Arial" w:cs="Arial"/>
            </w:rPr>
            <w:t xml:space="preserve"> STANJE  </w:t>
          </w:r>
          <w:r>
            <w:t>..............................................................................................8</w:t>
          </w:r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62" w:history="1">
            <w:r w:rsidR="004C2CBA" w:rsidRPr="006F5C5B">
              <w:rPr>
                <w:rStyle w:val="Hyperlink"/>
                <w:rFonts w:ascii="Arial" w:hAnsi="Arial" w:cs="Arial"/>
                <w:noProof/>
                <w:color w:val="auto"/>
              </w:rPr>
              <w:t xml:space="preserve">Tabela </w:t>
            </w:r>
            <w:r w:rsidR="007A5E2B" w:rsidRPr="006F5C5B">
              <w:rPr>
                <w:rStyle w:val="Hyperlink"/>
                <w:rFonts w:ascii="Arial" w:hAnsi="Arial" w:cs="Arial"/>
                <w:noProof/>
                <w:color w:val="auto"/>
              </w:rPr>
              <w:t>2</w:t>
            </w:r>
            <w:r w:rsidR="004C2CBA" w:rsidRPr="006F5C5B">
              <w:rPr>
                <w:rStyle w:val="Hyperlink"/>
                <w:rFonts w:ascii="Arial" w:hAnsi="Arial" w:cs="Arial"/>
                <w:noProof/>
                <w:color w:val="auto"/>
              </w:rPr>
              <w:t xml:space="preserve">.2. PROMET/BILANSA 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_Toc23940962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8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63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 xml:space="preserve">Tabela </w:t>
            </w:r>
            <w:r w:rsidR="007A5E2B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>2.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>3. KLANJE NA GAZDINSTVU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_Toc23940963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9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7909FA" w:rsidP="00C678A6">
          <w:pPr>
            <w:pStyle w:val="TOC3"/>
            <w:spacing w:line="240" w:lineRule="auto"/>
            <w:ind w:left="0" w:firstLine="0"/>
            <w:rPr>
              <w:rFonts w:ascii="Arial" w:hAnsi="Arial" w:cs="Arial"/>
              <w:noProof/>
              <w:lang w:val="hr-BA" w:eastAsia="hr-BA"/>
            </w:rPr>
          </w:pPr>
          <w:r w:rsidRPr="006F5C5B">
            <w:rPr>
              <w:rFonts w:ascii="Arial" w:hAnsi="Arial" w:cs="Arial"/>
            </w:rPr>
            <w:t xml:space="preserve">        </w:t>
          </w:r>
          <w:hyperlink w:anchor="_Toc23940964" w:history="1">
            <w:r w:rsidR="007A5E2B" w:rsidRPr="006F5C5B">
              <w:rPr>
                <w:rFonts w:ascii="Arial" w:hAnsi="Arial" w:cs="Arial"/>
              </w:rPr>
              <w:t>3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. SVINJE</w:t>
            </w:r>
            <w:r w:rsidRPr="006F5C5B">
              <w:rPr>
                <w:rStyle w:val="Hyperlink"/>
                <w:rFonts w:ascii="Arial" w:hAnsi="Arial" w:cs="Arial"/>
                <w:noProof/>
                <w:color w:val="auto"/>
              </w:rPr>
              <w:t xml:space="preserve">.       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_Toc23940964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9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65" w:history="1">
            <w:r w:rsidR="004C2CBA" w:rsidRPr="006F5C5B">
              <w:rPr>
                <w:rStyle w:val="Hyperlink"/>
                <w:rFonts w:ascii="Arial" w:hAnsi="Arial" w:cs="Arial"/>
                <w:noProof/>
                <w:color w:val="auto"/>
              </w:rPr>
              <w:t xml:space="preserve">Tabela </w:t>
            </w:r>
            <w:r w:rsidR="007A5E2B" w:rsidRPr="006F5C5B">
              <w:rPr>
                <w:rStyle w:val="Hyperlink"/>
                <w:rFonts w:ascii="Arial" w:hAnsi="Arial" w:cs="Arial"/>
                <w:noProof/>
                <w:color w:val="auto"/>
              </w:rPr>
              <w:t>3</w:t>
            </w:r>
            <w:r w:rsidR="004C2CBA" w:rsidRPr="006F5C5B">
              <w:rPr>
                <w:rStyle w:val="Hyperlink"/>
                <w:rFonts w:ascii="Arial" w:hAnsi="Arial" w:cs="Arial"/>
                <w:noProof/>
                <w:color w:val="auto"/>
              </w:rPr>
              <w:t>.1. BROJNO STANJE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.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_Toc23940965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9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66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Tabela </w:t>
            </w:r>
            <w:r w:rsidR="007A5E2B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3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.2. PROMET/BILANSA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_Toc23940966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9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67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 xml:space="preserve">Tabela </w:t>
            </w:r>
            <w:r w:rsidR="007A5E2B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>3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>.3. KLANJE NA GAZDINSTVU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_Toc23940967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9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7909FA" w:rsidP="00C678A6">
          <w:pPr>
            <w:pStyle w:val="TOC3"/>
            <w:spacing w:line="240" w:lineRule="auto"/>
            <w:ind w:left="0" w:firstLine="0"/>
            <w:rPr>
              <w:rFonts w:ascii="Arial" w:hAnsi="Arial" w:cs="Arial"/>
              <w:noProof/>
              <w:lang w:val="hr-BA" w:eastAsia="hr-BA"/>
            </w:rPr>
          </w:pPr>
          <w:r w:rsidRPr="006F5C5B">
            <w:rPr>
              <w:rFonts w:ascii="Arial" w:hAnsi="Arial" w:cs="Arial"/>
            </w:rPr>
            <w:t xml:space="preserve">      </w:t>
          </w:r>
          <w:hyperlink w:anchor="_Toc23940968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4. OVCE</w:t>
            </w:r>
            <w:r w:rsidR="00C95840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...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_Toc23940968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10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69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Tabela 4.1. BROJNO STANJE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_Toc23940969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10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70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Tabela 4.2. PROMET/BILANSA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_Toc23940970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10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71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>Tabela 4.3. KLANJE NA GAZDINSTVU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_Toc23940971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10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7909FA" w:rsidP="00C678A6">
          <w:pPr>
            <w:pStyle w:val="TOC3"/>
            <w:spacing w:line="240" w:lineRule="auto"/>
            <w:ind w:left="0" w:firstLine="0"/>
            <w:rPr>
              <w:rFonts w:ascii="Arial" w:hAnsi="Arial" w:cs="Arial"/>
              <w:noProof/>
              <w:lang w:val="hr-BA" w:eastAsia="hr-BA"/>
            </w:rPr>
          </w:pPr>
          <w:r w:rsidRPr="006F5C5B">
            <w:rPr>
              <w:rFonts w:ascii="Arial" w:hAnsi="Arial" w:cs="Arial"/>
            </w:rPr>
            <w:t xml:space="preserve">      </w:t>
          </w:r>
          <w:hyperlink w:anchor="_Toc23940972" w:history="1">
            <w:r w:rsidR="00253D20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5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 KOZE</w:t>
            </w:r>
            <w:r w:rsidR="00C95840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..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_Toc23940972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10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73" w:history="1">
            <w:r w:rsidR="007A5E2B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Tabela 5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.1. BROJNO STANJE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_Toc23940973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10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74" w:history="1">
            <w:r w:rsidR="007A5E2B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Tabela 5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.2. PROMET/BILANSA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_Toc23940974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10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75" w:history="1">
            <w:r w:rsidR="007A5E2B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>Tabela 5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>.3.  KLANJE NA GAZDINSTVU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_Toc23940975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11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7909FA" w:rsidP="00C678A6">
          <w:pPr>
            <w:pStyle w:val="TOC3"/>
            <w:spacing w:line="240" w:lineRule="auto"/>
            <w:ind w:left="0" w:firstLine="0"/>
            <w:rPr>
              <w:rFonts w:ascii="Arial" w:hAnsi="Arial" w:cs="Arial"/>
              <w:noProof/>
              <w:lang w:val="hr-BA" w:eastAsia="hr-BA"/>
            </w:rPr>
          </w:pPr>
          <w:r w:rsidRPr="006F5C5B">
            <w:rPr>
              <w:rFonts w:ascii="Arial" w:hAnsi="Arial" w:cs="Arial"/>
            </w:rPr>
            <w:t xml:space="preserve">       </w:t>
          </w:r>
          <w:hyperlink w:anchor="_Toc23940976" w:history="1">
            <w:r w:rsidR="00253D20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6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 KONJI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_Toc23940976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11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77" w:history="1">
            <w:r w:rsidR="00253D20" w:rsidRPr="006F5C5B">
              <w:rPr>
                <w:rStyle w:val="Hyperlink"/>
                <w:rFonts w:ascii="Arial" w:hAnsi="Arial" w:cs="Arial"/>
                <w:noProof/>
                <w:color w:val="auto"/>
              </w:rPr>
              <w:t>Tabela 6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.1. BROJNO STANJE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_Toc23940977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11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7909FA" w:rsidP="00C678A6">
          <w:pPr>
            <w:pStyle w:val="TOC3"/>
            <w:spacing w:line="240" w:lineRule="auto"/>
            <w:ind w:left="0" w:firstLine="0"/>
            <w:rPr>
              <w:rFonts w:ascii="Arial" w:hAnsi="Arial" w:cs="Arial"/>
              <w:noProof/>
              <w:lang w:val="hr-BA" w:eastAsia="hr-BA"/>
            </w:rPr>
          </w:pPr>
          <w:r w:rsidRPr="006F5C5B">
            <w:rPr>
              <w:rFonts w:ascii="Arial" w:hAnsi="Arial" w:cs="Arial"/>
            </w:rPr>
            <w:t xml:space="preserve">       </w:t>
          </w:r>
          <w:hyperlink w:anchor="_Toc23940978" w:history="1">
            <w:r w:rsidR="00253D20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7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 PERAD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_Toc23940978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11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79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 xml:space="preserve">Tabela </w:t>
            </w:r>
            <w:r w:rsidR="00253D20" w:rsidRPr="006F5C5B">
              <w:rPr>
                <w:rStyle w:val="Hyperlink"/>
                <w:rFonts w:ascii="Arial" w:hAnsi="Arial" w:cs="Arial"/>
                <w:noProof/>
                <w:color w:val="auto"/>
              </w:rPr>
              <w:t>7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</w:rPr>
              <w:t>.1. BROJNO STANJE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_Toc23940979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11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80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Tabela </w:t>
            </w:r>
            <w:r w:rsidR="00253D20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7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.2. PROMET/BILANSA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_Toc23940980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11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81" w:history="1"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 xml:space="preserve">Tabela </w:t>
            </w:r>
            <w:r w:rsidR="00253D20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>7</w:t>
            </w:r>
            <w:r w:rsidR="00FD2C24" w:rsidRPr="006F5C5B">
              <w:rPr>
                <w:rStyle w:val="Hyperlink"/>
                <w:rFonts w:ascii="Arial" w:hAnsi="Arial" w:cs="Arial"/>
                <w:noProof/>
                <w:color w:val="auto"/>
                <w:lang w:eastAsia="en-US"/>
              </w:rPr>
              <w:t>.3. KLANJE NA GAZDINSTVU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_Toc23940981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11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82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Tabela </w:t>
            </w:r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7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.4. PROIZVODNJA KOKOŠIJIH JAJA 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_Toc23940982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12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83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Tabela </w:t>
            </w:r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7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.5. PROMET/BILANSA KOKOŠIJIH JAJA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  <w:lang w:eastAsia="en-US"/>
              </w:rPr>
              <w:t xml:space="preserve"> 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_Toc23940983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12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7909FA" w:rsidP="00C678A6">
          <w:pPr>
            <w:pStyle w:val="TOC3"/>
            <w:spacing w:line="240" w:lineRule="auto"/>
            <w:ind w:left="0" w:firstLine="0"/>
            <w:rPr>
              <w:rFonts w:ascii="Arial" w:hAnsi="Arial" w:cs="Arial"/>
              <w:noProof/>
              <w:lang w:val="hr-BA" w:eastAsia="hr-BA"/>
            </w:rPr>
          </w:pPr>
          <w:r w:rsidRPr="006F5C5B">
            <w:rPr>
              <w:rFonts w:ascii="Arial" w:hAnsi="Arial" w:cs="Arial"/>
            </w:rPr>
            <w:t xml:space="preserve">      </w:t>
          </w:r>
          <w:hyperlink w:anchor="_Toc23940984" w:history="1">
            <w:r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8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 KOŠNICE PČELA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_Toc23940984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12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85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Tabela </w:t>
            </w:r>
            <w:r w:rsidR="00C95840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8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.1. KOŠNICE I PROIZVODNJA MEDA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_Toc23940985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12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7909FA" w:rsidP="00C678A6">
          <w:pPr>
            <w:pStyle w:val="TOC2"/>
            <w:spacing w:line="240" w:lineRule="auto"/>
            <w:ind w:left="0" w:firstLine="0"/>
            <w:rPr>
              <w:rFonts w:ascii="Arial" w:hAnsi="Arial" w:cs="Arial"/>
              <w:noProof/>
              <w:lang w:val="hr-BA" w:eastAsia="hr-BA"/>
            </w:rPr>
          </w:pPr>
          <w:r w:rsidRPr="006F5C5B">
            <w:rPr>
              <w:rFonts w:ascii="Arial" w:hAnsi="Arial" w:cs="Arial"/>
            </w:rPr>
            <w:t xml:space="preserve">      </w:t>
          </w:r>
          <w:hyperlink w:anchor="_Toc23940986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 </w:t>
            </w:r>
            <w:r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9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 PROIZVODNJA I UPOTREBA MLIJEKA NA GAZDINSTVU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_Toc23940986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12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88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Tabela </w:t>
            </w:r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9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.1. PROIZVODNJA MLIJEKA NA GAZDINSTVU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_Toc23940988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12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89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Tabela </w:t>
            </w:r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9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.2. UPOTREBA MLIJEKA IZ VLASTITE PROIZVODNJE NA GAZDINSTVU</w:t>
            </w:r>
            <w:r w:rsidR="00FD2C24" w:rsidRPr="006F5C5B">
              <w:rPr>
                <w:rFonts w:ascii="Arial" w:hAnsi="Arial" w:cs="Arial"/>
                <w:noProof/>
                <w:webHidden/>
              </w:rPr>
              <w:tab/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begin"/>
            </w:r>
            <w:r w:rsidR="00FD2C24" w:rsidRPr="006F5C5B">
              <w:rPr>
                <w:rFonts w:ascii="Arial" w:hAnsi="Arial" w:cs="Arial"/>
                <w:noProof/>
                <w:webHidden/>
              </w:rPr>
              <w:instrText xml:space="preserve"> PAGEREF _Toc23940989 \h </w:instrText>
            </w:r>
            <w:r w:rsidR="009264DC" w:rsidRPr="006F5C5B">
              <w:rPr>
                <w:rFonts w:ascii="Arial" w:hAnsi="Arial" w:cs="Arial"/>
                <w:noProof/>
                <w:webHidden/>
              </w:rPr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A65E1">
              <w:rPr>
                <w:rFonts w:ascii="Arial" w:hAnsi="Arial" w:cs="Arial"/>
                <w:noProof/>
                <w:webHidden/>
              </w:rPr>
              <w:t>12</w:t>
            </w:r>
            <w:r w:rsidR="009264DC" w:rsidRPr="006F5C5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D2C24" w:rsidRPr="006F5C5B" w:rsidRDefault="00684045" w:rsidP="00C678A6">
          <w:pPr>
            <w:pStyle w:val="TOC2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90" w:history="1"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10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. </w:t>
            </w:r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ISPAŠA STOKE NA ZAJEDNIČKOM ZEMLJIŠTU</w:t>
            </w:r>
            <w:r w:rsidR="00C95840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.......................................................</w:t>
            </w:r>
            <w:r w:rsidR="00C95840">
              <w:rPr>
                <w:rFonts w:ascii="Arial" w:hAnsi="Arial" w:cs="Arial"/>
                <w:noProof/>
                <w:webHidden/>
              </w:rPr>
              <w:t>......</w:t>
            </w:r>
          </w:hyperlink>
          <w:r w:rsidR="00C95840">
            <w:rPr>
              <w:rFonts w:ascii="Arial" w:hAnsi="Arial" w:cs="Arial"/>
              <w:noProof/>
            </w:rPr>
            <w:t>13</w:t>
          </w:r>
          <w:r w:rsidR="00C95840" w:rsidRPr="006F5C5B">
            <w:rPr>
              <w:rFonts w:ascii="Arial" w:hAnsi="Arial" w:cs="Arial"/>
              <w:noProof/>
              <w:lang w:val="hr-BA" w:eastAsia="hr-BA"/>
            </w:rPr>
            <w:t xml:space="preserve"> </w:t>
          </w:r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91" w:history="1"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Tabela 10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.1. </w:t>
            </w:r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ISPAŠA STOKE NA ZAJEDNIČKOM ZEMLJIŠTU</w:t>
            </w:r>
          </w:hyperlink>
          <w:r w:rsidR="00C95840">
            <w:rPr>
              <w:rFonts w:ascii="Arial" w:hAnsi="Arial" w:cs="Arial"/>
              <w:noProof/>
            </w:rPr>
            <w:t>..................................13</w:t>
          </w:r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93" w:history="1"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Tabela 1</w:t>
            </w:r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0.2</w:t>
            </w:r>
            <w:r w:rsidR="00FD2C24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 xml:space="preserve">. </w:t>
            </w:r>
            <w:r w:rsidR="007909FA" w:rsidRPr="006F5C5B">
              <w:rPr>
                <w:rStyle w:val="Hyperlink"/>
                <w:rFonts w:ascii="Arial" w:eastAsia="Times New Roman" w:hAnsi="Arial" w:cs="Arial"/>
                <w:noProof/>
                <w:color w:val="auto"/>
              </w:rPr>
              <w:t>BROJ STOKE I TRAJANJE ISPAŠE</w:t>
            </w:r>
          </w:hyperlink>
          <w:r w:rsidR="00C95840">
            <w:rPr>
              <w:rFonts w:ascii="Arial" w:hAnsi="Arial" w:cs="Arial"/>
              <w:noProof/>
            </w:rPr>
            <w:t>........................................................1</w:t>
          </w:r>
          <w:r w:rsidR="00FB21A7">
            <w:rPr>
              <w:rFonts w:ascii="Arial" w:hAnsi="Arial" w:cs="Arial"/>
              <w:noProof/>
            </w:rPr>
            <w:t>3</w:t>
          </w:r>
        </w:p>
        <w:p w:rsidR="00FD2C24" w:rsidRPr="006F5C5B" w:rsidRDefault="00684045" w:rsidP="00C678A6">
          <w:pPr>
            <w:pStyle w:val="TOC3"/>
            <w:spacing w:line="240" w:lineRule="auto"/>
            <w:rPr>
              <w:rFonts w:ascii="Arial" w:hAnsi="Arial" w:cs="Arial"/>
              <w:noProof/>
              <w:lang w:val="hr-BA" w:eastAsia="hr-BA"/>
            </w:rPr>
          </w:pPr>
          <w:hyperlink w:anchor="_Toc23940994" w:history="1"/>
        </w:p>
        <w:p w:rsidR="007909FA" w:rsidRPr="006F5C5B" w:rsidRDefault="009264DC" w:rsidP="00C678A6">
          <w:pPr>
            <w:spacing w:after="0" w:line="240" w:lineRule="auto"/>
            <w:rPr>
              <w:rFonts w:ascii="Arial" w:hAnsi="Arial" w:cs="Arial"/>
              <w:bCs/>
              <w:noProof/>
            </w:rPr>
          </w:pPr>
          <w:r w:rsidRPr="006F5C5B">
            <w:rPr>
              <w:rFonts w:ascii="Arial" w:hAnsi="Arial" w:cs="Arial"/>
              <w:bCs/>
              <w:noProof/>
            </w:rPr>
            <w:fldChar w:fldCharType="end"/>
          </w:r>
          <w:r w:rsidR="007909FA" w:rsidRPr="006F5C5B">
            <w:rPr>
              <w:rFonts w:ascii="Arial" w:hAnsi="Arial" w:cs="Arial"/>
              <w:bCs/>
              <w:noProof/>
            </w:rPr>
            <w:t xml:space="preserve">        11. BILJNA PROIZVODNJA</w:t>
          </w:r>
          <w:r w:rsidR="00C95840">
            <w:rPr>
              <w:rFonts w:ascii="Arial" w:hAnsi="Arial" w:cs="Arial"/>
              <w:bCs/>
              <w:noProof/>
            </w:rPr>
            <w:t>....................................................................................................1</w:t>
          </w:r>
          <w:r w:rsidR="00FB21A7">
            <w:rPr>
              <w:rFonts w:ascii="Arial" w:hAnsi="Arial" w:cs="Arial"/>
              <w:bCs/>
              <w:noProof/>
            </w:rPr>
            <w:t>3</w:t>
          </w:r>
        </w:p>
        <w:p w:rsidR="007909FA" w:rsidRPr="006F5C5B" w:rsidRDefault="007909FA" w:rsidP="00584D60">
          <w:pPr>
            <w:spacing w:after="0" w:line="240" w:lineRule="auto"/>
            <w:rPr>
              <w:rFonts w:ascii="Arial" w:hAnsi="Arial" w:cs="Arial"/>
              <w:bCs/>
              <w:noProof/>
            </w:rPr>
          </w:pPr>
          <w:r w:rsidRPr="006F5C5B">
            <w:rPr>
              <w:rFonts w:ascii="Arial" w:hAnsi="Arial" w:cs="Arial"/>
              <w:bCs/>
              <w:noProof/>
            </w:rPr>
            <w:tab/>
            <w:t xml:space="preserve">       </w:t>
          </w:r>
          <w:r w:rsidR="00584D60" w:rsidRPr="006F5C5B">
            <w:rPr>
              <w:rFonts w:ascii="Arial" w:hAnsi="Arial" w:cs="Arial"/>
              <w:bCs/>
              <w:noProof/>
            </w:rPr>
            <w:t>Tabela 11.1. BILJNA PROIZVODNJA</w:t>
          </w:r>
          <w:r w:rsidR="00C95840">
            <w:rPr>
              <w:rFonts w:ascii="Arial" w:hAnsi="Arial" w:cs="Arial"/>
              <w:bCs/>
              <w:noProof/>
            </w:rPr>
            <w:t>..........................................................................1</w:t>
          </w:r>
          <w:r w:rsidR="00FB21A7">
            <w:rPr>
              <w:rFonts w:ascii="Arial" w:hAnsi="Arial" w:cs="Arial"/>
              <w:bCs/>
              <w:noProof/>
            </w:rPr>
            <w:t>3</w:t>
          </w:r>
        </w:p>
        <w:p w:rsidR="002C39C7" w:rsidRPr="006F5C5B" w:rsidRDefault="00584D60">
          <w:pPr>
            <w:rPr>
              <w:rFonts w:ascii="Arial" w:hAnsi="Arial" w:cs="Arial"/>
            </w:rPr>
          </w:pPr>
          <w:r w:rsidRPr="006F5C5B">
            <w:rPr>
              <w:rFonts w:ascii="Arial" w:hAnsi="Arial" w:cs="Arial"/>
            </w:rPr>
            <w:tab/>
            <w:t xml:space="preserve">       </w:t>
          </w:r>
          <w:r w:rsidRPr="006F5C5B">
            <w:rPr>
              <w:rFonts w:ascii="Arial" w:hAnsi="Arial" w:cs="Arial"/>
              <w:bCs/>
              <w:noProof/>
            </w:rPr>
            <w:t>Tabela 11.2. POVRŠINE KORIŠTENOG POLJOPRIVREDNOG ZEMLJIŠTA</w:t>
          </w:r>
          <w:r w:rsidR="00C95840">
            <w:rPr>
              <w:rFonts w:ascii="Arial" w:hAnsi="Arial" w:cs="Arial"/>
              <w:bCs/>
              <w:noProof/>
            </w:rPr>
            <w:t>............1</w:t>
          </w:r>
          <w:r w:rsidR="00FB21A7">
            <w:rPr>
              <w:rFonts w:ascii="Arial" w:hAnsi="Arial" w:cs="Arial"/>
              <w:bCs/>
              <w:noProof/>
            </w:rPr>
            <w:t>3</w:t>
          </w:r>
        </w:p>
      </w:sdtContent>
    </w:sdt>
    <w:p w:rsidR="00C95840" w:rsidRDefault="00C95840" w:rsidP="007013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95840" w:rsidRDefault="00C95840" w:rsidP="007013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678A6" w:rsidRDefault="00C678A6" w:rsidP="007013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678A6" w:rsidRDefault="00C678A6" w:rsidP="007013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678A6" w:rsidRDefault="00C678A6" w:rsidP="007013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678A6" w:rsidRDefault="00C678A6" w:rsidP="007013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678A6" w:rsidRDefault="00C678A6" w:rsidP="007013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013D6" w:rsidRPr="006F5C5B" w:rsidRDefault="007013D6" w:rsidP="007013D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lastRenderedPageBreak/>
        <w:t>UVOD</w:t>
      </w:r>
    </w:p>
    <w:p w:rsidR="007013D6" w:rsidRPr="006F5C5B" w:rsidRDefault="007013D6" w:rsidP="007013D6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013D6" w:rsidRPr="006F5C5B" w:rsidRDefault="007013D6" w:rsidP="007013D6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013D6" w:rsidRPr="006F5C5B" w:rsidRDefault="007013D6" w:rsidP="007013D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„Godišnje istraživanje farmi 202</w:t>
      </w:r>
      <w:r w:rsidR="00426382">
        <w:rPr>
          <w:rFonts w:ascii="Arial" w:eastAsia="Times New Roman" w:hAnsi="Arial" w:cs="Arial"/>
          <w:sz w:val="20"/>
          <w:szCs w:val="20"/>
        </w:rPr>
        <w:t>2</w:t>
      </w:r>
      <w:r w:rsidRPr="006F5C5B">
        <w:rPr>
          <w:rFonts w:ascii="Arial" w:eastAsia="Times New Roman" w:hAnsi="Arial" w:cs="Arial"/>
          <w:sz w:val="20"/>
          <w:szCs w:val="20"/>
        </w:rPr>
        <w:t>-stočarstvo“ (u daljem tekstu GIF) je statističko istraživanje koje se provodi  od 01. do 15. decembra tekuće godine.</w:t>
      </w:r>
    </w:p>
    <w:p w:rsidR="007013D6" w:rsidRPr="006F5C5B" w:rsidRDefault="007013D6" w:rsidP="007013D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013D6" w:rsidRDefault="007013D6" w:rsidP="007013D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Prikupljeni podaci odnose se na brojno stanje stoke i stočnu proizvodnju, promet/bilansu, klanje stoke na gazdinstvu, proizvodnju i upotrebu mlijeka iz vlastite proizvodnje na gazdinstvu i ispašu</w:t>
      </w:r>
      <w:r w:rsidR="00B23FD2">
        <w:rPr>
          <w:rFonts w:ascii="Arial" w:eastAsia="Times New Roman" w:hAnsi="Arial" w:cs="Arial"/>
          <w:sz w:val="20"/>
          <w:szCs w:val="20"/>
        </w:rPr>
        <w:t xml:space="preserve"> stoke na zajedničkom zemljištu</w:t>
      </w:r>
      <w:r w:rsidR="00513183">
        <w:rPr>
          <w:rFonts w:ascii="Arial" w:eastAsia="Times New Roman" w:hAnsi="Arial" w:cs="Arial"/>
          <w:sz w:val="20"/>
          <w:szCs w:val="20"/>
        </w:rPr>
        <w:t>.</w:t>
      </w:r>
      <w:r w:rsidR="00B23FD2">
        <w:rPr>
          <w:rFonts w:ascii="Arial" w:eastAsia="Times New Roman" w:hAnsi="Arial" w:cs="Arial"/>
          <w:sz w:val="20"/>
          <w:szCs w:val="20"/>
        </w:rPr>
        <w:t xml:space="preserve"> </w:t>
      </w:r>
    </w:p>
    <w:p w:rsidR="00772853" w:rsidRPr="006F5C5B" w:rsidRDefault="00772853" w:rsidP="007013D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013D6" w:rsidRDefault="007013D6" w:rsidP="007664D3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sz w:val="20"/>
          <w:szCs w:val="20"/>
        </w:rPr>
        <w:t>Jedinica posmatranja je poljoprivredno gazdinstvo</w:t>
      </w:r>
      <w:r w:rsidRPr="006F5C5B">
        <w:rPr>
          <w:rFonts w:ascii="Arial" w:eastAsiaTheme="minorHAnsi" w:hAnsi="Arial" w:cs="Arial"/>
          <w:sz w:val="20"/>
          <w:szCs w:val="20"/>
          <w:lang w:eastAsia="en-US"/>
        </w:rPr>
        <w:t xml:space="preserve"> izabrano metodom stratifikovanog slučajnog uzorka iz okvira koji zadovoljava traženu pokrivenost populacije u skladu sa važećim EU regulativama za oblast statistike poljoprivrede</w:t>
      </w:r>
      <w:r w:rsidR="0012316E" w:rsidRPr="006F5C5B">
        <w:rPr>
          <w:rFonts w:ascii="Arial" w:eastAsiaTheme="minorHAnsi" w:hAnsi="Arial" w:cs="Arial"/>
          <w:sz w:val="20"/>
          <w:szCs w:val="20"/>
          <w:lang w:eastAsia="en-US"/>
        </w:rPr>
        <w:t>-stočarstvo</w:t>
      </w:r>
      <w:r w:rsidRPr="006F5C5B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:rsidR="007664D3" w:rsidRPr="006F5C5B" w:rsidRDefault="007664D3" w:rsidP="007664D3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013D6" w:rsidRPr="006F5C5B" w:rsidRDefault="007013D6" w:rsidP="007013D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Za provođenje GIF-a pripremljeni su Upitnik i Uputstvo koja sadrže neophodna metodološka objašnjenja, uputstvo za popunjavanje obrasca, kao i obaveze svih učesnika u ovom istraživanju.</w:t>
      </w:r>
    </w:p>
    <w:p w:rsidR="007013D6" w:rsidRPr="006F5C5B" w:rsidRDefault="007013D6" w:rsidP="007013D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013D6" w:rsidRPr="006F5C5B" w:rsidRDefault="007013D6" w:rsidP="007013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Prilikom pripreme Upitnika i Uputstva korištene su statističke norme sadržane u EU regulativama, kao i metodološkim uputstvima, preporukama i objašnjenjima E</w:t>
      </w:r>
      <w:r w:rsidR="00DF6EBD">
        <w:rPr>
          <w:rFonts w:ascii="Arial" w:eastAsia="Times New Roman" w:hAnsi="Arial" w:cs="Arial"/>
          <w:sz w:val="20"/>
          <w:szCs w:val="20"/>
        </w:rPr>
        <w:t xml:space="preserve">urostat-a, a u cilju dobijanja </w:t>
      </w:r>
      <w:r w:rsidRPr="006F5C5B">
        <w:rPr>
          <w:rFonts w:ascii="Arial" w:eastAsia="Times New Roman" w:hAnsi="Arial" w:cs="Arial"/>
          <w:sz w:val="20"/>
          <w:szCs w:val="20"/>
        </w:rPr>
        <w:t>međunarodno uporedivih podataka.</w:t>
      </w:r>
    </w:p>
    <w:p w:rsidR="007013D6" w:rsidRPr="006F5C5B" w:rsidRDefault="007013D6" w:rsidP="00424D4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424D4A" w:rsidRPr="006F5C5B" w:rsidRDefault="00424D4A" w:rsidP="00424D4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974303" w:rsidRPr="006F5C5B" w:rsidRDefault="00974303" w:rsidP="002F3F9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2A0557" w:rsidRPr="006F5C5B" w:rsidRDefault="002A0557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424D4A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532A07" w:rsidRPr="006F5C5B" w:rsidRDefault="00424D4A" w:rsidP="00424D4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  <w:r w:rsidRPr="006F5C5B">
        <w:rPr>
          <w:rFonts w:ascii="Arial" w:eastAsia="Times New Roman" w:hAnsi="Arial" w:cs="Arial"/>
          <w:b/>
          <w:sz w:val="20"/>
          <w:szCs w:val="20"/>
          <w:highlight w:val="yellow"/>
        </w:rPr>
        <w:br w:type="page"/>
      </w:r>
    </w:p>
    <w:p w:rsidR="00424D4A" w:rsidRPr="006F5C5B" w:rsidRDefault="0052490C" w:rsidP="0052490C">
      <w:pPr>
        <w:pStyle w:val="Heading1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bookmarkStart w:id="0" w:name="_Toc23940930"/>
      <w:r w:rsidRPr="006F5C5B">
        <w:rPr>
          <w:rFonts w:ascii="Arial" w:hAnsi="Arial" w:cs="Arial"/>
          <w:sz w:val="20"/>
          <w:szCs w:val="20"/>
        </w:rPr>
        <w:lastRenderedPageBreak/>
        <w:t>METODOLOŠKA OBJAŠNJENJA</w:t>
      </w:r>
      <w:bookmarkEnd w:id="0"/>
      <w:r w:rsidR="00424D4A" w:rsidRPr="006F5C5B">
        <w:rPr>
          <w:rFonts w:ascii="Arial" w:hAnsi="Arial" w:cs="Arial"/>
          <w:sz w:val="20"/>
          <w:szCs w:val="20"/>
        </w:rPr>
        <w:t xml:space="preserve"> </w:t>
      </w:r>
    </w:p>
    <w:p w:rsidR="00ED0995" w:rsidRPr="006F5C5B" w:rsidRDefault="00ED0995" w:rsidP="00584C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24D4A" w:rsidRPr="006F5C5B" w:rsidRDefault="00424D4A" w:rsidP="00B96E3C">
      <w:pPr>
        <w:pStyle w:val="Heading2"/>
        <w:numPr>
          <w:ilvl w:val="1"/>
          <w:numId w:val="5"/>
        </w:numPr>
        <w:spacing w:before="0" w:line="240" w:lineRule="auto"/>
        <w:rPr>
          <w:rFonts w:ascii="Arial" w:hAnsi="Arial" w:cs="Arial"/>
          <w:sz w:val="20"/>
          <w:szCs w:val="20"/>
        </w:rPr>
      </w:pPr>
      <w:bookmarkStart w:id="1" w:name="_Toc23340737"/>
      <w:bookmarkStart w:id="2" w:name="_Toc23940931"/>
      <w:r w:rsidRPr="006F5C5B">
        <w:rPr>
          <w:rFonts w:ascii="Arial" w:hAnsi="Arial" w:cs="Arial"/>
          <w:sz w:val="20"/>
          <w:szCs w:val="20"/>
        </w:rPr>
        <w:t xml:space="preserve">Cilj </w:t>
      </w:r>
      <w:bookmarkEnd w:id="1"/>
      <w:r w:rsidR="005A4E65" w:rsidRPr="006F5C5B">
        <w:rPr>
          <w:rFonts w:ascii="Arial" w:hAnsi="Arial" w:cs="Arial"/>
          <w:sz w:val="20"/>
          <w:szCs w:val="20"/>
        </w:rPr>
        <w:t>istraživanja</w:t>
      </w:r>
      <w:bookmarkEnd w:id="2"/>
    </w:p>
    <w:p w:rsidR="00974303" w:rsidRPr="006F5C5B" w:rsidRDefault="00DF52A0" w:rsidP="00B96E3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F5C5B">
        <w:rPr>
          <w:rFonts w:ascii="Arial" w:eastAsia="Calibri" w:hAnsi="Arial" w:cs="Arial"/>
          <w:sz w:val="20"/>
          <w:szCs w:val="20"/>
        </w:rPr>
        <w:t xml:space="preserve">Osnovni cilj provođenja </w:t>
      </w:r>
      <w:r w:rsidR="00D254E2" w:rsidRPr="006F5C5B">
        <w:rPr>
          <w:rFonts w:ascii="Arial" w:eastAsia="Calibri" w:hAnsi="Arial" w:cs="Arial"/>
          <w:sz w:val="20"/>
          <w:szCs w:val="20"/>
        </w:rPr>
        <w:t>“</w:t>
      </w:r>
      <w:r w:rsidR="00906093" w:rsidRPr="006F5C5B">
        <w:rPr>
          <w:rFonts w:ascii="Arial" w:eastAsia="Calibri" w:hAnsi="Arial" w:cs="Arial"/>
          <w:sz w:val="20"/>
          <w:szCs w:val="20"/>
        </w:rPr>
        <w:t>Godišnje</w:t>
      </w:r>
      <w:r w:rsidRPr="006F5C5B">
        <w:rPr>
          <w:rFonts w:ascii="Arial" w:eastAsia="Calibri" w:hAnsi="Arial" w:cs="Arial"/>
          <w:sz w:val="20"/>
          <w:szCs w:val="20"/>
        </w:rPr>
        <w:t>g</w:t>
      </w:r>
      <w:r w:rsidR="00906093" w:rsidRPr="006F5C5B">
        <w:rPr>
          <w:rFonts w:ascii="Arial" w:eastAsia="Calibri" w:hAnsi="Arial" w:cs="Arial"/>
          <w:sz w:val="20"/>
          <w:szCs w:val="20"/>
        </w:rPr>
        <w:t xml:space="preserve"> </w:t>
      </w:r>
      <w:r w:rsidR="00974303" w:rsidRPr="006F5C5B">
        <w:rPr>
          <w:rFonts w:ascii="Arial" w:eastAsia="Calibri" w:hAnsi="Arial" w:cs="Arial"/>
          <w:sz w:val="20"/>
          <w:szCs w:val="20"/>
        </w:rPr>
        <w:t>istraživanj</w:t>
      </w:r>
      <w:r w:rsidR="00906093" w:rsidRPr="006F5C5B">
        <w:rPr>
          <w:rFonts w:ascii="Arial" w:eastAsia="Calibri" w:hAnsi="Arial" w:cs="Arial"/>
          <w:sz w:val="20"/>
          <w:szCs w:val="20"/>
        </w:rPr>
        <w:t>e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 farmi</w:t>
      </w:r>
      <w:r w:rsidR="008C2587" w:rsidRPr="006F5C5B">
        <w:rPr>
          <w:rFonts w:ascii="Arial" w:eastAsia="Calibri" w:hAnsi="Arial" w:cs="Arial"/>
          <w:sz w:val="20"/>
          <w:szCs w:val="20"/>
        </w:rPr>
        <w:t xml:space="preserve"> 20</w:t>
      </w:r>
      <w:r w:rsidR="00742ED6" w:rsidRPr="006F5C5B">
        <w:rPr>
          <w:rFonts w:ascii="Arial" w:eastAsia="Calibri" w:hAnsi="Arial" w:cs="Arial"/>
          <w:sz w:val="20"/>
          <w:szCs w:val="20"/>
        </w:rPr>
        <w:t>2</w:t>
      </w:r>
      <w:r w:rsidR="00684045">
        <w:rPr>
          <w:rFonts w:ascii="Arial" w:eastAsia="Calibri" w:hAnsi="Arial" w:cs="Arial"/>
          <w:sz w:val="20"/>
          <w:szCs w:val="20"/>
        </w:rPr>
        <w:t>2</w:t>
      </w:r>
      <w:r w:rsidR="00742ED6" w:rsidRPr="006F5C5B">
        <w:rPr>
          <w:rFonts w:ascii="Arial" w:eastAsia="Calibri" w:hAnsi="Arial" w:cs="Arial"/>
          <w:sz w:val="20"/>
          <w:szCs w:val="20"/>
        </w:rPr>
        <w:t>-stočarstvo</w:t>
      </w:r>
      <w:r w:rsidR="00D254E2" w:rsidRPr="006F5C5B">
        <w:rPr>
          <w:rFonts w:ascii="Arial" w:eastAsia="Calibri" w:hAnsi="Arial" w:cs="Arial"/>
          <w:sz w:val="20"/>
          <w:szCs w:val="20"/>
        </w:rPr>
        <w:t>”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 je prikupljanj</w:t>
      </w:r>
      <w:r w:rsidR="00090BB5" w:rsidRPr="006F5C5B">
        <w:rPr>
          <w:rFonts w:ascii="Arial" w:eastAsia="Calibri" w:hAnsi="Arial" w:cs="Arial"/>
          <w:sz w:val="20"/>
          <w:szCs w:val="20"/>
        </w:rPr>
        <w:t>e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 podataka o poljoprivrednoj proizvodnji na </w:t>
      </w:r>
      <w:r w:rsidR="008C2587" w:rsidRPr="006F5C5B">
        <w:rPr>
          <w:rFonts w:ascii="Arial" w:eastAsia="Calibri" w:hAnsi="Arial" w:cs="Arial"/>
          <w:sz w:val="20"/>
          <w:szCs w:val="20"/>
        </w:rPr>
        <w:t>poljoprivrednim gazdinstvima (PG)</w:t>
      </w:r>
      <w:r w:rsidR="00C678A6">
        <w:rPr>
          <w:rFonts w:ascii="Arial" w:eastAsia="Calibri" w:hAnsi="Arial" w:cs="Arial"/>
          <w:sz w:val="20"/>
          <w:szCs w:val="20"/>
        </w:rPr>
        <w:t>,</w:t>
      </w:r>
      <w:r w:rsidR="008C2587" w:rsidRPr="006F5C5B">
        <w:rPr>
          <w:rFonts w:ascii="Arial" w:eastAsia="Calibri" w:hAnsi="Arial" w:cs="Arial"/>
          <w:sz w:val="20"/>
          <w:szCs w:val="20"/>
        </w:rPr>
        <w:t xml:space="preserve"> odnosno </w:t>
      </w:r>
      <w:r w:rsidR="00974303" w:rsidRPr="006F5C5B">
        <w:rPr>
          <w:rFonts w:ascii="Arial" w:eastAsia="Calibri" w:hAnsi="Arial" w:cs="Arial"/>
          <w:sz w:val="20"/>
          <w:szCs w:val="20"/>
        </w:rPr>
        <w:t>porodičnim</w:t>
      </w:r>
      <w:r w:rsidR="008C2587" w:rsidRPr="006F5C5B">
        <w:rPr>
          <w:rFonts w:ascii="Arial" w:eastAsia="Calibri" w:hAnsi="Arial" w:cs="Arial"/>
          <w:sz w:val="20"/>
          <w:szCs w:val="20"/>
        </w:rPr>
        <w:t xml:space="preserve"> poljoprivrednim gazdinstvima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 </w:t>
      </w:r>
      <w:r w:rsidR="002173C5" w:rsidRPr="006F5C5B">
        <w:rPr>
          <w:rFonts w:ascii="Arial" w:eastAsia="Calibri" w:hAnsi="Arial" w:cs="Arial"/>
          <w:sz w:val="20"/>
          <w:szCs w:val="20"/>
        </w:rPr>
        <w:t>(PPG)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 i </w:t>
      </w:r>
      <w:r w:rsidR="00434533" w:rsidRPr="006F5C5B">
        <w:rPr>
          <w:rFonts w:ascii="Arial" w:eastAsia="Calibri" w:hAnsi="Arial" w:cs="Arial"/>
          <w:sz w:val="20"/>
          <w:szCs w:val="20"/>
        </w:rPr>
        <w:t xml:space="preserve">pravnim </w:t>
      </w:r>
      <w:r w:rsidRPr="006F5C5B">
        <w:rPr>
          <w:rFonts w:ascii="Arial" w:eastAsia="Calibri" w:hAnsi="Arial" w:cs="Arial"/>
          <w:sz w:val="20"/>
          <w:szCs w:val="20"/>
        </w:rPr>
        <w:t>subjektima</w:t>
      </w:r>
      <w:r w:rsidR="00434533" w:rsidRPr="006F5C5B">
        <w:rPr>
          <w:rFonts w:ascii="Arial" w:eastAsia="Calibri" w:hAnsi="Arial" w:cs="Arial"/>
          <w:sz w:val="20"/>
          <w:szCs w:val="20"/>
        </w:rPr>
        <w:t xml:space="preserve"> (</w:t>
      </w:r>
      <w:r w:rsidR="00974303" w:rsidRPr="006F5C5B">
        <w:rPr>
          <w:rFonts w:ascii="Arial" w:eastAsia="Calibri" w:hAnsi="Arial" w:cs="Arial"/>
          <w:sz w:val="20"/>
          <w:szCs w:val="20"/>
        </w:rPr>
        <w:t>poljoprivrednim preduzećima</w:t>
      </w:r>
      <w:r w:rsidR="002173C5" w:rsidRPr="006F5C5B">
        <w:rPr>
          <w:rFonts w:ascii="Arial" w:eastAsia="Calibri" w:hAnsi="Arial" w:cs="Arial"/>
          <w:sz w:val="20"/>
          <w:szCs w:val="20"/>
        </w:rPr>
        <w:t xml:space="preserve">, zadrugama, </w:t>
      </w:r>
      <w:r w:rsidR="00974303" w:rsidRPr="006F5C5B">
        <w:rPr>
          <w:rFonts w:ascii="Arial" w:eastAsia="Calibri" w:hAnsi="Arial" w:cs="Arial"/>
          <w:sz w:val="20"/>
          <w:szCs w:val="20"/>
        </w:rPr>
        <w:t>preduzetnicima</w:t>
      </w:r>
      <w:r w:rsidR="0062158B" w:rsidRPr="006F5C5B">
        <w:rPr>
          <w:rFonts w:ascii="Arial" w:eastAsia="Calibri" w:hAnsi="Arial" w:cs="Arial"/>
          <w:sz w:val="20"/>
          <w:szCs w:val="20"/>
        </w:rPr>
        <w:t>)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. </w:t>
      </w:r>
      <w:r w:rsidRPr="006F5C5B">
        <w:rPr>
          <w:rFonts w:ascii="Arial" w:eastAsia="Calibri" w:hAnsi="Arial" w:cs="Arial"/>
          <w:sz w:val="20"/>
          <w:szCs w:val="20"/>
        </w:rPr>
        <w:t>Istraživanjem</w:t>
      </w:r>
      <w:r w:rsidR="00434533" w:rsidRPr="006F5C5B">
        <w:rPr>
          <w:rFonts w:ascii="Arial" w:eastAsia="Calibri" w:hAnsi="Arial" w:cs="Arial"/>
          <w:sz w:val="20"/>
          <w:szCs w:val="20"/>
        </w:rPr>
        <w:t xml:space="preserve"> će se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 </w:t>
      </w:r>
      <w:r w:rsidR="0062158B" w:rsidRPr="006F5C5B">
        <w:rPr>
          <w:rFonts w:ascii="Arial" w:eastAsia="Calibri" w:hAnsi="Arial" w:cs="Arial"/>
          <w:sz w:val="20"/>
          <w:szCs w:val="20"/>
        </w:rPr>
        <w:t>osigurati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 godišnj</w:t>
      </w:r>
      <w:r w:rsidR="00434533" w:rsidRPr="006F5C5B">
        <w:rPr>
          <w:rFonts w:ascii="Arial" w:eastAsia="Calibri" w:hAnsi="Arial" w:cs="Arial"/>
          <w:sz w:val="20"/>
          <w:szCs w:val="20"/>
        </w:rPr>
        <w:t>i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 </w:t>
      </w:r>
      <w:r w:rsidR="00090BB5" w:rsidRPr="006F5C5B">
        <w:rPr>
          <w:rFonts w:ascii="Arial" w:eastAsia="Calibri" w:hAnsi="Arial" w:cs="Arial"/>
          <w:sz w:val="20"/>
          <w:szCs w:val="20"/>
        </w:rPr>
        <w:t>poda</w:t>
      </w:r>
      <w:r w:rsidR="00434533" w:rsidRPr="006F5C5B">
        <w:rPr>
          <w:rFonts w:ascii="Arial" w:eastAsia="Calibri" w:hAnsi="Arial" w:cs="Arial"/>
          <w:sz w:val="20"/>
          <w:szCs w:val="20"/>
        </w:rPr>
        <w:t>ci</w:t>
      </w:r>
      <w:r w:rsidR="00090BB5" w:rsidRPr="006F5C5B">
        <w:rPr>
          <w:rFonts w:ascii="Arial" w:eastAsia="Calibri" w:hAnsi="Arial" w:cs="Arial"/>
          <w:sz w:val="20"/>
          <w:szCs w:val="20"/>
        </w:rPr>
        <w:t xml:space="preserve"> </w:t>
      </w:r>
      <w:r w:rsidR="00974303" w:rsidRPr="006F5C5B">
        <w:rPr>
          <w:rFonts w:ascii="Arial" w:eastAsia="Calibri" w:hAnsi="Arial" w:cs="Arial"/>
          <w:sz w:val="20"/>
          <w:szCs w:val="20"/>
        </w:rPr>
        <w:t xml:space="preserve">o </w:t>
      </w:r>
      <w:r w:rsidR="00742ED6" w:rsidRPr="006F5C5B">
        <w:rPr>
          <w:rFonts w:ascii="Arial" w:eastAsia="Calibri" w:hAnsi="Arial" w:cs="Arial"/>
          <w:sz w:val="20"/>
          <w:szCs w:val="20"/>
        </w:rPr>
        <w:t>stočarstvu i stočnoj proizvodnji.</w:t>
      </w:r>
    </w:p>
    <w:p w:rsidR="00974303" w:rsidRPr="006F5C5B" w:rsidRDefault="00974303" w:rsidP="00974303">
      <w:pPr>
        <w:widowControl w:val="0"/>
        <w:autoSpaceDE w:val="0"/>
        <w:autoSpaceDN w:val="0"/>
        <w:spacing w:before="17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F5C5B">
        <w:rPr>
          <w:rFonts w:ascii="Arial" w:eastAsia="Calibri" w:hAnsi="Arial" w:cs="Arial"/>
          <w:sz w:val="20"/>
          <w:szCs w:val="20"/>
        </w:rPr>
        <w:t xml:space="preserve">Podaci se odnose na </w:t>
      </w:r>
      <w:r w:rsidR="00434533" w:rsidRPr="006F5C5B">
        <w:rPr>
          <w:rFonts w:ascii="Arial" w:eastAsia="Calibri" w:hAnsi="Arial" w:cs="Arial"/>
          <w:sz w:val="20"/>
          <w:szCs w:val="20"/>
        </w:rPr>
        <w:t xml:space="preserve">određeni period </w:t>
      </w:r>
      <w:r w:rsidR="005B1433" w:rsidRPr="006F5C5B">
        <w:rPr>
          <w:rFonts w:ascii="Arial" w:eastAsia="Calibri" w:hAnsi="Arial" w:cs="Arial"/>
          <w:sz w:val="20"/>
          <w:szCs w:val="20"/>
        </w:rPr>
        <w:t>p</w:t>
      </w:r>
      <w:r w:rsidR="00434533" w:rsidRPr="006F5C5B">
        <w:rPr>
          <w:rFonts w:ascii="Arial" w:eastAsia="Calibri" w:hAnsi="Arial" w:cs="Arial"/>
          <w:sz w:val="20"/>
          <w:szCs w:val="20"/>
        </w:rPr>
        <w:t>osmatranja</w:t>
      </w:r>
      <w:r w:rsidRPr="006F5C5B">
        <w:rPr>
          <w:rFonts w:ascii="Arial" w:eastAsia="Calibri" w:hAnsi="Arial" w:cs="Arial"/>
          <w:sz w:val="20"/>
          <w:szCs w:val="20"/>
        </w:rPr>
        <w:t xml:space="preserve"> i uključuju sljedeće:</w:t>
      </w:r>
    </w:p>
    <w:p w:rsidR="006D4BF1" w:rsidRPr="006F5C5B" w:rsidRDefault="00D1187F" w:rsidP="00B87C0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>B</w:t>
      </w:r>
      <w:r w:rsidR="006D4BF1" w:rsidRPr="006F5C5B">
        <w:rPr>
          <w:rFonts w:ascii="Arial" w:hAnsi="Arial" w:cs="Arial"/>
          <w:sz w:val="20"/>
          <w:szCs w:val="20"/>
        </w:rPr>
        <w:t>rojno stanje stoke, stočna proizvodnja</w:t>
      </w:r>
      <w:r w:rsidRPr="006F5C5B">
        <w:rPr>
          <w:rFonts w:ascii="Arial" w:hAnsi="Arial" w:cs="Arial"/>
          <w:sz w:val="20"/>
          <w:szCs w:val="20"/>
        </w:rPr>
        <w:t>,</w:t>
      </w:r>
      <w:r w:rsidR="00846F75" w:rsidRPr="006F5C5B">
        <w:rPr>
          <w:rFonts w:ascii="Arial" w:hAnsi="Arial" w:cs="Arial"/>
          <w:sz w:val="20"/>
          <w:szCs w:val="20"/>
        </w:rPr>
        <w:t xml:space="preserve"> perad i košnice pčela</w:t>
      </w:r>
    </w:p>
    <w:p w:rsidR="00742ED6" w:rsidRPr="006F5C5B" w:rsidRDefault="00742ED6" w:rsidP="00B87C0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>Promet/</w:t>
      </w:r>
      <w:r w:rsidR="007B54C0" w:rsidRPr="006F5C5B">
        <w:rPr>
          <w:rFonts w:ascii="Arial" w:hAnsi="Arial" w:cs="Arial"/>
          <w:sz w:val="20"/>
          <w:szCs w:val="20"/>
        </w:rPr>
        <w:t>bilans</w:t>
      </w:r>
      <w:r w:rsidRPr="006F5C5B">
        <w:rPr>
          <w:rFonts w:ascii="Arial" w:hAnsi="Arial" w:cs="Arial"/>
          <w:sz w:val="20"/>
          <w:szCs w:val="20"/>
        </w:rPr>
        <w:t>a</w:t>
      </w:r>
      <w:r w:rsidR="007B54C0" w:rsidRPr="006F5C5B">
        <w:rPr>
          <w:rFonts w:ascii="Arial" w:hAnsi="Arial" w:cs="Arial"/>
          <w:sz w:val="20"/>
          <w:szCs w:val="20"/>
        </w:rPr>
        <w:t xml:space="preserve"> stoke i peradi</w:t>
      </w:r>
    </w:p>
    <w:p w:rsidR="00742ED6" w:rsidRPr="006F5C5B" w:rsidRDefault="00742ED6" w:rsidP="00B87C0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>Klanje stoke na gazdinstvu</w:t>
      </w:r>
    </w:p>
    <w:p w:rsidR="00D1187F" w:rsidRPr="006F5C5B" w:rsidRDefault="00974303" w:rsidP="00B87C0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>Proizvodnja i upotreba mlijeka</w:t>
      </w:r>
      <w:r w:rsidR="00846F75" w:rsidRPr="006F5C5B">
        <w:rPr>
          <w:rFonts w:ascii="Arial" w:hAnsi="Arial" w:cs="Arial"/>
          <w:sz w:val="20"/>
          <w:szCs w:val="20"/>
        </w:rPr>
        <w:t xml:space="preserve"> na gazdinstvu</w:t>
      </w:r>
    </w:p>
    <w:p w:rsidR="00F476C1" w:rsidRDefault="00742ED6" w:rsidP="00F476C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>Ispaša stoke na zajedničkom zemljištu</w:t>
      </w:r>
    </w:p>
    <w:p w:rsidR="00F476C1" w:rsidRPr="006F5C5B" w:rsidRDefault="00F476C1" w:rsidP="00F476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76C1" w:rsidRPr="00772853" w:rsidRDefault="00F476C1" w:rsidP="00F476C1">
      <w:pPr>
        <w:rPr>
          <w:rFonts w:ascii="Arial" w:hAnsi="Arial" w:cs="Arial"/>
          <w:sz w:val="20"/>
          <w:szCs w:val="20"/>
        </w:rPr>
      </w:pPr>
      <w:r w:rsidRPr="00772853">
        <w:rPr>
          <w:rFonts w:ascii="Arial" w:hAnsi="Arial" w:cs="Arial"/>
          <w:sz w:val="20"/>
          <w:szCs w:val="20"/>
        </w:rPr>
        <w:t xml:space="preserve">U slučaju da se PG više ne bavi </w:t>
      </w:r>
      <w:r w:rsidR="00F3340E" w:rsidRPr="00772853">
        <w:rPr>
          <w:rFonts w:ascii="Arial" w:hAnsi="Arial" w:cs="Arial"/>
          <w:sz w:val="20"/>
          <w:szCs w:val="20"/>
        </w:rPr>
        <w:t>stočnom proizvodnjom, tj bavi se biljnom proizvodnjom</w:t>
      </w:r>
      <w:r w:rsidRPr="00772853">
        <w:rPr>
          <w:rFonts w:ascii="Arial" w:hAnsi="Arial" w:cs="Arial"/>
          <w:sz w:val="20"/>
          <w:szCs w:val="20"/>
        </w:rPr>
        <w:t xml:space="preserve">, popunjava tabelu </w:t>
      </w:r>
      <w:r w:rsidR="00912C55" w:rsidRPr="00772853">
        <w:rPr>
          <w:rFonts w:ascii="Arial" w:hAnsi="Arial" w:cs="Arial"/>
          <w:sz w:val="20"/>
          <w:szCs w:val="20"/>
        </w:rPr>
        <w:t>11</w:t>
      </w:r>
      <w:r w:rsidRPr="00772853">
        <w:rPr>
          <w:rFonts w:ascii="Arial" w:hAnsi="Arial" w:cs="Arial"/>
          <w:sz w:val="20"/>
          <w:szCs w:val="20"/>
        </w:rPr>
        <w:t>.1</w:t>
      </w:r>
      <w:r w:rsidR="00912C55" w:rsidRPr="00772853">
        <w:rPr>
          <w:rFonts w:ascii="Arial" w:hAnsi="Arial" w:cs="Arial"/>
          <w:sz w:val="20"/>
          <w:szCs w:val="20"/>
        </w:rPr>
        <w:t xml:space="preserve"> „B</w:t>
      </w:r>
      <w:r w:rsidRPr="00772853">
        <w:rPr>
          <w:rFonts w:ascii="Arial" w:hAnsi="Arial" w:cs="Arial"/>
          <w:sz w:val="20"/>
          <w:szCs w:val="20"/>
        </w:rPr>
        <w:t>i</w:t>
      </w:r>
      <w:r w:rsidR="00912C55" w:rsidRPr="00772853">
        <w:rPr>
          <w:rFonts w:ascii="Arial" w:hAnsi="Arial" w:cs="Arial"/>
          <w:sz w:val="20"/>
          <w:szCs w:val="20"/>
        </w:rPr>
        <w:t>ljna proizvodnja</w:t>
      </w:r>
      <w:r w:rsidRPr="00772853">
        <w:rPr>
          <w:rFonts w:ascii="Arial" w:hAnsi="Arial" w:cs="Arial"/>
          <w:sz w:val="20"/>
          <w:szCs w:val="20"/>
        </w:rPr>
        <w:t>“.</w:t>
      </w:r>
    </w:p>
    <w:p w:rsidR="00424D4A" w:rsidRPr="006F5C5B" w:rsidRDefault="00424D4A" w:rsidP="00B96E3C">
      <w:pPr>
        <w:pStyle w:val="Heading2"/>
        <w:numPr>
          <w:ilvl w:val="1"/>
          <w:numId w:val="5"/>
        </w:numPr>
        <w:spacing w:before="0" w:line="240" w:lineRule="auto"/>
        <w:rPr>
          <w:rFonts w:ascii="Arial" w:hAnsi="Arial" w:cs="Arial"/>
          <w:sz w:val="20"/>
          <w:szCs w:val="20"/>
        </w:rPr>
      </w:pPr>
      <w:bookmarkStart w:id="3" w:name="_Toc23340738"/>
      <w:bookmarkStart w:id="4" w:name="_Toc23940932"/>
      <w:r w:rsidRPr="006F5C5B">
        <w:rPr>
          <w:rFonts w:ascii="Arial" w:hAnsi="Arial" w:cs="Arial"/>
          <w:sz w:val="20"/>
          <w:szCs w:val="20"/>
        </w:rPr>
        <w:t>Jedinica posmatranja i jedinica anketiranja</w:t>
      </w:r>
      <w:bookmarkEnd w:id="3"/>
      <w:bookmarkEnd w:id="4"/>
    </w:p>
    <w:p w:rsidR="00B96E3C" w:rsidRPr="00772853" w:rsidRDefault="00E87844" w:rsidP="00E8784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2853">
        <w:rPr>
          <w:rFonts w:ascii="Arial" w:eastAsia="Times New Roman" w:hAnsi="Arial" w:cs="Arial"/>
          <w:sz w:val="20"/>
          <w:szCs w:val="20"/>
        </w:rPr>
        <w:t xml:space="preserve">Jedinica posmatranja u </w:t>
      </w:r>
      <w:r w:rsidR="00846F75" w:rsidRPr="00772853">
        <w:rPr>
          <w:rFonts w:ascii="Arial" w:eastAsia="Times New Roman" w:hAnsi="Arial" w:cs="Arial"/>
          <w:sz w:val="20"/>
          <w:szCs w:val="20"/>
        </w:rPr>
        <w:t>GIF-u</w:t>
      </w:r>
      <w:r w:rsidRPr="00772853">
        <w:rPr>
          <w:rFonts w:ascii="Arial" w:eastAsia="Times New Roman" w:hAnsi="Arial" w:cs="Arial"/>
          <w:sz w:val="20"/>
          <w:szCs w:val="20"/>
        </w:rPr>
        <w:t xml:space="preserve"> je poljoprivredno gazdinstvo</w:t>
      </w:r>
      <w:r w:rsidR="00F476C1" w:rsidRPr="00772853">
        <w:rPr>
          <w:rFonts w:ascii="Arial" w:eastAsia="Times New Roman" w:hAnsi="Arial" w:cs="Arial"/>
          <w:sz w:val="20"/>
          <w:szCs w:val="20"/>
        </w:rPr>
        <w:t xml:space="preserve"> koje se bavi </w:t>
      </w:r>
      <w:r w:rsidR="00912C55" w:rsidRPr="00772853">
        <w:rPr>
          <w:rFonts w:ascii="Arial" w:eastAsia="Times New Roman" w:hAnsi="Arial" w:cs="Arial"/>
          <w:sz w:val="20"/>
          <w:szCs w:val="20"/>
        </w:rPr>
        <w:t xml:space="preserve">stočnom </w:t>
      </w:r>
      <w:r w:rsidR="00F476C1" w:rsidRPr="00772853">
        <w:rPr>
          <w:rFonts w:ascii="Arial" w:eastAsia="Times New Roman" w:hAnsi="Arial" w:cs="Arial"/>
          <w:sz w:val="20"/>
          <w:szCs w:val="20"/>
        </w:rPr>
        <w:t>proizvodnjom,</w:t>
      </w:r>
      <w:r w:rsidR="0090785C" w:rsidRPr="00772853">
        <w:rPr>
          <w:rFonts w:ascii="Arial" w:eastAsia="Times New Roman" w:hAnsi="Arial" w:cs="Arial"/>
          <w:sz w:val="20"/>
          <w:szCs w:val="20"/>
        </w:rPr>
        <w:t xml:space="preserve"> </w:t>
      </w:r>
      <w:r w:rsidRPr="00772853">
        <w:rPr>
          <w:rFonts w:ascii="Arial" w:eastAsia="Times New Roman" w:hAnsi="Arial" w:cs="Arial"/>
          <w:sz w:val="20"/>
          <w:szCs w:val="20"/>
        </w:rPr>
        <w:t xml:space="preserve">izabrano </w:t>
      </w:r>
      <w:r w:rsidR="002173C5" w:rsidRPr="00772853">
        <w:rPr>
          <w:rFonts w:ascii="Arial" w:eastAsia="Times New Roman" w:hAnsi="Arial" w:cs="Arial"/>
          <w:sz w:val="20"/>
          <w:szCs w:val="20"/>
        </w:rPr>
        <w:t xml:space="preserve">metodom </w:t>
      </w:r>
      <w:r w:rsidR="00B96E3C" w:rsidRPr="00772853">
        <w:rPr>
          <w:rFonts w:ascii="Arial" w:eastAsia="Times New Roman" w:hAnsi="Arial" w:cs="Arial"/>
          <w:sz w:val="20"/>
          <w:szCs w:val="20"/>
        </w:rPr>
        <w:t>stratifikovanog slučajnog uzorka.</w:t>
      </w:r>
    </w:p>
    <w:p w:rsidR="00B96E3C" w:rsidRPr="006F5C5B" w:rsidRDefault="00B96E3C" w:rsidP="00E8784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87844" w:rsidRPr="006F5C5B" w:rsidRDefault="00E87844" w:rsidP="00E8784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Poljoprivredno gazdinstvo</w:t>
      </w:r>
      <w:r w:rsidRPr="006F5C5B">
        <w:rPr>
          <w:rFonts w:ascii="Arial" w:eastAsia="Times New Roman" w:hAnsi="Arial" w:cs="Arial"/>
          <w:sz w:val="20"/>
          <w:szCs w:val="20"/>
        </w:rPr>
        <w:t xml:space="preserve"> predstavlja samostalnu jedinicu u tehničkom i ekonomskom smislu, koja ima jedinstveno upravljanje i obavlja poljoprivredn</w:t>
      </w:r>
      <w:r w:rsidR="00B96E3C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 djelatnost</w:t>
      </w:r>
      <w:r w:rsidR="00B96E3C" w:rsidRPr="006F5C5B">
        <w:rPr>
          <w:rFonts w:ascii="Arial" w:eastAsia="Times New Roman" w:hAnsi="Arial" w:cs="Arial"/>
          <w:sz w:val="20"/>
          <w:szCs w:val="20"/>
        </w:rPr>
        <w:t>/</w:t>
      </w:r>
      <w:r w:rsidRPr="006F5C5B">
        <w:rPr>
          <w:rFonts w:ascii="Arial" w:eastAsia="Times New Roman" w:hAnsi="Arial" w:cs="Arial"/>
          <w:sz w:val="20"/>
          <w:szCs w:val="20"/>
        </w:rPr>
        <w:t xml:space="preserve">i, bilo da </w:t>
      </w:r>
      <w:r w:rsidR="004C7E18" w:rsidRPr="006F5C5B">
        <w:rPr>
          <w:rFonts w:ascii="Arial" w:eastAsia="Times New Roman" w:hAnsi="Arial" w:cs="Arial"/>
          <w:sz w:val="20"/>
          <w:szCs w:val="20"/>
        </w:rPr>
        <w:t xml:space="preserve">je </w:t>
      </w:r>
      <w:r w:rsidR="00224298" w:rsidRPr="006F5C5B">
        <w:rPr>
          <w:rFonts w:ascii="Arial" w:eastAsia="Times New Roman" w:hAnsi="Arial" w:cs="Arial"/>
          <w:sz w:val="20"/>
          <w:szCs w:val="20"/>
        </w:rPr>
        <w:t>u pitanju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4C7E18" w:rsidRPr="006F5C5B">
        <w:rPr>
          <w:rFonts w:ascii="Arial" w:eastAsia="Times New Roman" w:hAnsi="Arial" w:cs="Arial"/>
          <w:sz w:val="20"/>
          <w:szCs w:val="20"/>
        </w:rPr>
        <w:t>glavna</w:t>
      </w:r>
      <w:r w:rsidRPr="006F5C5B">
        <w:rPr>
          <w:rFonts w:ascii="Arial" w:eastAsia="Times New Roman" w:hAnsi="Arial" w:cs="Arial"/>
          <w:sz w:val="20"/>
          <w:szCs w:val="20"/>
        </w:rPr>
        <w:t xml:space="preserve"> ili sekundarn</w:t>
      </w:r>
      <w:r w:rsidR="004C7E18" w:rsidRPr="006F5C5B">
        <w:rPr>
          <w:rFonts w:ascii="Arial" w:eastAsia="Times New Roman" w:hAnsi="Arial" w:cs="Arial"/>
          <w:sz w:val="20"/>
          <w:szCs w:val="20"/>
        </w:rPr>
        <w:t xml:space="preserve">a djelatnost </w:t>
      </w:r>
      <w:r w:rsidRPr="006F5C5B">
        <w:rPr>
          <w:rFonts w:ascii="Arial" w:eastAsia="Times New Roman" w:hAnsi="Arial" w:cs="Arial"/>
          <w:sz w:val="20"/>
          <w:szCs w:val="20"/>
        </w:rPr>
        <w:t xml:space="preserve">gazdinstva. </w:t>
      </w:r>
    </w:p>
    <w:p w:rsidR="00E87844" w:rsidRPr="006F5C5B" w:rsidRDefault="00E87844" w:rsidP="00E8784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87844" w:rsidRPr="006F5C5B" w:rsidRDefault="0052490C" w:rsidP="0033534D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Poljoprivredna g</w:t>
      </w:r>
      <w:r w:rsidR="00E87844" w:rsidRPr="006F5C5B">
        <w:rPr>
          <w:rFonts w:ascii="Arial" w:eastAsia="Times New Roman" w:hAnsi="Arial" w:cs="Arial"/>
          <w:sz w:val="20"/>
          <w:szCs w:val="20"/>
        </w:rPr>
        <w:t xml:space="preserve">azdinstva mogu biti </w:t>
      </w:r>
      <w:r w:rsidR="00E87844" w:rsidRPr="006F5C5B">
        <w:rPr>
          <w:rFonts w:ascii="Arial" w:eastAsia="Times New Roman" w:hAnsi="Arial" w:cs="Arial"/>
          <w:b/>
          <w:sz w:val="20"/>
          <w:szCs w:val="20"/>
        </w:rPr>
        <w:t xml:space="preserve">porodična poljoprivredna gazdinstva </w:t>
      </w:r>
      <w:r w:rsidR="002173C5" w:rsidRPr="006F5C5B">
        <w:rPr>
          <w:rFonts w:ascii="Arial" w:eastAsia="Times New Roman" w:hAnsi="Arial" w:cs="Arial"/>
          <w:b/>
          <w:sz w:val="20"/>
          <w:szCs w:val="20"/>
        </w:rPr>
        <w:t xml:space="preserve">(PPG) </w:t>
      </w:r>
      <w:r w:rsidR="00E87844" w:rsidRPr="006F5C5B">
        <w:rPr>
          <w:rFonts w:ascii="Arial" w:eastAsia="Times New Roman" w:hAnsi="Arial" w:cs="Arial"/>
          <w:b/>
          <w:sz w:val="20"/>
          <w:szCs w:val="20"/>
        </w:rPr>
        <w:t>i pravn</w:t>
      </w:r>
      <w:r w:rsidR="00846F75" w:rsidRPr="006F5C5B">
        <w:rPr>
          <w:rFonts w:ascii="Arial" w:eastAsia="Times New Roman" w:hAnsi="Arial" w:cs="Arial"/>
          <w:b/>
          <w:sz w:val="20"/>
          <w:szCs w:val="20"/>
        </w:rPr>
        <w:t>i</w:t>
      </w:r>
      <w:r w:rsidR="00E87844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46F75" w:rsidRPr="006F5C5B">
        <w:rPr>
          <w:rFonts w:ascii="Arial" w:eastAsia="Times New Roman" w:hAnsi="Arial" w:cs="Arial"/>
          <w:b/>
          <w:sz w:val="20"/>
          <w:szCs w:val="20"/>
        </w:rPr>
        <w:t>subjekti</w:t>
      </w:r>
      <w:r w:rsidR="002173C5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87844" w:rsidRPr="006F5C5B">
        <w:rPr>
          <w:rFonts w:ascii="Arial" w:eastAsia="Times New Roman" w:hAnsi="Arial" w:cs="Arial"/>
          <w:b/>
          <w:sz w:val="20"/>
          <w:szCs w:val="20"/>
        </w:rPr>
        <w:t>(poljoprivredna preduzeća</w:t>
      </w:r>
      <w:r w:rsidR="002173C5" w:rsidRPr="006F5C5B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E87844" w:rsidRPr="006F5C5B">
        <w:rPr>
          <w:rFonts w:ascii="Arial" w:eastAsia="Times New Roman" w:hAnsi="Arial" w:cs="Arial"/>
          <w:b/>
          <w:sz w:val="20"/>
          <w:szCs w:val="20"/>
        </w:rPr>
        <w:t>zadruge</w:t>
      </w:r>
      <w:r w:rsidR="00954DEA" w:rsidRPr="006F5C5B">
        <w:rPr>
          <w:rFonts w:ascii="Arial" w:eastAsia="Times New Roman" w:hAnsi="Arial" w:cs="Arial"/>
          <w:b/>
          <w:sz w:val="20"/>
          <w:szCs w:val="20"/>
        </w:rPr>
        <w:t>,</w:t>
      </w:r>
      <w:r w:rsidR="002173C5" w:rsidRPr="006F5C5B">
        <w:rPr>
          <w:rFonts w:ascii="Arial" w:eastAsia="Times New Roman" w:hAnsi="Arial" w:cs="Arial"/>
          <w:b/>
          <w:sz w:val="20"/>
          <w:szCs w:val="20"/>
        </w:rPr>
        <w:t xml:space="preserve"> preduzetnici</w:t>
      </w:r>
      <w:r w:rsidR="00E87844" w:rsidRPr="006F5C5B">
        <w:rPr>
          <w:rFonts w:ascii="Arial" w:eastAsia="Times New Roman" w:hAnsi="Arial" w:cs="Arial"/>
          <w:b/>
          <w:sz w:val="20"/>
          <w:szCs w:val="20"/>
        </w:rPr>
        <w:t>).</w:t>
      </w:r>
    </w:p>
    <w:p w:rsidR="00E87844" w:rsidRPr="006F5C5B" w:rsidRDefault="00E87844" w:rsidP="0033534D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24D4A" w:rsidRPr="006F5C5B" w:rsidRDefault="002C39C7" w:rsidP="0033534D">
      <w:pPr>
        <w:pStyle w:val="Heading2"/>
        <w:spacing w:before="0" w:line="240" w:lineRule="auto"/>
        <w:rPr>
          <w:rFonts w:ascii="Arial" w:hAnsi="Arial" w:cs="Arial"/>
          <w:sz w:val="20"/>
          <w:szCs w:val="20"/>
        </w:rPr>
      </w:pPr>
      <w:bookmarkStart w:id="5" w:name="_Toc23940933"/>
      <w:r w:rsidRPr="006F5C5B">
        <w:rPr>
          <w:rFonts w:ascii="Arial" w:hAnsi="Arial" w:cs="Arial"/>
          <w:sz w:val="20"/>
          <w:szCs w:val="20"/>
        </w:rPr>
        <w:t xml:space="preserve">1.3 </w:t>
      </w:r>
      <w:r w:rsidR="00424D4A" w:rsidRPr="006F5C5B">
        <w:rPr>
          <w:rFonts w:ascii="Arial" w:hAnsi="Arial" w:cs="Arial"/>
          <w:sz w:val="20"/>
          <w:szCs w:val="20"/>
        </w:rPr>
        <w:t>Referentn</w:t>
      </w:r>
      <w:r w:rsidR="00471188" w:rsidRPr="006F5C5B">
        <w:rPr>
          <w:rFonts w:ascii="Arial" w:hAnsi="Arial" w:cs="Arial"/>
          <w:sz w:val="20"/>
          <w:szCs w:val="20"/>
        </w:rPr>
        <w:t>i</w:t>
      </w:r>
      <w:r w:rsidR="00C678A6">
        <w:rPr>
          <w:rFonts w:ascii="Arial" w:hAnsi="Arial" w:cs="Arial"/>
          <w:sz w:val="20"/>
          <w:szCs w:val="20"/>
        </w:rPr>
        <w:t xml:space="preserve"> </w:t>
      </w:r>
      <w:r w:rsidR="00BE64C3" w:rsidRPr="006F5C5B">
        <w:rPr>
          <w:rFonts w:ascii="Arial" w:hAnsi="Arial" w:cs="Arial"/>
          <w:sz w:val="20"/>
          <w:szCs w:val="20"/>
        </w:rPr>
        <w:t>period</w:t>
      </w:r>
      <w:r w:rsidR="00EA2F76" w:rsidRPr="006F5C5B">
        <w:rPr>
          <w:rFonts w:ascii="Arial" w:hAnsi="Arial" w:cs="Arial"/>
          <w:sz w:val="20"/>
          <w:szCs w:val="20"/>
        </w:rPr>
        <w:t>/dan</w:t>
      </w:r>
      <w:bookmarkEnd w:id="5"/>
      <w:r w:rsidR="00B96E3C" w:rsidRPr="006F5C5B">
        <w:rPr>
          <w:rFonts w:ascii="Arial" w:hAnsi="Arial" w:cs="Arial"/>
          <w:sz w:val="20"/>
          <w:szCs w:val="20"/>
        </w:rPr>
        <w:t xml:space="preserve"> </w:t>
      </w:r>
      <w:r w:rsidR="00424D4A" w:rsidRPr="006F5C5B">
        <w:rPr>
          <w:rFonts w:ascii="Arial" w:hAnsi="Arial" w:cs="Arial"/>
          <w:sz w:val="20"/>
          <w:szCs w:val="20"/>
        </w:rPr>
        <w:t xml:space="preserve"> </w:t>
      </w:r>
    </w:p>
    <w:p w:rsidR="0065608F" w:rsidRPr="006F5C5B" w:rsidRDefault="0065608F" w:rsidP="00954DEA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>Referentn</w:t>
      </w:r>
      <w:r w:rsidR="00471188" w:rsidRPr="006F5C5B">
        <w:rPr>
          <w:rFonts w:ascii="Arial" w:hAnsi="Arial" w:cs="Arial"/>
          <w:sz w:val="20"/>
          <w:szCs w:val="20"/>
        </w:rPr>
        <w:t>i</w:t>
      </w:r>
      <w:r w:rsidRPr="006F5C5B">
        <w:rPr>
          <w:rFonts w:ascii="Arial" w:hAnsi="Arial" w:cs="Arial"/>
          <w:sz w:val="20"/>
          <w:szCs w:val="20"/>
        </w:rPr>
        <w:t xml:space="preserve"> </w:t>
      </w:r>
      <w:r w:rsidR="00BE64C3" w:rsidRPr="006F5C5B">
        <w:rPr>
          <w:rFonts w:ascii="Arial" w:hAnsi="Arial" w:cs="Arial"/>
          <w:sz w:val="20"/>
          <w:szCs w:val="20"/>
        </w:rPr>
        <w:t>period</w:t>
      </w:r>
      <w:r w:rsidR="00EA2F76" w:rsidRPr="006F5C5B">
        <w:rPr>
          <w:rFonts w:ascii="Arial" w:hAnsi="Arial" w:cs="Arial"/>
          <w:sz w:val="20"/>
          <w:szCs w:val="20"/>
        </w:rPr>
        <w:t>/dan</w:t>
      </w:r>
      <w:r w:rsidR="005B0E73" w:rsidRPr="006F5C5B">
        <w:rPr>
          <w:rFonts w:ascii="Arial" w:hAnsi="Arial" w:cs="Arial"/>
          <w:sz w:val="20"/>
          <w:szCs w:val="20"/>
        </w:rPr>
        <w:t xml:space="preserve"> </w:t>
      </w:r>
      <w:r w:rsidRPr="006F5C5B">
        <w:rPr>
          <w:rFonts w:ascii="Arial" w:hAnsi="Arial" w:cs="Arial"/>
          <w:sz w:val="20"/>
          <w:szCs w:val="20"/>
        </w:rPr>
        <w:t>je sljedeć</w:t>
      </w:r>
      <w:r w:rsidR="00EA2F76" w:rsidRPr="006F5C5B">
        <w:rPr>
          <w:rFonts w:ascii="Arial" w:hAnsi="Arial" w:cs="Arial"/>
          <w:sz w:val="20"/>
          <w:szCs w:val="20"/>
        </w:rPr>
        <w:t>i</w:t>
      </w:r>
      <w:r w:rsidR="00370B94" w:rsidRPr="006F5C5B">
        <w:rPr>
          <w:rFonts w:ascii="Arial" w:hAnsi="Arial" w:cs="Arial"/>
          <w:sz w:val="20"/>
          <w:szCs w:val="20"/>
        </w:rPr>
        <w:t xml:space="preserve"> za</w:t>
      </w:r>
      <w:r w:rsidRPr="006F5C5B">
        <w:rPr>
          <w:rFonts w:ascii="Arial" w:hAnsi="Arial" w:cs="Arial"/>
          <w:sz w:val="20"/>
          <w:szCs w:val="20"/>
        </w:rPr>
        <w:t>:</w:t>
      </w:r>
    </w:p>
    <w:p w:rsidR="00D1187F" w:rsidRPr="006F5C5B" w:rsidRDefault="00D1187F" w:rsidP="00370B94">
      <w:pPr>
        <w:pStyle w:val="ListParagraph"/>
        <w:numPr>
          <w:ilvl w:val="0"/>
          <w:numId w:val="21"/>
        </w:numPr>
        <w:tabs>
          <w:tab w:val="left" w:pos="414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 xml:space="preserve">brojno stanje </w:t>
      </w:r>
      <w:r w:rsidRPr="006F5C5B">
        <w:rPr>
          <w:rFonts w:ascii="Arial" w:hAnsi="Arial" w:cs="Arial"/>
          <w:spacing w:val="-3"/>
          <w:sz w:val="20"/>
          <w:szCs w:val="20"/>
        </w:rPr>
        <w:t>stoke</w:t>
      </w:r>
      <w:r w:rsidR="00433F7C" w:rsidRPr="006F5C5B">
        <w:rPr>
          <w:rFonts w:ascii="Arial" w:hAnsi="Arial" w:cs="Arial"/>
          <w:spacing w:val="-3"/>
          <w:sz w:val="20"/>
          <w:szCs w:val="20"/>
        </w:rPr>
        <w:t>, peradi i košnica</w:t>
      </w:r>
      <w:r w:rsidR="000D513D" w:rsidRPr="006F5C5B">
        <w:rPr>
          <w:rFonts w:ascii="Arial" w:hAnsi="Arial" w:cs="Arial"/>
          <w:spacing w:val="-3"/>
          <w:sz w:val="20"/>
          <w:szCs w:val="20"/>
        </w:rPr>
        <w:t xml:space="preserve"> pčela</w:t>
      </w:r>
      <w:r w:rsidRPr="006F5C5B">
        <w:rPr>
          <w:rFonts w:ascii="Arial" w:hAnsi="Arial" w:cs="Arial"/>
          <w:spacing w:val="-3"/>
          <w:sz w:val="20"/>
          <w:szCs w:val="20"/>
        </w:rPr>
        <w:t>:</w:t>
      </w:r>
      <w:r w:rsidR="000D513D" w:rsidRPr="006F5C5B">
        <w:rPr>
          <w:rFonts w:ascii="Arial" w:hAnsi="Arial" w:cs="Arial"/>
          <w:spacing w:val="-3"/>
          <w:sz w:val="20"/>
          <w:szCs w:val="20"/>
        </w:rPr>
        <w:t xml:space="preserve"> </w:t>
      </w:r>
      <w:r w:rsidRPr="006F5C5B">
        <w:rPr>
          <w:rFonts w:ascii="Arial" w:hAnsi="Arial" w:cs="Arial"/>
          <w:sz w:val="20"/>
          <w:szCs w:val="20"/>
        </w:rPr>
        <w:t>01. decembar</w:t>
      </w:r>
      <w:r w:rsidRPr="006F5C5B">
        <w:rPr>
          <w:rFonts w:ascii="Arial" w:hAnsi="Arial" w:cs="Arial"/>
          <w:spacing w:val="-30"/>
          <w:sz w:val="20"/>
          <w:szCs w:val="20"/>
        </w:rPr>
        <w:t xml:space="preserve"> </w:t>
      </w:r>
      <w:r w:rsidR="004D0C24" w:rsidRPr="006F5C5B">
        <w:rPr>
          <w:rFonts w:ascii="Arial" w:hAnsi="Arial" w:cs="Arial"/>
          <w:sz w:val="20"/>
          <w:szCs w:val="20"/>
        </w:rPr>
        <w:t>20</w:t>
      </w:r>
      <w:r w:rsidR="007B54C0" w:rsidRPr="006F5C5B">
        <w:rPr>
          <w:rFonts w:ascii="Arial" w:hAnsi="Arial" w:cs="Arial"/>
          <w:sz w:val="20"/>
          <w:szCs w:val="20"/>
        </w:rPr>
        <w:t>2</w:t>
      </w:r>
      <w:r w:rsidR="00684045">
        <w:rPr>
          <w:rFonts w:ascii="Arial" w:hAnsi="Arial" w:cs="Arial"/>
          <w:sz w:val="20"/>
          <w:szCs w:val="20"/>
        </w:rPr>
        <w:t>2</w:t>
      </w:r>
      <w:r w:rsidR="00700F78" w:rsidRPr="006F5C5B">
        <w:rPr>
          <w:rFonts w:ascii="Arial" w:hAnsi="Arial" w:cs="Arial"/>
          <w:sz w:val="20"/>
          <w:szCs w:val="20"/>
        </w:rPr>
        <w:t>,</w:t>
      </w:r>
    </w:p>
    <w:p w:rsidR="00EF7537" w:rsidRPr="006F5C5B" w:rsidRDefault="000D513D" w:rsidP="00370B94">
      <w:pPr>
        <w:pStyle w:val="ListParagraph"/>
        <w:numPr>
          <w:ilvl w:val="0"/>
          <w:numId w:val="21"/>
        </w:numPr>
        <w:tabs>
          <w:tab w:val="left" w:pos="414"/>
        </w:tabs>
        <w:ind w:left="714" w:right="1415" w:hanging="357"/>
        <w:jc w:val="both"/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>promet</w:t>
      </w:r>
      <w:r w:rsidR="007B54C0" w:rsidRPr="006F5C5B">
        <w:rPr>
          <w:rFonts w:ascii="Arial" w:hAnsi="Arial" w:cs="Arial"/>
          <w:sz w:val="20"/>
          <w:szCs w:val="20"/>
        </w:rPr>
        <w:t>/bilansa</w:t>
      </w:r>
      <w:r w:rsidRPr="006F5C5B">
        <w:rPr>
          <w:rFonts w:ascii="Arial" w:hAnsi="Arial" w:cs="Arial"/>
          <w:sz w:val="20"/>
          <w:szCs w:val="20"/>
        </w:rPr>
        <w:t xml:space="preserve"> stoke i peradi, klanje na gazdinstvu, stočna proizvodnja</w:t>
      </w:r>
      <w:r w:rsidR="00EF7537" w:rsidRPr="006F5C5B">
        <w:rPr>
          <w:rFonts w:ascii="Arial" w:hAnsi="Arial" w:cs="Arial"/>
          <w:sz w:val="20"/>
          <w:szCs w:val="20"/>
        </w:rPr>
        <w:t xml:space="preserve">: </w:t>
      </w:r>
    </w:p>
    <w:p w:rsidR="00EF7537" w:rsidRPr="006F5C5B" w:rsidRDefault="00EF7537" w:rsidP="00EF7537">
      <w:pPr>
        <w:pStyle w:val="ListParagraph"/>
        <w:tabs>
          <w:tab w:val="left" w:pos="414"/>
        </w:tabs>
        <w:ind w:left="714" w:right="1415" w:firstLine="0"/>
        <w:jc w:val="both"/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>01. decembar 20</w:t>
      </w:r>
      <w:r w:rsidR="0063476E">
        <w:rPr>
          <w:rFonts w:ascii="Arial" w:hAnsi="Arial" w:cs="Arial"/>
          <w:sz w:val="20"/>
          <w:szCs w:val="20"/>
        </w:rPr>
        <w:t>2</w:t>
      </w:r>
      <w:r w:rsidR="00684045">
        <w:rPr>
          <w:rFonts w:ascii="Arial" w:hAnsi="Arial" w:cs="Arial"/>
          <w:sz w:val="20"/>
          <w:szCs w:val="20"/>
        </w:rPr>
        <w:t>1</w:t>
      </w:r>
      <w:r w:rsidRPr="006F5C5B">
        <w:rPr>
          <w:rFonts w:ascii="Arial" w:hAnsi="Arial" w:cs="Arial"/>
          <w:sz w:val="20"/>
          <w:szCs w:val="20"/>
        </w:rPr>
        <w:t>.-30. novembar</w:t>
      </w:r>
      <w:r w:rsidRPr="006F5C5B">
        <w:rPr>
          <w:rFonts w:ascii="Arial" w:hAnsi="Arial" w:cs="Arial"/>
          <w:spacing w:val="-22"/>
          <w:sz w:val="20"/>
          <w:szCs w:val="20"/>
        </w:rPr>
        <w:t xml:space="preserve">  </w:t>
      </w:r>
      <w:r w:rsidRPr="006F5C5B">
        <w:rPr>
          <w:rFonts w:ascii="Arial" w:hAnsi="Arial" w:cs="Arial"/>
          <w:sz w:val="20"/>
          <w:szCs w:val="20"/>
        </w:rPr>
        <w:t>202</w:t>
      </w:r>
      <w:r w:rsidR="00684045">
        <w:rPr>
          <w:rFonts w:ascii="Arial" w:hAnsi="Arial" w:cs="Arial"/>
          <w:sz w:val="20"/>
          <w:szCs w:val="20"/>
        </w:rPr>
        <w:t>2</w:t>
      </w:r>
      <w:r w:rsidRPr="006F5C5B">
        <w:rPr>
          <w:rFonts w:ascii="Arial" w:hAnsi="Arial" w:cs="Arial"/>
          <w:sz w:val="20"/>
          <w:szCs w:val="20"/>
        </w:rPr>
        <w:t>.</w:t>
      </w:r>
    </w:p>
    <w:p w:rsidR="00EF7537" w:rsidRDefault="007D5053" w:rsidP="00EF7537">
      <w:pPr>
        <w:pStyle w:val="ListParagraph"/>
        <w:numPr>
          <w:ilvl w:val="0"/>
          <w:numId w:val="21"/>
        </w:numPr>
        <w:tabs>
          <w:tab w:val="left" w:pos="414"/>
        </w:tabs>
        <w:jc w:val="both"/>
        <w:rPr>
          <w:rFonts w:ascii="Arial" w:hAnsi="Arial" w:cs="Arial"/>
          <w:sz w:val="20"/>
          <w:szCs w:val="20"/>
        </w:rPr>
      </w:pPr>
      <w:r w:rsidRPr="00772853">
        <w:rPr>
          <w:rFonts w:ascii="Arial" w:hAnsi="Arial" w:cs="Arial"/>
          <w:sz w:val="20"/>
          <w:szCs w:val="20"/>
        </w:rPr>
        <w:t>i</w:t>
      </w:r>
      <w:r w:rsidR="00EF7537" w:rsidRPr="00772853">
        <w:rPr>
          <w:rFonts w:ascii="Arial" w:hAnsi="Arial" w:cs="Arial"/>
          <w:sz w:val="20"/>
          <w:szCs w:val="20"/>
        </w:rPr>
        <w:t>spaša</w:t>
      </w:r>
      <w:r w:rsidR="00EF7537" w:rsidRPr="006F5C5B">
        <w:rPr>
          <w:rFonts w:ascii="Arial" w:hAnsi="Arial" w:cs="Arial"/>
          <w:sz w:val="20"/>
          <w:szCs w:val="20"/>
        </w:rPr>
        <w:t xml:space="preserve"> stoke na zajedni</w:t>
      </w:r>
      <w:r w:rsidR="0063476E">
        <w:rPr>
          <w:rFonts w:ascii="Arial" w:hAnsi="Arial" w:cs="Arial"/>
          <w:sz w:val="20"/>
          <w:szCs w:val="20"/>
        </w:rPr>
        <w:t>čkom zemljištu: 01. decembar 202</w:t>
      </w:r>
      <w:r w:rsidR="00684045">
        <w:rPr>
          <w:rFonts w:ascii="Arial" w:hAnsi="Arial" w:cs="Arial"/>
          <w:sz w:val="20"/>
          <w:szCs w:val="20"/>
        </w:rPr>
        <w:t>1</w:t>
      </w:r>
      <w:r w:rsidR="00EF7537" w:rsidRPr="006F5C5B">
        <w:rPr>
          <w:rFonts w:ascii="Arial" w:hAnsi="Arial" w:cs="Arial"/>
          <w:sz w:val="20"/>
          <w:szCs w:val="20"/>
        </w:rPr>
        <w:t>. - 30. novembar 202</w:t>
      </w:r>
      <w:r w:rsidR="00684045">
        <w:rPr>
          <w:rFonts w:ascii="Arial" w:hAnsi="Arial" w:cs="Arial"/>
          <w:sz w:val="20"/>
          <w:szCs w:val="20"/>
        </w:rPr>
        <w:t>2</w:t>
      </w:r>
      <w:r w:rsidR="00EF7537" w:rsidRPr="006F5C5B">
        <w:rPr>
          <w:rFonts w:ascii="Arial" w:hAnsi="Arial" w:cs="Arial"/>
          <w:sz w:val="20"/>
          <w:szCs w:val="20"/>
        </w:rPr>
        <w:t>.</w:t>
      </w:r>
    </w:p>
    <w:p w:rsidR="00536F84" w:rsidRPr="006F5C5B" w:rsidRDefault="00536F84" w:rsidP="00536F84">
      <w:pPr>
        <w:pStyle w:val="ListParagraph"/>
        <w:tabs>
          <w:tab w:val="left" w:pos="414"/>
        </w:tabs>
        <w:ind w:left="714" w:firstLine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424D4A" w:rsidRPr="006F5C5B" w:rsidRDefault="00AB5E9B" w:rsidP="00AB5E9B">
      <w:pPr>
        <w:pStyle w:val="Heading2"/>
        <w:numPr>
          <w:ilvl w:val="1"/>
          <w:numId w:val="35"/>
        </w:numPr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      </w:t>
      </w:r>
      <w:bookmarkStart w:id="6" w:name="_Toc23340739"/>
      <w:bookmarkStart w:id="7" w:name="_Toc23940934"/>
      <w:r w:rsidR="00424D4A" w:rsidRPr="006F5C5B">
        <w:rPr>
          <w:rFonts w:ascii="Arial" w:eastAsia="Times New Roman" w:hAnsi="Arial" w:cs="Arial"/>
          <w:sz w:val="20"/>
          <w:szCs w:val="20"/>
        </w:rPr>
        <w:t xml:space="preserve">Instrumenti za provođenje </w:t>
      </w:r>
      <w:bookmarkEnd w:id="6"/>
      <w:r w:rsidR="005A4E65" w:rsidRPr="006F5C5B">
        <w:rPr>
          <w:rFonts w:ascii="Arial" w:eastAsia="Times New Roman" w:hAnsi="Arial" w:cs="Arial"/>
          <w:sz w:val="20"/>
          <w:szCs w:val="20"/>
        </w:rPr>
        <w:t>istraživanja</w:t>
      </w:r>
      <w:bookmarkEnd w:id="7"/>
    </w:p>
    <w:p w:rsidR="00424D4A" w:rsidRPr="006F5C5B" w:rsidRDefault="00424D4A" w:rsidP="00091A41">
      <w:pPr>
        <w:tabs>
          <w:tab w:val="left" w:pos="400"/>
          <w:tab w:val="left" w:pos="8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Za provođenje </w:t>
      </w:r>
      <w:r w:rsidR="00AE1ADE" w:rsidRPr="006F5C5B">
        <w:rPr>
          <w:rFonts w:ascii="Arial" w:eastAsia="Times New Roman" w:hAnsi="Arial" w:cs="Arial"/>
          <w:sz w:val="20"/>
          <w:szCs w:val="20"/>
        </w:rPr>
        <w:t>GIF-a 20</w:t>
      </w:r>
      <w:r w:rsidR="00433F7C" w:rsidRPr="006F5C5B">
        <w:rPr>
          <w:rFonts w:ascii="Arial" w:eastAsia="Times New Roman" w:hAnsi="Arial" w:cs="Arial"/>
          <w:sz w:val="20"/>
          <w:szCs w:val="20"/>
        </w:rPr>
        <w:t>2</w:t>
      </w:r>
      <w:r w:rsidR="0063476E">
        <w:rPr>
          <w:rFonts w:ascii="Arial" w:eastAsia="Times New Roman" w:hAnsi="Arial" w:cs="Arial"/>
          <w:sz w:val="20"/>
          <w:szCs w:val="20"/>
        </w:rPr>
        <w:t>1</w:t>
      </w:r>
      <w:r w:rsidR="005B1433" w:rsidRPr="006F5C5B">
        <w:rPr>
          <w:rFonts w:ascii="Arial" w:eastAsia="Times New Roman" w:hAnsi="Arial" w:cs="Arial"/>
          <w:sz w:val="20"/>
          <w:szCs w:val="20"/>
        </w:rPr>
        <w:t xml:space="preserve"> koristi</w:t>
      </w:r>
      <w:r w:rsidR="00A454D6" w:rsidRPr="006F5C5B">
        <w:rPr>
          <w:rFonts w:ascii="Arial" w:eastAsia="Times New Roman" w:hAnsi="Arial" w:cs="Arial"/>
          <w:sz w:val="20"/>
          <w:szCs w:val="20"/>
        </w:rPr>
        <w:t xml:space="preserve">ti </w:t>
      </w:r>
      <w:r w:rsidR="005B1433" w:rsidRPr="006F5C5B">
        <w:rPr>
          <w:rFonts w:ascii="Arial" w:eastAsia="Times New Roman" w:hAnsi="Arial" w:cs="Arial"/>
          <w:sz w:val="20"/>
          <w:szCs w:val="20"/>
        </w:rPr>
        <w:t>će se slj</w:t>
      </w:r>
      <w:r w:rsidRPr="006F5C5B">
        <w:rPr>
          <w:rFonts w:ascii="Arial" w:eastAsia="Times New Roman" w:hAnsi="Arial" w:cs="Arial"/>
          <w:sz w:val="20"/>
          <w:szCs w:val="20"/>
        </w:rPr>
        <w:t>edeći metodološki instrumenti:</w:t>
      </w:r>
    </w:p>
    <w:p w:rsidR="00D313D6" w:rsidRPr="006F5C5B" w:rsidRDefault="00FC6857" w:rsidP="00FC6857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Lista </w:t>
      </w:r>
      <w:r w:rsidR="00C678A6">
        <w:rPr>
          <w:rFonts w:ascii="Arial" w:eastAsia="Times New Roman" w:hAnsi="Arial" w:cs="Arial"/>
          <w:sz w:val="20"/>
          <w:szCs w:val="20"/>
        </w:rPr>
        <w:t xml:space="preserve">odabranih poljoprivrednih </w:t>
      </w:r>
      <w:r w:rsidRPr="006F5C5B">
        <w:rPr>
          <w:rFonts w:ascii="Arial" w:eastAsia="Times New Roman" w:hAnsi="Arial" w:cs="Arial"/>
          <w:sz w:val="20"/>
          <w:szCs w:val="20"/>
        </w:rPr>
        <w:t>domaćinstava za GIF</w:t>
      </w:r>
    </w:p>
    <w:p w:rsidR="00837BD6" w:rsidRPr="006F5C5B" w:rsidRDefault="000542D9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Upitnik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  za </w:t>
      </w:r>
      <w:r w:rsidR="00D313D6" w:rsidRPr="006F5C5B">
        <w:rPr>
          <w:rFonts w:ascii="Arial" w:eastAsia="Times New Roman" w:hAnsi="Arial" w:cs="Arial"/>
          <w:sz w:val="20"/>
          <w:szCs w:val="20"/>
        </w:rPr>
        <w:t xml:space="preserve">Godišnje istraživanje farmi </w:t>
      </w:r>
      <w:r w:rsidR="00DB3D54" w:rsidRPr="006F5C5B">
        <w:rPr>
          <w:rFonts w:ascii="Arial" w:eastAsia="Times New Roman" w:hAnsi="Arial" w:cs="Arial"/>
          <w:sz w:val="20"/>
          <w:szCs w:val="20"/>
        </w:rPr>
        <w:t>20</w:t>
      </w:r>
      <w:r w:rsidR="00837BD6" w:rsidRPr="006F5C5B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2</w:t>
      </w:r>
      <w:r w:rsidR="00837BD6" w:rsidRPr="006F5C5B">
        <w:rPr>
          <w:rFonts w:ascii="Arial" w:eastAsia="Times New Roman" w:hAnsi="Arial" w:cs="Arial"/>
          <w:sz w:val="20"/>
          <w:szCs w:val="20"/>
        </w:rPr>
        <w:t>-stočarstvo</w:t>
      </w:r>
      <w:r w:rsidR="00DB3D54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24D4A" w:rsidRPr="006F5C5B" w:rsidRDefault="00424D4A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Uputstvo za prikup</w:t>
      </w:r>
      <w:r w:rsidR="003F6B4F" w:rsidRPr="006F5C5B">
        <w:rPr>
          <w:rFonts w:ascii="Arial" w:eastAsia="Times New Roman" w:hAnsi="Arial" w:cs="Arial"/>
          <w:sz w:val="20"/>
          <w:szCs w:val="20"/>
        </w:rPr>
        <w:t>ljanje podataka i popunjavanje u</w:t>
      </w:r>
      <w:r w:rsidRPr="006F5C5B">
        <w:rPr>
          <w:rFonts w:ascii="Arial" w:eastAsia="Times New Roman" w:hAnsi="Arial" w:cs="Arial"/>
          <w:sz w:val="20"/>
          <w:szCs w:val="20"/>
        </w:rPr>
        <w:t xml:space="preserve">pitnika </w:t>
      </w:r>
      <w:r w:rsidR="00AE1ADE" w:rsidRPr="006F5C5B">
        <w:rPr>
          <w:rFonts w:ascii="Arial" w:eastAsia="Times New Roman" w:hAnsi="Arial" w:cs="Arial"/>
          <w:sz w:val="20"/>
          <w:szCs w:val="20"/>
        </w:rPr>
        <w:t>GIF 20</w:t>
      </w:r>
      <w:r w:rsidR="0063476E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2</w:t>
      </w:r>
    </w:p>
    <w:p w:rsidR="00117CF8" w:rsidRPr="006F5C5B" w:rsidRDefault="00117CF8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Pismo za domaćinstvo o provođenju </w:t>
      </w:r>
      <w:r w:rsidR="00FC6857" w:rsidRPr="006F5C5B">
        <w:rPr>
          <w:rFonts w:ascii="Arial" w:eastAsia="Times New Roman" w:hAnsi="Arial" w:cs="Arial"/>
          <w:sz w:val="20"/>
          <w:szCs w:val="20"/>
        </w:rPr>
        <w:t>GIF-a 20</w:t>
      </w:r>
      <w:r w:rsidR="00837BD6" w:rsidRPr="006F5C5B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2</w:t>
      </w:r>
    </w:p>
    <w:p w:rsidR="007C36C3" w:rsidRPr="006F5C5B" w:rsidRDefault="007C36C3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Ovjereno ovlaštenje</w:t>
      </w:r>
      <w:r w:rsidR="00F64FEC" w:rsidRPr="006F5C5B">
        <w:rPr>
          <w:rFonts w:ascii="Arial" w:eastAsia="Times New Roman" w:hAnsi="Arial" w:cs="Arial"/>
          <w:sz w:val="20"/>
          <w:szCs w:val="20"/>
        </w:rPr>
        <w:t xml:space="preserve"> i akreditacija</w:t>
      </w:r>
      <w:r w:rsidRPr="006F5C5B">
        <w:rPr>
          <w:rFonts w:ascii="Arial" w:eastAsia="Times New Roman" w:hAnsi="Arial" w:cs="Arial"/>
          <w:sz w:val="20"/>
          <w:szCs w:val="20"/>
        </w:rPr>
        <w:t xml:space="preserve"> za anketara </w:t>
      </w:r>
    </w:p>
    <w:p w:rsidR="00117CF8" w:rsidRPr="006F5C5B" w:rsidRDefault="00117CF8" w:rsidP="00B87C01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Izvještaj anketara o toku anketiranja (</w:t>
      </w:r>
      <w:r w:rsidR="002B045B" w:rsidRPr="006F5C5B">
        <w:rPr>
          <w:rFonts w:ascii="Arial" w:eastAsia="Times New Roman" w:hAnsi="Arial" w:cs="Arial"/>
          <w:sz w:val="20"/>
          <w:szCs w:val="20"/>
        </w:rPr>
        <w:t>obrazac</w:t>
      </w:r>
      <w:r w:rsidR="00F64FEC" w:rsidRPr="006F5C5B">
        <w:rPr>
          <w:rFonts w:ascii="Arial" w:eastAsia="Times New Roman" w:hAnsi="Arial" w:cs="Arial"/>
          <w:sz w:val="20"/>
          <w:szCs w:val="20"/>
        </w:rPr>
        <w:t xml:space="preserve"> GIF</w:t>
      </w:r>
      <w:r w:rsidR="002B045B" w:rsidRPr="006F5C5B">
        <w:rPr>
          <w:rFonts w:ascii="Arial" w:eastAsia="Times New Roman" w:hAnsi="Arial" w:cs="Arial"/>
          <w:sz w:val="20"/>
          <w:szCs w:val="20"/>
        </w:rPr>
        <w:t>-</w:t>
      </w:r>
      <w:r w:rsidR="00F64FEC" w:rsidRPr="006F5C5B">
        <w:rPr>
          <w:rFonts w:ascii="Arial" w:eastAsia="Times New Roman" w:hAnsi="Arial" w:cs="Arial"/>
          <w:sz w:val="20"/>
          <w:szCs w:val="20"/>
        </w:rPr>
        <w:t>A</w:t>
      </w:r>
      <w:r w:rsidR="002B045B" w:rsidRPr="006F5C5B">
        <w:rPr>
          <w:rFonts w:ascii="Arial" w:eastAsia="Times New Roman" w:hAnsi="Arial" w:cs="Arial"/>
          <w:sz w:val="20"/>
          <w:szCs w:val="20"/>
        </w:rPr>
        <w:t>)</w:t>
      </w:r>
    </w:p>
    <w:p w:rsidR="00680EE1" w:rsidRPr="00BE3232" w:rsidRDefault="00280387" w:rsidP="00ED0995">
      <w:pPr>
        <w:pStyle w:val="ListParagraph"/>
        <w:numPr>
          <w:ilvl w:val="0"/>
          <w:numId w:val="22"/>
        </w:numPr>
        <w:tabs>
          <w:tab w:val="left" w:pos="400"/>
          <w:tab w:val="left" w:pos="800"/>
          <w:tab w:val="center" w:pos="4320"/>
          <w:tab w:val="right" w:pos="8640"/>
        </w:tabs>
        <w:jc w:val="both"/>
        <w:rPr>
          <w:rFonts w:ascii="Arial" w:hAnsi="Arial" w:cs="Arial"/>
          <w:sz w:val="20"/>
          <w:szCs w:val="20"/>
        </w:rPr>
      </w:pPr>
      <w:r w:rsidRPr="00BE3232">
        <w:rPr>
          <w:rFonts w:ascii="Arial" w:eastAsia="Times New Roman" w:hAnsi="Arial" w:cs="Arial"/>
          <w:sz w:val="20"/>
          <w:szCs w:val="20"/>
        </w:rPr>
        <w:t>Izvještaj kontrolora o toku anketiranja (</w:t>
      </w:r>
      <w:r w:rsidR="002B045B" w:rsidRPr="00BE3232">
        <w:rPr>
          <w:rFonts w:ascii="Arial" w:eastAsia="Times New Roman" w:hAnsi="Arial" w:cs="Arial"/>
          <w:sz w:val="20"/>
          <w:szCs w:val="20"/>
        </w:rPr>
        <w:t>obrazac</w:t>
      </w:r>
      <w:r w:rsidR="00F64FEC" w:rsidRPr="00BE3232">
        <w:rPr>
          <w:rFonts w:ascii="Arial" w:eastAsia="Times New Roman" w:hAnsi="Arial" w:cs="Arial"/>
          <w:sz w:val="20"/>
          <w:szCs w:val="20"/>
        </w:rPr>
        <w:t xml:space="preserve"> GIF</w:t>
      </w:r>
      <w:r w:rsidR="00DB3D54" w:rsidRPr="00BE3232">
        <w:rPr>
          <w:rFonts w:ascii="Arial" w:eastAsia="Times New Roman" w:hAnsi="Arial" w:cs="Arial"/>
          <w:sz w:val="20"/>
          <w:szCs w:val="20"/>
        </w:rPr>
        <w:t>-</w:t>
      </w:r>
      <w:r w:rsidR="00F64FEC" w:rsidRPr="00BE3232">
        <w:rPr>
          <w:rFonts w:ascii="Arial" w:eastAsia="Times New Roman" w:hAnsi="Arial" w:cs="Arial"/>
          <w:sz w:val="20"/>
          <w:szCs w:val="20"/>
        </w:rPr>
        <w:t>K</w:t>
      </w:r>
      <w:r w:rsidR="002B045B" w:rsidRPr="00BE3232">
        <w:rPr>
          <w:rFonts w:ascii="Arial" w:eastAsia="Times New Roman" w:hAnsi="Arial" w:cs="Arial"/>
          <w:sz w:val="20"/>
          <w:szCs w:val="20"/>
        </w:rPr>
        <w:t>)</w:t>
      </w:r>
      <w:r w:rsidR="00395B15" w:rsidRPr="00BE3232">
        <w:rPr>
          <w:rFonts w:ascii="Arial" w:eastAsia="Times New Roman" w:hAnsi="Arial" w:cs="Arial"/>
          <w:sz w:val="20"/>
          <w:szCs w:val="20"/>
        </w:rPr>
        <w:t>.</w:t>
      </w:r>
      <w:r w:rsidR="00DB5D2D" w:rsidRPr="00BE3232">
        <w:rPr>
          <w:rFonts w:ascii="Arial" w:eastAsia="Times New Roman" w:hAnsi="Arial" w:cs="Arial"/>
          <w:sz w:val="20"/>
          <w:szCs w:val="20"/>
        </w:rPr>
        <w:t xml:space="preserve"> </w:t>
      </w:r>
    </w:p>
    <w:p w:rsidR="00BE3232" w:rsidRPr="00BE3232" w:rsidRDefault="00BE3232" w:rsidP="008D5D0B">
      <w:pPr>
        <w:pStyle w:val="ListParagraph"/>
        <w:tabs>
          <w:tab w:val="left" w:pos="400"/>
          <w:tab w:val="left" w:pos="800"/>
          <w:tab w:val="center" w:pos="4320"/>
          <w:tab w:val="right" w:pos="8640"/>
        </w:tabs>
        <w:ind w:left="720" w:firstLine="0"/>
        <w:jc w:val="both"/>
        <w:rPr>
          <w:rFonts w:ascii="Arial" w:hAnsi="Arial" w:cs="Arial"/>
          <w:sz w:val="20"/>
          <w:szCs w:val="20"/>
        </w:rPr>
      </w:pPr>
    </w:p>
    <w:p w:rsidR="00424D4A" w:rsidRPr="006F5C5B" w:rsidRDefault="00FC6857" w:rsidP="00451CE7">
      <w:pPr>
        <w:pStyle w:val="Heading1"/>
        <w:numPr>
          <w:ilvl w:val="0"/>
          <w:numId w:val="35"/>
        </w:numPr>
        <w:spacing w:line="240" w:lineRule="auto"/>
        <w:rPr>
          <w:rFonts w:ascii="Arial" w:hAnsi="Arial" w:cs="Arial"/>
          <w:sz w:val="20"/>
          <w:szCs w:val="20"/>
        </w:rPr>
      </w:pPr>
      <w:bookmarkStart w:id="8" w:name="_Toc23940935"/>
      <w:r w:rsidRPr="006F5C5B">
        <w:rPr>
          <w:rFonts w:ascii="Arial" w:hAnsi="Arial" w:cs="Arial"/>
          <w:sz w:val="20"/>
          <w:szCs w:val="20"/>
        </w:rPr>
        <w:t xml:space="preserve">ORGANIZACIJA I PROVOĐENJE </w:t>
      </w:r>
      <w:bookmarkEnd w:id="8"/>
      <w:r w:rsidR="00881DDE" w:rsidRPr="006F5C5B">
        <w:rPr>
          <w:rFonts w:ascii="Arial" w:hAnsi="Arial" w:cs="Arial"/>
          <w:sz w:val="20"/>
          <w:szCs w:val="20"/>
        </w:rPr>
        <w:t>ISRAŽIVANJA</w:t>
      </w:r>
    </w:p>
    <w:p w:rsidR="004D0C24" w:rsidRPr="006F5C5B" w:rsidRDefault="004D0C24" w:rsidP="004D0C2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9598B" w:rsidRPr="006F5C5B" w:rsidRDefault="00424D4A" w:rsidP="00424D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Neposredni izvršioci </w:t>
      </w:r>
      <w:r w:rsidR="00AE1ADE" w:rsidRPr="006F5C5B">
        <w:rPr>
          <w:rFonts w:ascii="Arial" w:eastAsia="Times New Roman" w:hAnsi="Arial" w:cs="Arial"/>
          <w:sz w:val="20"/>
          <w:szCs w:val="20"/>
        </w:rPr>
        <w:t>GIF-a 20</w:t>
      </w:r>
      <w:r w:rsidR="00881DDE" w:rsidRPr="006F5C5B">
        <w:rPr>
          <w:rFonts w:ascii="Arial" w:eastAsia="Times New Roman" w:hAnsi="Arial" w:cs="Arial"/>
          <w:sz w:val="20"/>
          <w:szCs w:val="20"/>
        </w:rPr>
        <w:t>2</w:t>
      </w:r>
      <w:r w:rsidR="0063476E">
        <w:rPr>
          <w:rFonts w:ascii="Arial" w:eastAsia="Times New Roman" w:hAnsi="Arial" w:cs="Arial"/>
          <w:sz w:val="20"/>
          <w:szCs w:val="20"/>
        </w:rPr>
        <w:t>1</w:t>
      </w:r>
      <w:r w:rsidRPr="006F5C5B">
        <w:rPr>
          <w:rFonts w:ascii="Arial" w:eastAsia="Times New Roman" w:hAnsi="Arial" w:cs="Arial"/>
          <w:sz w:val="20"/>
          <w:szCs w:val="20"/>
        </w:rPr>
        <w:t xml:space="preserve"> su anketari</w:t>
      </w:r>
      <w:r w:rsidR="00D254E2" w:rsidRPr="006F5C5B">
        <w:rPr>
          <w:rFonts w:ascii="Arial" w:eastAsia="Times New Roman" w:hAnsi="Arial" w:cs="Arial"/>
          <w:sz w:val="20"/>
          <w:szCs w:val="20"/>
        </w:rPr>
        <w:t xml:space="preserve"> i</w:t>
      </w:r>
      <w:r w:rsidRPr="006F5C5B">
        <w:rPr>
          <w:rFonts w:ascii="Arial" w:eastAsia="Times New Roman" w:hAnsi="Arial" w:cs="Arial"/>
          <w:sz w:val="20"/>
          <w:szCs w:val="20"/>
        </w:rPr>
        <w:t xml:space="preserve"> kontrolori</w:t>
      </w:r>
      <w:r w:rsidR="00840904" w:rsidRPr="006F5C5B">
        <w:rPr>
          <w:rFonts w:ascii="Arial" w:eastAsia="Times New Roman" w:hAnsi="Arial" w:cs="Arial"/>
          <w:sz w:val="20"/>
          <w:szCs w:val="20"/>
        </w:rPr>
        <w:t>.</w:t>
      </w:r>
      <w:r w:rsidR="00840904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bCs/>
          <w:sz w:val="20"/>
          <w:szCs w:val="20"/>
        </w:rPr>
        <w:t xml:space="preserve">Za sve učesnike u </w:t>
      </w:r>
      <w:r w:rsidR="00AE1ADE" w:rsidRPr="006F5C5B">
        <w:rPr>
          <w:rFonts w:ascii="Arial" w:eastAsia="Times New Roman" w:hAnsi="Arial" w:cs="Arial"/>
          <w:b/>
          <w:bCs/>
          <w:sz w:val="20"/>
          <w:szCs w:val="20"/>
        </w:rPr>
        <w:t>istraživanju</w:t>
      </w:r>
      <w:r w:rsidRPr="006F5C5B">
        <w:rPr>
          <w:rFonts w:ascii="Arial" w:eastAsia="Times New Roman" w:hAnsi="Arial" w:cs="Arial"/>
          <w:b/>
          <w:bCs/>
          <w:sz w:val="20"/>
          <w:szCs w:val="20"/>
        </w:rPr>
        <w:t xml:space="preserve"> važno je naglasiti da su individualni podaci koji se dobiju </w:t>
      </w:r>
      <w:r w:rsidR="00AE1ADE" w:rsidRPr="006F5C5B">
        <w:rPr>
          <w:rFonts w:ascii="Arial" w:eastAsia="Times New Roman" w:hAnsi="Arial" w:cs="Arial"/>
          <w:b/>
          <w:bCs/>
          <w:sz w:val="20"/>
          <w:szCs w:val="20"/>
        </w:rPr>
        <w:t xml:space="preserve">u toku istraživanja </w:t>
      </w:r>
      <w:r w:rsidRPr="006F5C5B">
        <w:rPr>
          <w:rFonts w:ascii="Arial" w:eastAsia="Times New Roman" w:hAnsi="Arial" w:cs="Arial"/>
          <w:b/>
          <w:bCs/>
          <w:sz w:val="20"/>
          <w:szCs w:val="20"/>
        </w:rPr>
        <w:t>službena tajna i da su obavezni da poštuju pravila kojima će se ta tajnost osigurati.</w:t>
      </w:r>
      <w:r w:rsidR="00655D3D" w:rsidRPr="006F5C5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55D3D" w:rsidRPr="006F5C5B">
        <w:rPr>
          <w:rFonts w:ascii="Arial" w:eastAsia="Times New Roman" w:hAnsi="Arial" w:cs="Arial"/>
          <w:sz w:val="20"/>
          <w:szCs w:val="20"/>
        </w:rPr>
        <w:t>Svi se podaci koriste isključivo u statističke svrhe, podaci koji bi na bilo koji način pojedinačno identifikovali bilo koju osobu ili gazdinstvo će biti zaštićeni. Treba naglasiti da je ovo regulisano i postojećim zakonima o statistici na nivou BiH i entiteta</w:t>
      </w:r>
      <w:r w:rsidR="00EF7FD7" w:rsidRPr="006F5C5B">
        <w:rPr>
          <w:rFonts w:ascii="Arial" w:eastAsia="Times New Roman" w:hAnsi="Arial" w:cs="Arial"/>
          <w:sz w:val="20"/>
          <w:szCs w:val="20"/>
        </w:rPr>
        <w:t>.</w:t>
      </w:r>
    </w:p>
    <w:p w:rsidR="00655D3D" w:rsidRPr="006F5C5B" w:rsidRDefault="00655D3D" w:rsidP="00424D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424D4A" w:rsidRPr="006F5C5B" w:rsidRDefault="00424D4A" w:rsidP="0069598B">
      <w:pPr>
        <w:pStyle w:val="Heading2"/>
        <w:numPr>
          <w:ilvl w:val="1"/>
          <w:numId w:val="6"/>
        </w:numPr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9" w:name="_Toc23340741"/>
      <w:bookmarkStart w:id="10" w:name="_Toc23940936"/>
      <w:r w:rsidRPr="006F5C5B">
        <w:rPr>
          <w:rFonts w:ascii="Arial" w:eastAsia="Times New Roman" w:hAnsi="Arial" w:cs="Arial"/>
          <w:sz w:val="20"/>
          <w:szCs w:val="20"/>
        </w:rPr>
        <w:t>Zadaci i obaveze anketara</w:t>
      </w:r>
      <w:bookmarkEnd w:id="9"/>
      <w:bookmarkEnd w:id="10"/>
      <w:r w:rsidR="00FC6857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D02F6B" w:rsidRPr="006F5C5B" w:rsidRDefault="00D02F6B" w:rsidP="0069598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Anketari su zaduženi da metodološki ispravno prikupe podatke od odabranih poljoprivrednih gazdinstava i da ih upišu u upitnik vodeći računa o povjerljivosti individualnih podataka.</w:t>
      </w:r>
    </w:p>
    <w:p w:rsidR="00D254E2" w:rsidRPr="006F5C5B" w:rsidRDefault="00D254E2" w:rsidP="00D02F6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D02F6B" w:rsidRPr="006F5C5B" w:rsidRDefault="00D02F6B" w:rsidP="00D6448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Zadaci anketara su:</w:t>
      </w:r>
    </w:p>
    <w:p w:rsidR="00D02F6B" w:rsidRPr="006F5C5B" w:rsidRDefault="00D02F6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prisustvovati obuci i prihvatiti metodološka upu</w:t>
      </w:r>
      <w:r w:rsidR="00D6448B" w:rsidRPr="006F5C5B">
        <w:rPr>
          <w:rFonts w:ascii="Arial" w:eastAsia="Times New Roman" w:hAnsi="Arial" w:cs="Arial"/>
          <w:sz w:val="20"/>
          <w:szCs w:val="20"/>
        </w:rPr>
        <w:t>t</w:t>
      </w:r>
      <w:r w:rsidRPr="006F5C5B">
        <w:rPr>
          <w:rFonts w:ascii="Arial" w:eastAsia="Times New Roman" w:hAnsi="Arial" w:cs="Arial"/>
          <w:sz w:val="20"/>
          <w:szCs w:val="20"/>
        </w:rPr>
        <w:t>stva od strane kontrolora</w:t>
      </w:r>
      <w:r w:rsidR="00536F84" w:rsidRPr="006F5C5B">
        <w:rPr>
          <w:rFonts w:ascii="Arial" w:eastAsia="Times New Roman" w:hAnsi="Arial" w:cs="Arial"/>
          <w:sz w:val="20"/>
          <w:szCs w:val="20"/>
        </w:rPr>
        <w:t>,</w:t>
      </w:r>
    </w:p>
    <w:p w:rsidR="00D02F6B" w:rsidRPr="006F5C5B" w:rsidRDefault="00D6448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detaljno proučiti Upitnik i U</w:t>
      </w:r>
      <w:r w:rsidR="00D02F6B" w:rsidRPr="006F5C5B">
        <w:rPr>
          <w:rFonts w:ascii="Arial" w:eastAsia="Times New Roman" w:hAnsi="Arial" w:cs="Arial"/>
          <w:sz w:val="20"/>
          <w:szCs w:val="20"/>
        </w:rPr>
        <w:t>putstvo za njegovo popunjavanje prije početka anketiranja</w:t>
      </w:r>
      <w:r w:rsidR="00536F84" w:rsidRPr="006F5C5B">
        <w:rPr>
          <w:rFonts w:ascii="Arial" w:eastAsia="Times New Roman" w:hAnsi="Arial" w:cs="Arial"/>
          <w:sz w:val="20"/>
          <w:szCs w:val="20"/>
        </w:rPr>
        <w:t>,</w:t>
      </w:r>
    </w:p>
    <w:p w:rsidR="00D02F6B" w:rsidRPr="006F5C5B" w:rsidRDefault="00D02F6B" w:rsidP="00B87C01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lastRenderedPageBreak/>
        <w:t xml:space="preserve">proučiti Listu odabranih </w:t>
      </w:r>
      <w:r w:rsidR="00623B70" w:rsidRPr="006F5C5B">
        <w:rPr>
          <w:rFonts w:ascii="Arial" w:eastAsia="Times New Roman" w:hAnsi="Arial" w:cs="Arial"/>
          <w:sz w:val="20"/>
          <w:szCs w:val="20"/>
        </w:rPr>
        <w:t>po</w:t>
      </w:r>
      <w:r w:rsidRPr="006F5C5B">
        <w:rPr>
          <w:rFonts w:ascii="Arial" w:eastAsia="Times New Roman" w:hAnsi="Arial" w:cs="Arial"/>
          <w:sz w:val="20"/>
          <w:szCs w:val="20"/>
        </w:rPr>
        <w:t xml:space="preserve">ljoprivrednih gazdinstava (obrazac </w:t>
      </w:r>
      <w:r w:rsidR="00623B70" w:rsidRPr="006F5C5B">
        <w:rPr>
          <w:rFonts w:ascii="Arial" w:eastAsia="Times New Roman" w:hAnsi="Arial" w:cs="Arial"/>
          <w:sz w:val="20"/>
          <w:szCs w:val="20"/>
        </w:rPr>
        <w:t>GIF-</w:t>
      </w:r>
      <w:r w:rsidR="00536F84" w:rsidRPr="006F5C5B">
        <w:rPr>
          <w:rFonts w:ascii="Arial" w:eastAsia="Times New Roman" w:hAnsi="Arial" w:cs="Arial"/>
          <w:sz w:val="20"/>
          <w:szCs w:val="20"/>
        </w:rPr>
        <w:t>LG),</w:t>
      </w:r>
    </w:p>
    <w:p w:rsidR="00D02F6B" w:rsidRPr="006F5C5B" w:rsidRDefault="00D02F6B" w:rsidP="009A348A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odgovore</w:t>
      </w:r>
      <w:r w:rsidR="009A348A" w:rsidRPr="006F5C5B">
        <w:rPr>
          <w:rFonts w:ascii="Arial" w:eastAsia="Times New Roman" w:hAnsi="Arial" w:cs="Arial"/>
          <w:sz w:val="20"/>
          <w:szCs w:val="20"/>
        </w:rPr>
        <w:t xml:space="preserve"> tražiti od nosioca gazdinstva, </w:t>
      </w:r>
      <w:r w:rsidRPr="006F5C5B">
        <w:rPr>
          <w:rFonts w:ascii="Arial" w:eastAsia="Times New Roman" w:hAnsi="Arial" w:cs="Arial"/>
          <w:sz w:val="20"/>
          <w:szCs w:val="20"/>
        </w:rPr>
        <w:t>njegovog supružnika ili drugog relevantnog punoljetnog člana gazdinstva</w:t>
      </w:r>
      <w:r w:rsidR="00536F84" w:rsidRPr="006F5C5B">
        <w:rPr>
          <w:rFonts w:ascii="Arial" w:eastAsia="Times New Roman" w:hAnsi="Arial" w:cs="Arial"/>
          <w:sz w:val="20"/>
          <w:szCs w:val="20"/>
        </w:rPr>
        <w:t>,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D02F6B" w:rsidRPr="006F5C5B" w:rsidRDefault="00D02F6B" w:rsidP="009A348A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posjetiti svako gazdinstvo sa Liste </w:t>
      </w:r>
      <w:r w:rsidR="00207C3F" w:rsidRPr="006F5C5B">
        <w:rPr>
          <w:rFonts w:ascii="Arial" w:eastAsia="Times New Roman" w:hAnsi="Arial" w:cs="Arial"/>
          <w:sz w:val="20"/>
          <w:szCs w:val="20"/>
        </w:rPr>
        <w:t xml:space="preserve">porodičnih poljoprivrednih gazdinstava (obrazac GIF-LG), </w:t>
      </w:r>
      <w:r w:rsidRPr="006F5C5B">
        <w:rPr>
          <w:rFonts w:ascii="Arial" w:eastAsia="Times New Roman" w:hAnsi="Arial" w:cs="Arial"/>
          <w:sz w:val="20"/>
          <w:szCs w:val="20"/>
        </w:rPr>
        <w:t>kako bi se dobili odgovori na sva pitanja iz upitnika. U slučaju da se ne ostvari kontakt iz prvog pokušaja, napraviti još dv</w:t>
      </w:r>
      <w:r w:rsidR="00536F84" w:rsidRPr="006F5C5B">
        <w:rPr>
          <w:rFonts w:ascii="Arial" w:eastAsia="Times New Roman" w:hAnsi="Arial" w:cs="Arial"/>
          <w:sz w:val="20"/>
          <w:szCs w:val="20"/>
        </w:rPr>
        <w:t>ije posjete u različito vrijeme,</w:t>
      </w:r>
    </w:p>
    <w:p w:rsidR="00D02F6B" w:rsidRPr="006F5C5B" w:rsidRDefault="00D02F6B" w:rsidP="009A348A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o svim eventualnim problemima kontaktirati kontr</w:t>
      </w:r>
      <w:r w:rsidR="00536F84" w:rsidRPr="006F5C5B">
        <w:rPr>
          <w:rFonts w:ascii="Arial" w:eastAsia="Times New Roman" w:hAnsi="Arial" w:cs="Arial"/>
          <w:sz w:val="20"/>
          <w:szCs w:val="20"/>
        </w:rPr>
        <w:t>olora i zajednički ih rješavati,</w:t>
      </w:r>
    </w:p>
    <w:p w:rsidR="00D02F6B" w:rsidRPr="006F5C5B" w:rsidRDefault="00D02F6B" w:rsidP="00E24802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dostavljati popunjene upitnike kontroloru prema </w:t>
      </w:r>
      <w:r w:rsidR="00324E96" w:rsidRPr="006F5C5B">
        <w:rPr>
          <w:rFonts w:ascii="Arial" w:eastAsia="Times New Roman" w:hAnsi="Arial" w:cs="Arial"/>
          <w:sz w:val="20"/>
          <w:szCs w:val="20"/>
        </w:rPr>
        <w:t>planu dostavljanja</w:t>
      </w:r>
      <w:r w:rsidRPr="006F5C5B">
        <w:rPr>
          <w:rFonts w:ascii="Arial" w:eastAsia="Times New Roman" w:hAnsi="Arial" w:cs="Arial"/>
          <w:sz w:val="20"/>
          <w:szCs w:val="20"/>
        </w:rPr>
        <w:t>.</w:t>
      </w:r>
    </w:p>
    <w:p w:rsidR="00D02F6B" w:rsidRPr="006F5C5B" w:rsidRDefault="00D02F6B" w:rsidP="00E2480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  <w:r w:rsidRPr="006F5C5B">
        <w:rPr>
          <w:rFonts w:ascii="Arial" w:eastAsia="Times New Roman" w:hAnsi="Arial" w:cs="Arial"/>
          <w:sz w:val="20"/>
          <w:szCs w:val="20"/>
          <w:highlight w:val="yellow"/>
        </w:rPr>
        <w:t xml:space="preserve"> </w:t>
      </w:r>
    </w:p>
    <w:p w:rsidR="00D02F6B" w:rsidRPr="006F5C5B" w:rsidRDefault="00D02F6B" w:rsidP="00E2480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Na obuci će anketar dobiti potreban anketni materijal, kao i brojeve kontakt telefona radi eventualnih dodatnih obavještenja i instrukcija.</w:t>
      </w:r>
      <w:r w:rsidR="0069598B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Anketar je obavezan da pregleda i pr</w:t>
      </w:r>
      <w:r w:rsidR="00324E96" w:rsidRPr="006F5C5B">
        <w:rPr>
          <w:rFonts w:ascii="Arial" w:eastAsia="Times New Roman" w:hAnsi="Arial" w:cs="Arial"/>
          <w:sz w:val="20"/>
          <w:szCs w:val="20"/>
        </w:rPr>
        <w:t xml:space="preserve">ouči dobijeni anketni materijal i da zajedno sa kontrolorom provjeri </w:t>
      </w:r>
      <w:r w:rsidR="003D3E43" w:rsidRPr="006F5C5B">
        <w:rPr>
          <w:rFonts w:ascii="Arial" w:eastAsia="Times New Roman" w:hAnsi="Arial" w:cs="Arial"/>
          <w:sz w:val="20"/>
          <w:szCs w:val="20"/>
        </w:rPr>
        <w:t>da li je</w:t>
      </w:r>
      <w:r w:rsidR="00324E96" w:rsidRPr="006F5C5B">
        <w:rPr>
          <w:rFonts w:ascii="Arial" w:eastAsia="Times New Roman" w:hAnsi="Arial" w:cs="Arial"/>
          <w:sz w:val="20"/>
          <w:szCs w:val="20"/>
        </w:rPr>
        <w:t xml:space="preserve"> materijal kompletan.</w:t>
      </w:r>
      <w:r w:rsidR="0069598B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Po upoznavanju terena, na osnovu Liste gazdinstava</w:t>
      </w:r>
      <w:r w:rsidR="009A348A" w:rsidRPr="006F5C5B">
        <w:rPr>
          <w:rFonts w:ascii="Arial" w:eastAsia="Times New Roman" w:hAnsi="Arial" w:cs="Arial"/>
          <w:sz w:val="20"/>
          <w:szCs w:val="20"/>
        </w:rPr>
        <w:t xml:space="preserve"> (GIF LG)</w:t>
      </w:r>
      <w:r w:rsidRPr="006F5C5B">
        <w:rPr>
          <w:rFonts w:ascii="Arial" w:eastAsia="Times New Roman" w:hAnsi="Arial" w:cs="Arial"/>
          <w:sz w:val="20"/>
          <w:szCs w:val="20"/>
        </w:rPr>
        <w:t xml:space="preserve"> i u saradnji sa kontrolorom, anketar treba da uradi </w:t>
      </w:r>
      <w:r w:rsidR="00623B70" w:rsidRPr="006F5C5B">
        <w:rPr>
          <w:rFonts w:ascii="Arial" w:eastAsia="Times New Roman" w:hAnsi="Arial" w:cs="Arial"/>
          <w:sz w:val="20"/>
          <w:szCs w:val="20"/>
        </w:rPr>
        <w:t>plan anketiranj</w:t>
      </w:r>
      <w:r w:rsidR="003D3E43" w:rsidRPr="006F5C5B">
        <w:rPr>
          <w:rFonts w:ascii="Arial" w:eastAsia="Times New Roman" w:hAnsi="Arial" w:cs="Arial"/>
          <w:sz w:val="20"/>
          <w:szCs w:val="20"/>
        </w:rPr>
        <w:t>a</w:t>
      </w:r>
      <w:r w:rsidRPr="006F5C5B">
        <w:rPr>
          <w:rFonts w:ascii="Arial" w:eastAsia="Times New Roman" w:hAnsi="Arial" w:cs="Arial"/>
          <w:sz w:val="20"/>
          <w:szCs w:val="20"/>
        </w:rPr>
        <w:t>, tako da ne ispusti nijedno odabrano poljoprivredno gazdinstvo sa Liste.</w:t>
      </w:r>
    </w:p>
    <w:p w:rsidR="00934624" w:rsidRPr="006F5C5B" w:rsidRDefault="00934624" w:rsidP="00E2480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424D4A" w:rsidRPr="006F5C5B" w:rsidRDefault="00424D4A" w:rsidP="00E2480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Anketar se treba ponašati u skladu sa sljedećim pravilima:</w:t>
      </w:r>
    </w:p>
    <w:p w:rsidR="00424D4A" w:rsidRPr="006F5C5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aktivno </w:t>
      </w:r>
      <w:r w:rsidR="0054229D" w:rsidRPr="006F5C5B">
        <w:rPr>
          <w:rFonts w:ascii="Arial" w:eastAsia="Times New Roman" w:hAnsi="Arial" w:cs="Arial"/>
          <w:sz w:val="20"/>
          <w:szCs w:val="20"/>
        </w:rPr>
        <w:t>učestvovati</w:t>
      </w:r>
      <w:r w:rsidR="00623B70" w:rsidRPr="006F5C5B">
        <w:rPr>
          <w:rFonts w:ascii="Arial" w:eastAsia="Times New Roman" w:hAnsi="Arial" w:cs="Arial"/>
          <w:sz w:val="20"/>
          <w:szCs w:val="20"/>
        </w:rPr>
        <w:t xml:space="preserve"> na obuci</w:t>
      </w:r>
      <w:r w:rsidRPr="006F5C5B">
        <w:rPr>
          <w:rFonts w:ascii="Arial" w:eastAsia="Times New Roman" w:hAnsi="Arial" w:cs="Arial"/>
          <w:sz w:val="20"/>
          <w:szCs w:val="20"/>
        </w:rPr>
        <w:t xml:space="preserve"> za </w:t>
      </w:r>
      <w:r w:rsidR="00BF2C82" w:rsidRPr="006F5C5B">
        <w:rPr>
          <w:rFonts w:ascii="Arial" w:eastAsia="Times New Roman" w:hAnsi="Arial" w:cs="Arial"/>
          <w:sz w:val="20"/>
          <w:szCs w:val="20"/>
        </w:rPr>
        <w:t>GIF</w:t>
      </w:r>
      <w:r w:rsidRPr="006F5C5B">
        <w:rPr>
          <w:rFonts w:ascii="Arial" w:eastAsia="Times New Roman" w:hAnsi="Arial" w:cs="Arial"/>
          <w:sz w:val="20"/>
          <w:szCs w:val="20"/>
        </w:rPr>
        <w:t>,</w:t>
      </w:r>
    </w:p>
    <w:p w:rsidR="00424D4A" w:rsidRPr="006F5C5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pažljivo proučiti Uputstvo za </w:t>
      </w:r>
      <w:r w:rsidR="00BF2C82" w:rsidRPr="006F5C5B">
        <w:rPr>
          <w:rFonts w:ascii="Arial" w:eastAsia="Times New Roman" w:hAnsi="Arial" w:cs="Arial"/>
          <w:sz w:val="20"/>
          <w:szCs w:val="20"/>
        </w:rPr>
        <w:t>GIF</w:t>
      </w:r>
      <w:r w:rsidRPr="006F5C5B">
        <w:rPr>
          <w:rFonts w:ascii="Arial" w:eastAsia="Times New Roman" w:hAnsi="Arial" w:cs="Arial"/>
          <w:sz w:val="20"/>
          <w:szCs w:val="20"/>
        </w:rPr>
        <w:t>,</w:t>
      </w:r>
    </w:p>
    <w:p w:rsidR="00424D4A" w:rsidRPr="006F5C5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pridržavati se svih uputstava koje dobije od osoblja odgovornog za </w:t>
      </w:r>
      <w:r w:rsidR="00BF2C82" w:rsidRPr="006F5C5B">
        <w:rPr>
          <w:rFonts w:ascii="Arial" w:eastAsia="Times New Roman" w:hAnsi="Arial" w:cs="Arial"/>
          <w:sz w:val="20"/>
          <w:szCs w:val="20"/>
        </w:rPr>
        <w:t>GIF</w:t>
      </w:r>
      <w:r w:rsidRPr="006F5C5B">
        <w:rPr>
          <w:rFonts w:ascii="Arial" w:eastAsia="Times New Roman" w:hAnsi="Arial" w:cs="Arial"/>
          <w:sz w:val="20"/>
          <w:szCs w:val="20"/>
        </w:rPr>
        <w:t xml:space="preserve">, </w:t>
      </w:r>
      <w:r w:rsidR="00324E96" w:rsidRPr="006F5C5B">
        <w:rPr>
          <w:rFonts w:ascii="Arial" w:eastAsia="Times New Roman" w:hAnsi="Arial" w:cs="Arial"/>
          <w:sz w:val="20"/>
          <w:szCs w:val="20"/>
        </w:rPr>
        <w:t>prije svega od</w:t>
      </w:r>
      <w:r w:rsidR="00AB5AEC" w:rsidRPr="006F5C5B">
        <w:rPr>
          <w:rFonts w:ascii="Arial" w:eastAsia="Times New Roman" w:hAnsi="Arial" w:cs="Arial"/>
          <w:sz w:val="20"/>
          <w:szCs w:val="20"/>
        </w:rPr>
        <w:t xml:space="preserve"> kontrolora</w:t>
      </w:r>
      <w:r w:rsidRPr="006F5C5B">
        <w:rPr>
          <w:rFonts w:ascii="Arial" w:eastAsia="Times New Roman" w:hAnsi="Arial" w:cs="Arial"/>
          <w:sz w:val="20"/>
          <w:szCs w:val="20"/>
        </w:rPr>
        <w:t>,</w:t>
      </w:r>
    </w:p>
    <w:p w:rsidR="00424D4A" w:rsidRPr="006F5C5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obavljati anketiranje putem ličnih posjeta domaćinstvima u cilju prikupljanja informacija,</w:t>
      </w:r>
    </w:p>
    <w:p w:rsidR="00424D4A" w:rsidRPr="006F5C5B" w:rsidRDefault="003F6B4F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predavati kontroloru ispunjene u</w:t>
      </w:r>
      <w:r w:rsidR="00424D4A" w:rsidRPr="006F5C5B">
        <w:rPr>
          <w:rFonts w:ascii="Arial" w:eastAsia="Times New Roman" w:hAnsi="Arial" w:cs="Arial"/>
          <w:sz w:val="20"/>
          <w:szCs w:val="20"/>
        </w:rPr>
        <w:t>pitnike</w:t>
      </w:r>
      <w:r w:rsidR="00623B70" w:rsidRPr="006F5C5B">
        <w:rPr>
          <w:rFonts w:ascii="Arial" w:eastAsia="Times New Roman" w:hAnsi="Arial" w:cs="Arial"/>
          <w:sz w:val="20"/>
          <w:szCs w:val="20"/>
        </w:rPr>
        <w:t xml:space="preserve"> prema prethodno utvđenom planu predaje </w:t>
      </w:r>
      <w:r w:rsidR="00424D4A" w:rsidRPr="006F5C5B">
        <w:rPr>
          <w:rFonts w:ascii="Arial" w:eastAsia="Times New Roman" w:hAnsi="Arial" w:cs="Arial"/>
          <w:sz w:val="20"/>
          <w:szCs w:val="20"/>
        </w:rPr>
        <w:t>sa pravilno unesenim informacijama,</w:t>
      </w:r>
    </w:p>
    <w:p w:rsidR="00BE29B7" w:rsidRPr="006F5C5B" w:rsidRDefault="00395B15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u slučaju da se 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ne pronađe izabrano </w:t>
      </w:r>
      <w:r w:rsidR="00117CF8" w:rsidRPr="006F5C5B">
        <w:rPr>
          <w:rFonts w:ascii="Arial" w:eastAsia="Times New Roman" w:hAnsi="Arial" w:cs="Arial"/>
          <w:sz w:val="20"/>
          <w:szCs w:val="20"/>
        </w:rPr>
        <w:t>gazdinstvo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 obavijestiti o tome kontrolora</w:t>
      </w:r>
      <w:r w:rsidR="00B5271E" w:rsidRPr="006F5C5B">
        <w:rPr>
          <w:rFonts w:ascii="Arial" w:eastAsia="Times New Roman" w:hAnsi="Arial" w:cs="Arial"/>
          <w:sz w:val="20"/>
          <w:szCs w:val="20"/>
        </w:rPr>
        <w:t>,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24D4A" w:rsidRPr="006F5C5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odlaziti u posjete </w:t>
      </w:r>
      <w:r w:rsidR="00117CF8" w:rsidRPr="006F5C5B">
        <w:rPr>
          <w:rFonts w:ascii="Arial" w:eastAsia="Times New Roman" w:hAnsi="Arial" w:cs="Arial"/>
          <w:sz w:val="20"/>
          <w:szCs w:val="20"/>
        </w:rPr>
        <w:t>gazdinstvu</w:t>
      </w:r>
      <w:r w:rsidRPr="006F5C5B">
        <w:rPr>
          <w:rFonts w:ascii="Arial" w:eastAsia="Times New Roman" w:hAnsi="Arial" w:cs="Arial"/>
          <w:sz w:val="20"/>
          <w:szCs w:val="20"/>
        </w:rPr>
        <w:t xml:space="preserve"> pristojno odjeven i ponašati se maksimalno profesionalno i pristojno, </w:t>
      </w:r>
      <w:r w:rsidR="00117CF8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jer je to značajan aspekt za osiguranje saradnje </w:t>
      </w:r>
      <w:r w:rsidR="00117CF8" w:rsidRPr="006F5C5B">
        <w:rPr>
          <w:rFonts w:ascii="Arial" w:eastAsia="Times New Roman" w:hAnsi="Arial" w:cs="Arial"/>
          <w:sz w:val="20"/>
          <w:szCs w:val="20"/>
        </w:rPr>
        <w:t>gazdinstva</w:t>
      </w:r>
      <w:r w:rsidRPr="006F5C5B">
        <w:rPr>
          <w:rFonts w:ascii="Arial" w:eastAsia="Times New Roman" w:hAnsi="Arial" w:cs="Arial"/>
          <w:sz w:val="20"/>
          <w:szCs w:val="20"/>
        </w:rPr>
        <w:t xml:space="preserve"> i osiguravanje kvalitetnih podataka,</w:t>
      </w:r>
    </w:p>
    <w:p w:rsidR="00424D4A" w:rsidRPr="006F5C5B" w:rsidRDefault="00E24802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ne </w:t>
      </w:r>
      <w:r w:rsidR="00424D4A" w:rsidRPr="006F5C5B">
        <w:rPr>
          <w:rFonts w:ascii="Arial" w:eastAsia="Times New Roman" w:hAnsi="Arial" w:cs="Arial"/>
          <w:sz w:val="20"/>
          <w:szCs w:val="20"/>
        </w:rPr>
        <w:t>smije promijeniti nijednu informaciju koju dobije od ispitanika,</w:t>
      </w:r>
      <w:r w:rsidR="00324E96" w:rsidRPr="006F5C5B">
        <w:rPr>
          <w:rFonts w:ascii="Arial" w:eastAsia="Times New Roman" w:hAnsi="Arial" w:cs="Arial"/>
          <w:sz w:val="20"/>
          <w:szCs w:val="20"/>
        </w:rPr>
        <w:t xml:space="preserve"> izuzev ako je zajedno sa ispitanikom utvrdio da se radi o grešci,</w:t>
      </w:r>
    </w:p>
    <w:p w:rsidR="00424D4A" w:rsidRPr="006F5C5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informacije koje pruža ispitanik su </w:t>
      </w:r>
      <w:r w:rsidRPr="006F5C5B">
        <w:rPr>
          <w:rFonts w:ascii="Arial" w:eastAsia="Times New Roman" w:hAnsi="Arial" w:cs="Arial"/>
          <w:bCs/>
          <w:sz w:val="20"/>
          <w:szCs w:val="20"/>
        </w:rPr>
        <w:t>povjerljive</w:t>
      </w:r>
      <w:r w:rsidRPr="006F5C5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i ne smiju se komentarisati niti pokazivati drugima, izuzev kontroloru ili drugom osoblju angažovanom na </w:t>
      </w:r>
      <w:r w:rsidR="00BF2C82" w:rsidRPr="006F5C5B">
        <w:rPr>
          <w:rFonts w:ascii="Arial" w:eastAsia="Times New Roman" w:hAnsi="Arial" w:cs="Arial"/>
          <w:sz w:val="20"/>
          <w:szCs w:val="20"/>
        </w:rPr>
        <w:t>GIF-u</w:t>
      </w:r>
      <w:r w:rsidRPr="006F5C5B">
        <w:rPr>
          <w:rFonts w:ascii="Arial" w:eastAsia="Times New Roman" w:hAnsi="Arial" w:cs="Arial"/>
          <w:sz w:val="20"/>
          <w:szCs w:val="20"/>
        </w:rPr>
        <w:t>,</w:t>
      </w:r>
    </w:p>
    <w:p w:rsidR="00E24802" w:rsidRPr="006F5C5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kada se obavljaju razgovori sa ispitanicima ne treba voditi druge osob</w:t>
      </w:r>
      <w:r w:rsidR="00E24802" w:rsidRPr="006F5C5B">
        <w:rPr>
          <w:rFonts w:ascii="Arial" w:eastAsia="Times New Roman" w:hAnsi="Arial" w:cs="Arial"/>
          <w:sz w:val="20"/>
          <w:szCs w:val="20"/>
        </w:rPr>
        <w:t>e koje nisu članovi radnog tima</w:t>
      </w:r>
    </w:p>
    <w:p w:rsidR="00424D4A" w:rsidRPr="006F5C5B" w:rsidRDefault="00424D4A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ne vršiti pritisak na ispitanike, niti ih navoditi da odgovaraju davanjem lažnih obećanja i informacija,</w:t>
      </w:r>
    </w:p>
    <w:p w:rsidR="00424D4A" w:rsidRPr="006F5C5B" w:rsidRDefault="00B5271E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s</w:t>
      </w:r>
      <w:r w:rsidR="00476AA6" w:rsidRPr="006F5C5B">
        <w:rPr>
          <w:rFonts w:ascii="Arial" w:eastAsia="Times New Roman" w:hAnsi="Arial" w:cs="Arial"/>
          <w:sz w:val="20"/>
          <w:szCs w:val="20"/>
        </w:rPr>
        <w:t>av anketni materijal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mora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predati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 kontroloru bez</w:t>
      </w:r>
      <w:r w:rsidR="00655D3D" w:rsidRPr="006F5C5B">
        <w:rPr>
          <w:rFonts w:ascii="Arial" w:eastAsia="Times New Roman" w:hAnsi="Arial" w:cs="Arial"/>
          <w:sz w:val="20"/>
          <w:szCs w:val="20"/>
        </w:rPr>
        <w:t xml:space="preserve"> ikakve izmjene ili uništavanja</w:t>
      </w:r>
    </w:p>
    <w:p w:rsidR="00655D3D" w:rsidRPr="006F5C5B" w:rsidRDefault="00655D3D" w:rsidP="00BA543E">
      <w:pPr>
        <w:numPr>
          <w:ilvl w:val="0"/>
          <w:numId w:val="40"/>
        </w:num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Cs/>
          <w:sz w:val="20"/>
          <w:szCs w:val="20"/>
        </w:rPr>
        <w:t>obavezno naglasiti da su podaci koji se prikupljaju povjerljivi (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isticanje povjerljivosti je od ključne važnosti </w:t>
      </w:r>
      <w:r w:rsidR="00A526EB" w:rsidRPr="006F5C5B">
        <w:rPr>
          <w:rFonts w:ascii="Arial" w:eastAsia="Times New Roman" w:hAnsi="Arial" w:cs="Arial"/>
          <w:sz w:val="20"/>
          <w:szCs w:val="20"/>
        </w:rPr>
        <w:t>kako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 bi se izbjegao svaki strah od zloupotrebe datih odgovora</w:t>
      </w:r>
      <w:r w:rsidR="00F47CFB" w:rsidRPr="006F5C5B">
        <w:rPr>
          <w:rFonts w:ascii="Arial" w:eastAsia="Times New Roman" w:hAnsi="Arial" w:cs="Arial"/>
          <w:sz w:val="20"/>
          <w:szCs w:val="20"/>
        </w:rPr>
        <w:t>)</w:t>
      </w:r>
      <w:r w:rsidR="00424D4A" w:rsidRPr="006F5C5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424D4A" w:rsidRPr="006F5C5B" w:rsidRDefault="00424D4A" w:rsidP="00F052C5">
      <w:p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424D4A" w:rsidRPr="006F5C5B" w:rsidRDefault="00424D4A" w:rsidP="00424D4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Kada počne anketiranje treba se pridržavati</w:t>
      </w:r>
      <w:r w:rsidR="00FE34AF" w:rsidRPr="006F5C5B">
        <w:rPr>
          <w:rFonts w:ascii="Arial" w:eastAsia="Times New Roman" w:hAnsi="Arial" w:cs="Arial"/>
          <w:sz w:val="20"/>
          <w:szCs w:val="20"/>
        </w:rPr>
        <w:t xml:space="preserve"> sl</w:t>
      </w:r>
      <w:r w:rsidRPr="006F5C5B">
        <w:rPr>
          <w:rFonts w:ascii="Arial" w:eastAsia="Times New Roman" w:hAnsi="Arial" w:cs="Arial"/>
          <w:sz w:val="20"/>
          <w:szCs w:val="20"/>
        </w:rPr>
        <w:t>jedećih uputstava:</w:t>
      </w:r>
    </w:p>
    <w:p w:rsidR="00424D4A" w:rsidRPr="006F5C5B" w:rsidRDefault="00424D4A" w:rsidP="00BA543E">
      <w:pPr>
        <w:pStyle w:val="ListParagraph"/>
        <w:numPr>
          <w:ilvl w:val="0"/>
          <w:numId w:val="43"/>
        </w:numPr>
        <w:tabs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odvojiti dovoljno vremena za anketiranje,</w:t>
      </w:r>
    </w:p>
    <w:p w:rsidR="00424D4A" w:rsidRPr="006F5C5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izbjegavati svaki razgovor ili stav koji bi mogao voditi u diskusiju sa sagovornikom, odnosno držati se samo tem</w:t>
      </w:r>
      <w:r w:rsidR="00BF2C82" w:rsidRPr="006F5C5B">
        <w:rPr>
          <w:rFonts w:ascii="Arial" w:eastAsia="Times New Roman" w:hAnsi="Arial" w:cs="Arial"/>
          <w:sz w:val="20"/>
          <w:szCs w:val="20"/>
        </w:rPr>
        <w:t>a</w:t>
      </w:r>
      <w:r w:rsidRPr="006F5C5B">
        <w:rPr>
          <w:rFonts w:ascii="Arial" w:eastAsia="Times New Roman" w:hAnsi="Arial" w:cs="Arial"/>
          <w:sz w:val="20"/>
          <w:szCs w:val="20"/>
        </w:rPr>
        <w:t xml:space="preserve"> iz </w:t>
      </w:r>
      <w:r w:rsidR="00BF2C82" w:rsidRPr="006F5C5B">
        <w:rPr>
          <w:rFonts w:ascii="Arial" w:eastAsia="Times New Roman" w:hAnsi="Arial" w:cs="Arial"/>
          <w:sz w:val="20"/>
          <w:szCs w:val="20"/>
        </w:rPr>
        <w:t>GIF-a</w:t>
      </w:r>
      <w:r w:rsidRPr="006F5C5B">
        <w:rPr>
          <w:rFonts w:ascii="Arial" w:eastAsia="Times New Roman" w:hAnsi="Arial" w:cs="Arial"/>
          <w:sz w:val="20"/>
          <w:szCs w:val="20"/>
        </w:rPr>
        <w:t>,</w:t>
      </w:r>
    </w:p>
    <w:p w:rsidR="00424D4A" w:rsidRPr="006F5C5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izbjegavati što je više moguće, anketiranje u prisustvu osobe koja nije član </w:t>
      </w:r>
      <w:r w:rsidR="00A70B2E" w:rsidRPr="006F5C5B">
        <w:rPr>
          <w:rFonts w:ascii="Arial" w:eastAsia="Times New Roman" w:hAnsi="Arial" w:cs="Arial"/>
          <w:sz w:val="20"/>
          <w:szCs w:val="20"/>
        </w:rPr>
        <w:t>gazdinstva</w:t>
      </w:r>
      <w:r w:rsidRPr="006F5C5B">
        <w:rPr>
          <w:rFonts w:ascii="Arial" w:eastAsia="Times New Roman" w:hAnsi="Arial" w:cs="Arial"/>
          <w:sz w:val="20"/>
          <w:szCs w:val="20"/>
        </w:rPr>
        <w:t>, jer bi ispitanik mogao dati drugačije odgovore u prisustvu druge osobe,</w:t>
      </w:r>
    </w:p>
    <w:p w:rsidR="00424D4A" w:rsidRPr="006F5C5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ne nalaziti se iznenađenim bilo kojim odgovorom ispitanika,</w:t>
      </w:r>
    </w:p>
    <w:p w:rsidR="00424D4A" w:rsidRPr="006F5C5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striktno se pridržavati redosl</w:t>
      </w:r>
      <w:r w:rsidR="00BE29B7" w:rsidRPr="006F5C5B">
        <w:rPr>
          <w:rFonts w:ascii="Arial" w:eastAsia="Times New Roman" w:hAnsi="Arial" w:cs="Arial"/>
          <w:sz w:val="20"/>
          <w:szCs w:val="20"/>
        </w:rPr>
        <w:t>i</w:t>
      </w:r>
      <w:r w:rsidRPr="006F5C5B">
        <w:rPr>
          <w:rFonts w:ascii="Arial" w:eastAsia="Times New Roman" w:hAnsi="Arial" w:cs="Arial"/>
          <w:sz w:val="20"/>
          <w:szCs w:val="20"/>
        </w:rPr>
        <w:t>jeda i forme pitanja iz Upitnika,</w:t>
      </w:r>
    </w:p>
    <w:p w:rsidR="0069598B" w:rsidRPr="006F5C5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čitati pitanja bez ikakvog vršenja uticaja na ispitanika i sugerisanja mogućih odgovora</w:t>
      </w:r>
      <w:r w:rsidR="0069598B" w:rsidRPr="006F5C5B">
        <w:rPr>
          <w:rFonts w:ascii="Arial" w:eastAsia="Times New Roman" w:hAnsi="Arial" w:cs="Arial"/>
          <w:sz w:val="20"/>
          <w:szCs w:val="20"/>
        </w:rPr>
        <w:t>,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24D4A" w:rsidRPr="006F5C5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uvijek ostavite ispitaniku dovoljno vremena da vam odgovori na postavljeno pitanje,</w:t>
      </w:r>
    </w:p>
    <w:p w:rsidR="00424D4A" w:rsidRPr="006F5C5B" w:rsidRDefault="00A526EB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a</w:t>
      </w:r>
      <w:r w:rsidR="00424D4A" w:rsidRPr="006F5C5B">
        <w:rPr>
          <w:rFonts w:ascii="Arial" w:eastAsia="Times New Roman" w:hAnsi="Arial" w:cs="Arial"/>
          <w:sz w:val="20"/>
          <w:szCs w:val="20"/>
        </w:rPr>
        <w:t>ko ispitanik ne razumije, objasniti mu pažljivo koji je cilj pitanja, pazeći pri tome da se ni na koji način ne izmijeni smisao pitanja,</w:t>
      </w:r>
    </w:p>
    <w:p w:rsidR="00424D4A" w:rsidRPr="006F5C5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na samom kraju anketiranja, pažljivo provjeriti Upitnik da nema propuštenih odgovora ili odgovora upisanih na pogrešnom mjestu. U slučaju da istih bude</w:t>
      </w:r>
      <w:r w:rsidR="00A526EB" w:rsidRPr="006F5C5B">
        <w:rPr>
          <w:rFonts w:ascii="Arial" w:eastAsia="Times New Roman" w:hAnsi="Arial" w:cs="Arial"/>
          <w:sz w:val="20"/>
          <w:szCs w:val="20"/>
        </w:rPr>
        <w:t>,</w:t>
      </w:r>
      <w:r w:rsidRPr="006F5C5B">
        <w:rPr>
          <w:rFonts w:ascii="Arial" w:eastAsia="Times New Roman" w:hAnsi="Arial" w:cs="Arial"/>
          <w:sz w:val="20"/>
          <w:szCs w:val="20"/>
        </w:rPr>
        <w:t xml:space="preserve"> iskoristite prisustvo ispitanika da ih ispravite. Imajte na umu da će kontrolor još jednom provjeriti Upitnik, tako da će anketar, u slučaju ispuštenih ili pogrešno upisanih odgovora, morati još jednom posjetiti to domaćinstvo i ispraviti greške,</w:t>
      </w:r>
    </w:p>
    <w:p w:rsidR="00424D4A" w:rsidRPr="006F5C5B" w:rsidRDefault="00424D4A" w:rsidP="00BA543E">
      <w:pPr>
        <w:numPr>
          <w:ilvl w:val="0"/>
          <w:numId w:val="4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anketiranje završiti zahvalom </w:t>
      </w:r>
      <w:r w:rsidR="00D254E2" w:rsidRPr="006F5C5B">
        <w:rPr>
          <w:rFonts w:ascii="Arial" w:eastAsia="Times New Roman" w:hAnsi="Arial" w:cs="Arial"/>
          <w:sz w:val="20"/>
          <w:szCs w:val="20"/>
        </w:rPr>
        <w:t>i</w:t>
      </w:r>
      <w:r w:rsidRPr="006F5C5B">
        <w:rPr>
          <w:rFonts w:ascii="Arial" w:eastAsia="Times New Roman" w:hAnsi="Arial" w:cs="Arial"/>
          <w:sz w:val="20"/>
          <w:szCs w:val="20"/>
        </w:rPr>
        <w:t>spitani</w:t>
      </w:r>
      <w:r w:rsidR="00E95E3A" w:rsidRPr="006F5C5B">
        <w:rPr>
          <w:rFonts w:ascii="Arial" w:eastAsia="Times New Roman" w:hAnsi="Arial" w:cs="Arial"/>
          <w:sz w:val="20"/>
          <w:szCs w:val="20"/>
        </w:rPr>
        <w:t>ku</w:t>
      </w:r>
      <w:r w:rsidRPr="006F5C5B">
        <w:rPr>
          <w:rFonts w:ascii="Arial" w:eastAsia="Times New Roman" w:hAnsi="Arial" w:cs="Arial"/>
          <w:sz w:val="20"/>
          <w:szCs w:val="20"/>
        </w:rPr>
        <w:t xml:space="preserve"> za pružene informacije</w:t>
      </w:r>
      <w:r w:rsidR="00FE34AF" w:rsidRPr="006F5C5B">
        <w:rPr>
          <w:rFonts w:ascii="Arial" w:eastAsia="Times New Roman" w:hAnsi="Arial" w:cs="Arial"/>
          <w:sz w:val="20"/>
          <w:szCs w:val="20"/>
        </w:rPr>
        <w:t>,</w:t>
      </w:r>
      <w:r w:rsidRPr="006F5C5B">
        <w:rPr>
          <w:rFonts w:ascii="Arial" w:eastAsia="Times New Roman" w:hAnsi="Arial" w:cs="Arial"/>
          <w:sz w:val="20"/>
          <w:szCs w:val="20"/>
        </w:rPr>
        <w:t xml:space="preserve"> za vrijeme koje </w:t>
      </w:r>
      <w:r w:rsidR="00E95E3A" w:rsidRPr="006F5C5B">
        <w:rPr>
          <w:rFonts w:ascii="Arial" w:eastAsia="Times New Roman" w:hAnsi="Arial" w:cs="Arial"/>
          <w:sz w:val="20"/>
          <w:szCs w:val="20"/>
        </w:rPr>
        <w:t>je odvojio</w:t>
      </w:r>
      <w:r w:rsidR="00BB50FE" w:rsidRPr="006F5C5B">
        <w:rPr>
          <w:rFonts w:ascii="Arial" w:eastAsia="Times New Roman" w:hAnsi="Arial" w:cs="Arial"/>
          <w:sz w:val="20"/>
          <w:szCs w:val="20"/>
        </w:rPr>
        <w:t xml:space="preserve"> i </w:t>
      </w:r>
      <w:r w:rsidRPr="006F5C5B">
        <w:rPr>
          <w:rFonts w:ascii="Arial" w:eastAsia="Times New Roman" w:hAnsi="Arial" w:cs="Arial"/>
          <w:sz w:val="20"/>
          <w:szCs w:val="20"/>
        </w:rPr>
        <w:t xml:space="preserve">trud koji </w:t>
      </w:r>
      <w:r w:rsidR="00E95E3A" w:rsidRPr="006F5C5B">
        <w:rPr>
          <w:rFonts w:ascii="Arial" w:eastAsia="Times New Roman" w:hAnsi="Arial" w:cs="Arial"/>
          <w:sz w:val="20"/>
          <w:szCs w:val="20"/>
        </w:rPr>
        <w:t>je ul</w:t>
      </w:r>
      <w:r w:rsidRPr="006F5C5B">
        <w:rPr>
          <w:rFonts w:ascii="Arial" w:eastAsia="Times New Roman" w:hAnsi="Arial" w:cs="Arial"/>
          <w:sz w:val="20"/>
          <w:szCs w:val="20"/>
        </w:rPr>
        <w:t>oži</w:t>
      </w:r>
      <w:r w:rsidR="00E95E3A" w:rsidRPr="006F5C5B">
        <w:rPr>
          <w:rFonts w:ascii="Arial" w:eastAsia="Times New Roman" w:hAnsi="Arial" w:cs="Arial"/>
          <w:sz w:val="20"/>
          <w:szCs w:val="20"/>
        </w:rPr>
        <w:t>o</w:t>
      </w:r>
      <w:r w:rsidR="00207C3F" w:rsidRPr="006F5C5B">
        <w:rPr>
          <w:rFonts w:ascii="Arial" w:eastAsia="Times New Roman" w:hAnsi="Arial" w:cs="Arial"/>
          <w:sz w:val="20"/>
          <w:szCs w:val="20"/>
        </w:rPr>
        <w:t xml:space="preserve">, </w:t>
      </w:r>
      <w:r w:rsidRPr="006F5C5B">
        <w:rPr>
          <w:rFonts w:ascii="Arial" w:eastAsia="Times New Roman" w:hAnsi="Arial" w:cs="Arial"/>
          <w:sz w:val="20"/>
          <w:szCs w:val="20"/>
        </w:rPr>
        <w:t>imajući u vidu moguću potrebu ponovnog dolaska u domaćinstvo.</w:t>
      </w:r>
    </w:p>
    <w:p w:rsidR="00424D4A" w:rsidRPr="006F5C5B" w:rsidRDefault="00424D4A" w:rsidP="00424D4A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highlight w:val="yellow"/>
        </w:rPr>
      </w:pPr>
    </w:p>
    <w:p w:rsidR="00BF2C82" w:rsidRPr="006F5C5B" w:rsidRDefault="00BF2C82" w:rsidP="00424D4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Nakon održane obuke, anke</w:t>
      </w:r>
      <w:r w:rsidR="00E24802" w:rsidRPr="006F5C5B">
        <w:rPr>
          <w:rFonts w:ascii="Arial" w:eastAsia="Times New Roman" w:hAnsi="Arial" w:cs="Arial"/>
          <w:sz w:val="20"/>
          <w:szCs w:val="20"/>
        </w:rPr>
        <w:t>t</w:t>
      </w:r>
      <w:r w:rsidRPr="006F5C5B">
        <w:rPr>
          <w:rFonts w:ascii="Arial" w:eastAsia="Times New Roman" w:hAnsi="Arial" w:cs="Arial"/>
          <w:sz w:val="20"/>
          <w:szCs w:val="20"/>
        </w:rPr>
        <w:t>arima će biti uručeni sljedeći dokumenti i materijali:</w:t>
      </w:r>
    </w:p>
    <w:p w:rsidR="00BE29B7" w:rsidRPr="006F5C5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Lista porodičnih poljoprivrednih gazdinstava </w:t>
      </w:r>
      <w:r w:rsidR="00924883" w:rsidRPr="006F5C5B">
        <w:rPr>
          <w:rFonts w:ascii="Arial" w:eastAsia="Times New Roman" w:hAnsi="Arial" w:cs="Arial"/>
          <w:sz w:val="20"/>
          <w:szCs w:val="20"/>
        </w:rPr>
        <w:t>(obrazac GIF-LG)</w:t>
      </w:r>
      <w:r w:rsidR="0001098B" w:rsidRPr="006F5C5B">
        <w:rPr>
          <w:rFonts w:ascii="Arial" w:eastAsia="Times New Roman" w:hAnsi="Arial" w:cs="Arial"/>
          <w:sz w:val="20"/>
          <w:szCs w:val="20"/>
        </w:rPr>
        <w:t>,</w:t>
      </w:r>
    </w:p>
    <w:p w:rsidR="00BE29B7" w:rsidRPr="008D5D0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Dovoljan broj </w:t>
      </w:r>
      <w:r w:rsidR="0001098B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pitnika  za </w:t>
      </w:r>
      <w:r w:rsidR="0001098B" w:rsidRPr="006F5C5B">
        <w:rPr>
          <w:rFonts w:ascii="Arial" w:eastAsia="Times New Roman" w:hAnsi="Arial" w:cs="Arial"/>
          <w:sz w:val="20"/>
          <w:szCs w:val="20"/>
        </w:rPr>
        <w:t>GIF</w:t>
      </w:r>
      <w:r w:rsidRPr="006F5C5B">
        <w:rPr>
          <w:rFonts w:ascii="Arial" w:eastAsia="Times New Roman" w:hAnsi="Arial" w:cs="Arial"/>
          <w:sz w:val="20"/>
          <w:szCs w:val="20"/>
        </w:rPr>
        <w:t xml:space="preserve"> (</w:t>
      </w:r>
      <w:r w:rsidR="00924883" w:rsidRPr="008D5D0B">
        <w:rPr>
          <w:rFonts w:ascii="Arial" w:eastAsia="Times New Roman" w:hAnsi="Arial" w:cs="Arial"/>
          <w:sz w:val="20"/>
          <w:szCs w:val="20"/>
        </w:rPr>
        <w:t xml:space="preserve">obrazac </w:t>
      </w:r>
      <w:r w:rsidR="00B423CB" w:rsidRPr="008D5D0B">
        <w:rPr>
          <w:rFonts w:ascii="Arial" w:eastAsia="Times New Roman" w:hAnsi="Arial" w:cs="Arial"/>
          <w:sz w:val="20"/>
          <w:szCs w:val="20"/>
        </w:rPr>
        <w:t>GIF</w:t>
      </w:r>
      <w:r w:rsidR="00A00948" w:rsidRPr="008D5D0B">
        <w:rPr>
          <w:rFonts w:ascii="Arial" w:eastAsia="Times New Roman" w:hAnsi="Arial" w:cs="Arial"/>
          <w:sz w:val="20"/>
          <w:szCs w:val="20"/>
        </w:rPr>
        <w:t>-202</w:t>
      </w:r>
      <w:r w:rsidR="00684045">
        <w:rPr>
          <w:rFonts w:ascii="Arial" w:eastAsia="Times New Roman" w:hAnsi="Arial" w:cs="Arial"/>
          <w:sz w:val="20"/>
          <w:szCs w:val="20"/>
        </w:rPr>
        <w:t>2</w:t>
      </w:r>
      <w:r w:rsidR="0001098B" w:rsidRPr="008D5D0B">
        <w:rPr>
          <w:rFonts w:ascii="Arial" w:eastAsia="Times New Roman" w:hAnsi="Arial" w:cs="Arial"/>
          <w:sz w:val="20"/>
          <w:szCs w:val="20"/>
        </w:rPr>
        <w:t>-</w:t>
      </w:r>
      <w:r w:rsidR="00A00948" w:rsidRPr="008D5D0B">
        <w:rPr>
          <w:rFonts w:ascii="Arial" w:eastAsia="Times New Roman" w:hAnsi="Arial" w:cs="Arial"/>
          <w:sz w:val="20"/>
          <w:szCs w:val="20"/>
        </w:rPr>
        <w:t>S-</w:t>
      </w:r>
      <w:r w:rsidR="0001098B" w:rsidRPr="008D5D0B">
        <w:rPr>
          <w:rFonts w:ascii="Arial" w:eastAsia="Times New Roman" w:hAnsi="Arial" w:cs="Arial"/>
          <w:sz w:val="20"/>
          <w:szCs w:val="20"/>
        </w:rPr>
        <w:t>PPG</w:t>
      </w:r>
      <w:r w:rsidRPr="008D5D0B">
        <w:rPr>
          <w:rFonts w:ascii="Arial" w:eastAsia="Times New Roman" w:hAnsi="Arial" w:cs="Arial"/>
          <w:sz w:val="20"/>
          <w:szCs w:val="20"/>
        </w:rPr>
        <w:t>)</w:t>
      </w:r>
      <w:r w:rsidR="0001098B" w:rsidRPr="008D5D0B">
        <w:rPr>
          <w:rFonts w:ascii="Arial" w:eastAsia="Times New Roman" w:hAnsi="Arial" w:cs="Arial"/>
          <w:sz w:val="20"/>
          <w:szCs w:val="20"/>
        </w:rPr>
        <w:t>,</w:t>
      </w:r>
    </w:p>
    <w:p w:rsidR="002B045B" w:rsidRPr="008D5D0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8D5D0B">
        <w:rPr>
          <w:rFonts w:ascii="Arial" w:eastAsia="Times New Roman" w:hAnsi="Arial" w:cs="Arial"/>
          <w:sz w:val="20"/>
          <w:szCs w:val="20"/>
        </w:rPr>
        <w:t xml:space="preserve">Uputstvo za prikupljanje podataka i popunjavanje </w:t>
      </w:r>
      <w:r w:rsidR="008D0789" w:rsidRPr="008D5D0B">
        <w:rPr>
          <w:rFonts w:ascii="Arial" w:eastAsia="Times New Roman" w:hAnsi="Arial" w:cs="Arial"/>
          <w:sz w:val="20"/>
          <w:szCs w:val="20"/>
        </w:rPr>
        <w:t>u</w:t>
      </w:r>
      <w:r w:rsidRPr="008D5D0B">
        <w:rPr>
          <w:rFonts w:ascii="Arial" w:eastAsia="Times New Roman" w:hAnsi="Arial" w:cs="Arial"/>
          <w:sz w:val="20"/>
          <w:szCs w:val="20"/>
        </w:rPr>
        <w:t xml:space="preserve">pitnika za </w:t>
      </w:r>
      <w:r w:rsidR="0001098B" w:rsidRPr="008D5D0B">
        <w:rPr>
          <w:rFonts w:ascii="Arial" w:eastAsia="Times New Roman" w:hAnsi="Arial" w:cs="Arial"/>
          <w:sz w:val="20"/>
          <w:szCs w:val="20"/>
        </w:rPr>
        <w:t xml:space="preserve">GIF (obrazac </w:t>
      </w:r>
      <w:r w:rsidR="00A00948" w:rsidRPr="008D5D0B">
        <w:rPr>
          <w:rFonts w:ascii="Arial" w:eastAsia="Times New Roman" w:hAnsi="Arial" w:cs="Arial"/>
          <w:sz w:val="20"/>
          <w:szCs w:val="20"/>
        </w:rPr>
        <w:t>GIF-202</w:t>
      </w:r>
      <w:r w:rsidR="00684045">
        <w:rPr>
          <w:rFonts w:ascii="Arial" w:eastAsia="Times New Roman" w:hAnsi="Arial" w:cs="Arial"/>
          <w:sz w:val="20"/>
          <w:szCs w:val="20"/>
        </w:rPr>
        <w:t>2</w:t>
      </w:r>
      <w:r w:rsidR="00A00948" w:rsidRPr="008D5D0B">
        <w:rPr>
          <w:rFonts w:ascii="Arial" w:eastAsia="Times New Roman" w:hAnsi="Arial" w:cs="Arial"/>
          <w:sz w:val="20"/>
          <w:szCs w:val="20"/>
        </w:rPr>
        <w:t>-S-</w:t>
      </w:r>
      <w:r w:rsidR="0001098B" w:rsidRPr="008D5D0B">
        <w:rPr>
          <w:rFonts w:ascii="Arial" w:eastAsia="Times New Roman" w:hAnsi="Arial" w:cs="Arial"/>
          <w:sz w:val="20"/>
          <w:szCs w:val="20"/>
        </w:rPr>
        <w:t>PPG),</w:t>
      </w:r>
    </w:p>
    <w:p w:rsidR="00BE29B7" w:rsidRPr="006F5C5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Pismo za domaćinstvo o provođenju </w:t>
      </w:r>
      <w:r w:rsidR="00BF2C82" w:rsidRPr="006F5C5B">
        <w:rPr>
          <w:rFonts w:ascii="Arial" w:eastAsia="Times New Roman" w:hAnsi="Arial" w:cs="Arial"/>
          <w:sz w:val="20"/>
          <w:szCs w:val="20"/>
        </w:rPr>
        <w:t>GIF-a</w:t>
      </w:r>
      <w:r w:rsidR="0001098B" w:rsidRPr="006F5C5B">
        <w:rPr>
          <w:rFonts w:ascii="Arial" w:eastAsia="Times New Roman" w:hAnsi="Arial" w:cs="Arial"/>
          <w:sz w:val="20"/>
          <w:szCs w:val="20"/>
        </w:rPr>
        <w:t>,</w:t>
      </w:r>
    </w:p>
    <w:p w:rsidR="00BE29B7" w:rsidRPr="006F5C5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Ovjereno ovlaštenje i akreditacij</w:t>
      </w:r>
      <w:r w:rsidR="00BF2C82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 za anketara</w:t>
      </w:r>
      <w:r w:rsidR="0001098B" w:rsidRPr="006F5C5B">
        <w:rPr>
          <w:rFonts w:ascii="Arial" w:eastAsia="Times New Roman" w:hAnsi="Arial" w:cs="Arial"/>
          <w:sz w:val="20"/>
          <w:szCs w:val="20"/>
        </w:rPr>
        <w:t>,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BE29B7" w:rsidRPr="006F5C5B" w:rsidRDefault="00BE29B7" w:rsidP="00B87C01">
      <w:pPr>
        <w:pStyle w:val="ListParagraph"/>
        <w:numPr>
          <w:ilvl w:val="0"/>
          <w:numId w:val="11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Izvještaj anketara o toku anketiranja (</w:t>
      </w:r>
      <w:r w:rsidR="002B045B" w:rsidRPr="006F5C5B">
        <w:rPr>
          <w:rFonts w:ascii="Arial" w:eastAsia="Times New Roman" w:hAnsi="Arial" w:cs="Arial"/>
          <w:sz w:val="20"/>
          <w:szCs w:val="20"/>
        </w:rPr>
        <w:t>obrazac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2B045B" w:rsidRPr="006F5C5B">
        <w:rPr>
          <w:rFonts w:ascii="Arial" w:eastAsia="Times New Roman" w:hAnsi="Arial" w:cs="Arial"/>
          <w:sz w:val="20"/>
          <w:szCs w:val="20"/>
        </w:rPr>
        <w:t>GIF-</w:t>
      </w:r>
      <w:r w:rsidRPr="006F5C5B">
        <w:rPr>
          <w:rFonts w:ascii="Arial" w:eastAsia="Times New Roman" w:hAnsi="Arial" w:cs="Arial"/>
          <w:sz w:val="20"/>
          <w:szCs w:val="20"/>
        </w:rPr>
        <w:t>A</w:t>
      </w:r>
      <w:r w:rsidR="002B045B" w:rsidRPr="006F5C5B">
        <w:rPr>
          <w:rFonts w:ascii="Arial" w:eastAsia="Times New Roman" w:hAnsi="Arial" w:cs="Arial"/>
          <w:sz w:val="20"/>
          <w:szCs w:val="20"/>
        </w:rPr>
        <w:t>)</w:t>
      </w:r>
      <w:r w:rsidR="00A526EB" w:rsidRPr="006F5C5B">
        <w:rPr>
          <w:rFonts w:ascii="Arial" w:eastAsia="Times New Roman" w:hAnsi="Arial" w:cs="Arial"/>
          <w:sz w:val="20"/>
          <w:szCs w:val="20"/>
        </w:rPr>
        <w:t>.</w:t>
      </w:r>
    </w:p>
    <w:p w:rsidR="00207C3F" w:rsidRPr="006F5C5B" w:rsidRDefault="00207C3F" w:rsidP="00044CD2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:rsidR="00945AFD" w:rsidRPr="006F5C5B" w:rsidRDefault="00044CD2" w:rsidP="00945AFD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Lista </w:t>
      </w:r>
      <w:r w:rsidR="00FE34AF" w:rsidRPr="006F5C5B">
        <w:rPr>
          <w:rFonts w:ascii="Arial" w:eastAsia="Times New Roman" w:hAnsi="Arial" w:cs="Arial"/>
          <w:b/>
          <w:sz w:val="20"/>
          <w:szCs w:val="20"/>
        </w:rPr>
        <w:t xml:space="preserve">porodičnih 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poljoprivrednih gazdinstava (obrazac </w:t>
      </w:r>
      <w:r w:rsidR="00BB50FE" w:rsidRPr="006F5C5B">
        <w:rPr>
          <w:rFonts w:ascii="Arial" w:eastAsia="Times New Roman" w:hAnsi="Arial" w:cs="Arial"/>
          <w:b/>
          <w:sz w:val="20"/>
          <w:szCs w:val="20"/>
        </w:rPr>
        <w:t>GIF-</w:t>
      </w:r>
      <w:r w:rsidRPr="006F5C5B">
        <w:rPr>
          <w:rFonts w:ascii="Arial" w:eastAsia="Times New Roman" w:hAnsi="Arial" w:cs="Arial"/>
          <w:b/>
          <w:sz w:val="20"/>
          <w:szCs w:val="20"/>
        </w:rPr>
        <w:t>LG) sadrži sljedeće:</w:t>
      </w:r>
      <w:r w:rsidR="00536F84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07C3F" w:rsidRPr="006F5C5B">
        <w:rPr>
          <w:rFonts w:ascii="Arial" w:eastAsia="Times New Roman" w:hAnsi="Arial" w:cs="Arial"/>
          <w:sz w:val="20"/>
          <w:szCs w:val="20"/>
        </w:rPr>
        <w:t>n</w:t>
      </w:r>
      <w:r w:rsidR="00945AFD" w:rsidRPr="006F5C5B">
        <w:rPr>
          <w:rFonts w:ascii="Arial" w:eastAsia="Times New Roman" w:hAnsi="Arial" w:cs="Arial"/>
          <w:sz w:val="20"/>
          <w:szCs w:val="20"/>
          <w:lang w:val="pl-PL"/>
        </w:rPr>
        <w:t>aziv općine, šifr</w:t>
      </w:r>
      <w:r w:rsidR="00BF2C82" w:rsidRPr="006F5C5B">
        <w:rPr>
          <w:rFonts w:ascii="Arial" w:eastAsia="Times New Roman" w:hAnsi="Arial" w:cs="Arial"/>
          <w:sz w:val="20"/>
          <w:szCs w:val="20"/>
          <w:lang w:val="pl-PL"/>
        </w:rPr>
        <w:t xml:space="preserve">u općine, naziv naselja, </w:t>
      </w:r>
      <w:r w:rsidR="00945AFD" w:rsidRPr="006F5C5B">
        <w:rPr>
          <w:rFonts w:ascii="Arial" w:eastAsia="Times New Roman" w:hAnsi="Arial" w:cs="Arial"/>
          <w:sz w:val="20"/>
          <w:szCs w:val="20"/>
          <w:lang w:val="pl-PL"/>
        </w:rPr>
        <w:t xml:space="preserve">šifru PK, ID gazdinstva, </w:t>
      </w:r>
      <w:r w:rsidR="00233AB4" w:rsidRPr="006F5C5B">
        <w:rPr>
          <w:rFonts w:ascii="Arial" w:eastAsia="Times New Roman" w:hAnsi="Arial" w:cs="Arial"/>
          <w:sz w:val="20"/>
          <w:szCs w:val="20"/>
          <w:lang w:val="pl-PL"/>
        </w:rPr>
        <w:t>i</w:t>
      </w:r>
      <w:r w:rsidR="00945AFD" w:rsidRPr="006F5C5B">
        <w:rPr>
          <w:rFonts w:ascii="Arial" w:eastAsia="Times New Roman" w:hAnsi="Arial" w:cs="Arial"/>
          <w:sz w:val="20"/>
          <w:szCs w:val="20"/>
          <w:lang w:val="pl-PL"/>
        </w:rPr>
        <w:t>me i prez</w:t>
      </w:r>
      <w:r w:rsidR="003F6B4F" w:rsidRPr="006F5C5B">
        <w:rPr>
          <w:rFonts w:ascii="Arial" w:eastAsia="Times New Roman" w:hAnsi="Arial" w:cs="Arial"/>
          <w:sz w:val="20"/>
          <w:szCs w:val="20"/>
          <w:lang w:val="pl-PL"/>
        </w:rPr>
        <w:t>ime nosioca domaćinstva, adresu</w:t>
      </w:r>
      <w:r w:rsidR="00BF2C82" w:rsidRPr="006F5C5B">
        <w:rPr>
          <w:rFonts w:ascii="Arial" w:eastAsia="Times New Roman" w:hAnsi="Arial" w:cs="Arial"/>
          <w:sz w:val="20"/>
          <w:szCs w:val="20"/>
          <w:lang w:val="pl-PL"/>
        </w:rPr>
        <w:t xml:space="preserve"> i</w:t>
      </w:r>
      <w:r w:rsidR="00945AFD" w:rsidRPr="006F5C5B">
        <w:rPr>
          <w:rFonts w:ascii="Arial" w:eastAsia="Times New Roman" w:hAnsi="Arial" w:cs="Arial"/>
          <w:sz w:val="20"/>
          <w:szCs w:val="20"/>
          <w:lang w:val="pl-PL"/>
        </w:rPr>
        <w:t xml:space="preserve"> broj telefona. </w:t>
      </w:r>
    </w:p>
    <w:p w:rsidR="00044CD2" w:rsidRPr="006F5C5B" w:rsidRDefault="00044CD2" w:rsidP="00044CD2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424D4A" w:rsidRPr="006F5C5B" w:rsidRDefault="00044CD2" w:rsidP="00AA7D8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Anketar je dužan da anketira sva gazdinstva sa Liste</w:t>
      </w:r>
      <w:r w:rsidR="00207C3F" w:rsidRPr="006F5C5B">
        <w:rPr>
          <w:rFonts w:ascii="Arial" w:eastAsia="Times New Roman" w:hAnsi="Arial" w:cs="Arial"/>
          <w:sz w:val="20"/>
          <w:szCs w:val="20"/>
        </w:rPr>
        <w:t xml:space="preserve"> porodičnih poljoprivrednih gazdinstava (obrazac GIF-LG)</w:t>
      </w:r>
      <w:r w:rsidR="00FC6857" w:rsidRPr="006F5C5B">
        <w:rPr>
          <w:rFonts w:ascii="Arial" w:eastAsia="Times New Roman" w:hAnsi="Arial" w:cs="Arial"/>
          <w:sz w:val="20"/>
          <w:szCs w:val="20"/>
        </w:rPr>
        <w:t xml:space="preserve">. </w:t>
      </w:r>
      <w:r w:rsidR="00FC6857" w:rsidRPr="006F5C5B">
        <w:rPr>
          <w:rFonts w:ascii="Arial" w:eastAsia="Times New Roman" w:hAnsi="Arial" w:cs="Arial"/>
          <w:iCs/>
          <w:sz w:val="20"/>
          <w:szCs w:val="20"/>
        </w:rPr>
        <w:t xml:space="preserve">Nakon što se </w:t>
      </w:r>
      <w:r w:rsidR="00424D4A" w:rsidRPr="006F5C5B">
        <w:rPr>
          <w:rFonts w:ascii="Arial" w:eastAsia="Times New Roman" w:hAnsi="Arial" w:cs="Arial"/>
          <w:iCs/>
          <w:sz w:val="20"/>
          <w:szCs w:val="20"/>
        </w:rPr>
        <w:t>završi terenski rad, anketar vraća kontro</w:t>
      </w:r>
      <w:r w:rsidR="00BF2C82" w:rsidRPr="006F5C5B">
        <w:rPr>
          <w:rFonts w:ascii="Arial" w:eastAsia="Times New Roman" w:hAnsi="Arial" w:cs="Arial"/>
          <w:iCs/>
          <w:sz w:val="20"/>
          <w:szCs w:val="20"/>
        </w:rPr>
        <w:t>loru sva dokumenta i materijale zajedno sa i</w:t>
      </w:r>
      <w:r w:rsidR="0065190D" w:rsidRPr="006F5C5B">
        <w:rPr>
          <w:rFonts w:ascii="Arial" w:eastAsia="Times New Roman" w:hAnsi="Arial" w:cs="Arial"/>
          <w:iCs/>
          <w:sz w:val="20"/>
          <w:szCs w:val="20"/>
        </w:rPr>
        <w:t>s</w:t>
      </w:r>
      <w:r w:rsidR="00BF2C82" w:rsidRPr="006F5C5B">
        <w:rPr>
          <w:rFonts w:ascii="Arial" w:eastAsia="Times New Roman" w:hAnsi="Arial" w:cs="Arial"/>
          <w:iCs/>
          <w:sz w:val="20"/>
          <w:szCs w:val="20"/>
        </w:rPr>
        <w:t>punjenim izvještajem za anketare (GIF-A)</w:t>
      </w:r>
      <w:r w:rsidR="009E7E2A" w:rsidRPr="006F5C5B">
        <w:rPr>
          <w:rFonts w:ascii="Arial" w:eastAsia="Times New Roman" w:hAnsi="Arial" w:cs="Arial"/>
          <w:iCs/>
          <w:sz w:val="20"/>
          <w:szCs w:val="20"/>
        </w:rPr>
        <w:t>.</w:t>
      </w:r>
    </w:p>
    <w:p w:rsidR="00424D4A" w:rsidRPr="006F5C5B" w:rsidRDefault="00424D4A" w:rsidP="00AA7D8A">
      <w:pPr>
        <w:pStyle w:val="Heading2"/>
        <w:numPr>
          <w:ilvl w:val="1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bookmarkStart w:id="11" w:name="_Toc23340742"/>
      <w:bookmarkStart w:id="12" w:name="_Toc23940937"/>
      <w:r w:rsidRPr="006F5C5B">
        <w:rPr>
          <w:rFonts w:ascii="Arial" w:hAnsi="Arial" w:cs="Arial"/>
          <w:sz w:val="20"/>
          <w:szCs w:val="20"/>
        </w:rPr>
        <w:t>Zadaci i obaveze kontrolora</w:t>
      </w:r>
      <w:bookmarkEnd w:id="11"/>
      <w:bookmarkEnd w:id="12"/>
    </w:p>
    <w:p w:rsidR="00424D4A" w:rsidRPr="006F5C5B" w:rsidRDefault="00037E08" w:rsidP="00AA7D8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Kontrolori su osobe </w:t>
      </w:r>
      <w:r w:rsidR="00E95E3A" w:rsidRPr="006F5C5B">
        <w:rPr>
          <w:rFonts w:ascii="Arial" w:eastAsia="Times New Roman" w:hAnsi="Arial" w:cs="Arial"/>
          <w:sz w:val="20"/>
          <w:szCs w:val="20"/>
        </w:rPr>
        <w:t xml:space="preserve">koje su </w:t>
      </w:r>
      <w:r w:rsidRPr="006F5C5B">
        <w:rPr>
          <w:rFonts w:ascii="Arial" w:eastAsia="Times New Roman" w:hAnsi="Arial" w:cs="Arial"/>
          <w:sz w:val="20"/>
          <w:szCs w:val="20"/>
        </w:rPr>
        <w:t xml:space="preserve">odgovorne za </w:t>
      </w:r>
      <w:r w:rsidR="00E95E3A" w:rsidRPr="006F5C5B">
        <w:rPr>
          <w:rFonts w:ascii="Arial" w:eastAsia="Times New Roman" w:hAnsi="Arial" w:cs="Arial"/>
          <w:sz w:val="20"/>
          <w:szCs w:val="20"/>
        </w:rPr>
        <w:t>rad na terenu</w:t>
      </w:r>
      <w:r w:rsidRPr="006F5C5B">
        <w:rPr>
          <w:rFonts w:ascii="Arial" w:eastAsia="Times New Roman" w:hAnsi="Arial" w:cs="Arial"/>
          <w:sz w:val="20"/>
          <w:szCs w:val="20"/>
        </w:rPr>
        <w:t xml:space="preserve">, </w:t>
      </w:r>
      <w:r w:rsidR="00E95E3A" w:rsidRPr="006F5C5B">
        <w:rPr>
          <w:rFonts w:ascii="Arial" w:eastAsia="Times New Roman" w:hAnsi="Arial" w:cs="Arial"/>
          <w:sz w:val="20"/>
          <w:szCs w:val="20"/>
        </w:rPr>
        <w:t xml:space="preserve">a naročito za </w:t>
      </w:r>
      <w:r w:rsidRPr="006F5C5B">
        <w:rPr>
          <w:rFonts w:ascii="Arial" w:eastAsia="Times New Roman" w:hAnsi="Arial" w:cs="Arial"/>
          <w:sz w:val="20"/>
          <w:szCs w:val="20"/>
        </w:rPr>
        <w:t>usmjeravanj</w:t>
      </w:r>
      <w:r w:rsidR="00FE34AF" w:rsidRPr="006F5C5B">
        <w:rPr>
          <w:rFonts w:ascii="Arial" w:eastAsia="Times New Roman" w:hAnsi="Arial" w:cs="Arial"/>
          <w:sz w:val="20"/>
          <w:szCs w:val="20"/>
        </w:rPr>
        <w:t>e i koordinaciju</w:t>
      </w:r>
      <w:r w:rsidRPr="006F5C5B">
        <w:rPr>
          <w:rFonts w:ascii="Arial" w:eastAsia="Times New Roman" w:hAnsi="Arial" w:cs="Arial"/>
          <w:sz w:val="20"/>
          <w:szCs w:val="20"/>
        </w:rPr>
        <w:t xml:space="preserve"> rada anketara, </w:t>
      </w:r>
      <w:r w:rsidR="00FE34AF" w:rsidRPr="006F5C5B">
        <w:rPr>
          <w:rFonts w:ascii="Arial" w:eastAsia="Times New Roman" w:hAnsi="Arial" w:cs="Arial"/>
          <w:sz w:val="20"/>
          <w:szCs w:val="20"/>
        </w:rPr>
        <w:t xml:space="preserve"> vremenski i metodološk</w:t>
      </w:r>
      <w:r w:rsidR="00A526EB" w:rsidRPr="006F5C5B">
        <w:rPr>
          <w:rFonts w:ascii="Arial" w:eastAsia="Times New Roman" w:hAnsi="Arial" w:cs="Arial"/>
          <w:sz w:val="20"/>
          <w:szCs w:val="20"/>
        </w:rPr>
        <w:t>i</w:t>
      </w:r>
      <w:r w:rsidR="00352D2C" w:rsidRPr="006F5C5B">
        <w:rPr>
          <w:rFonts w:ascii="Arial" w:eastAsia="Times New Roman" w:hAnsi="Arial" w:cs="Arial"/>
          <w:sz w:val="20"/>
          <w:szCs w:val="20"/>
        </w:rPr>
        <w:t xml:space="preserve"> ispravno provođenje svih aktivnosti. </w:t>
      </w:r>
    </w:p>
    <w:p w:rsidR="00352D2C" w:rsidRPr="006F5C5B" w:rsidRDefault="00352D2C" w:rsidP="00AA7D8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2D2C" w:rsidRPr="006F5C5B" w:rsidRDefault="00352D2C" w:rsidP="00AA7D8A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Zadaci kontrolora su:</w:t>
      </w:r>
    </w:p>
    <w:p w:rsidR="00352D2C" w:rsidRPr="006F5C5B" w:rsidRDefault="00352D2C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nadzirati rad anketara tokom terenskog rada putem telefona i kontrola na terenu u cilju procjene da li su upitnici ispravno popunjeni</w:t>
      </w:r>
      <w:r w:rsidR="00451CE7" w:rsidRPr="006F5C5B">
        <w:rPr>
          <w:rFonts w:ascii="Arial" w:eastAsia="Times New Roman" w:hAnsi="Arial" w:cs="Arial"/>
          <w:sz w:val="20"/>
          <w:szCs w:val="20"/>
        </w:rPr>
        <w:t>,</w:t>
      </w:r>
      <w:r w:rsidRPr="006F5C5B">
        <w:rPr>
          <w:rFonts w:ascii="Arial" w:eastAsia="Times New Roman" w:hAnsi="Arial" w:cs="Arial"/>
          <w:sz w:val="20"/>
          <w:szCs w:val="20"/>
        </w:rPr>
        <w:t xml:space="preserve"> u skladu sa metodologijom vodeći računa da svi anketari budu ravnomjerno kontrolisani. Kontrole na terenu provode se na sličan način tako da svi anketari budu kontrolisani tokom terenskog rada</w:t>
      </w:r>
      <w:r w:rsidR="00536F84" w:rsidRPr="006F5C5B">
        <w:rPr>
          <w:rFonts w:ascii="Arial" w:eastAsia="Times New Roman" w:hAnsi="Arial" w:cs="Arial"/>
          <w:sz w:val="20"/>
          <w:szCs w:val="20"/>
        </w:rPr>
        <w:t>,</w:t>
      </w:r>
    </w:p>
    <w:p w:rsidR="00352D2C" w:rsidRPr="006F5C5B" w:rsidRDefault="00352D2C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davati anketarima metodološka uputstva i rješavati dileme u slučaju dvosmislenih odgovora;</w:t>
      </w:r>
    </w:p>
    <w:p w:rsidR="00352D2C" w:rsidRPr="006F5C5B" w:rsidRDefault="00352D2C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izvršiti zamjenu anketara koji ne slijede uputstva i pogrešno popunjavaju upitnik</w:t>
      </w:r>
      <w:r w:rsidR="00536F84" w:rsidRPr="006F5C5B">
        <w:rPr>
          <w:rFonts w:ascii="Arial" w:eastAsia="Times New Roman" w:hAnsi="Arial" w:cs="Arial"/>
          <w:sz w:val="20"/>
          <w:szCs w:val="20"/>
        </w:rPr>
        <w:t>e i pored upozorenja kontrolora,</w:t>
      </w:r>
    </w:p>
    <w:p w:rsidR="00352D2C" w:rsidRPr="006F5C5B" w:rsidRDefault="00352D2C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osigurati da se sve aktivnosti provode u skladu sa metodologijom </w:t>
      </w:r>
      <w:r w:rsidR="00303F5D" w:rsidRPr="006F5C5B">
        <w:rPr>
          <w:rFonts w:ascii="Arial" w:eastAsia="Times New Roman" w:hAnsi="Arial" w:cs="Arial"/>
          <w:sz w:val="20"/>
          <w:szCs w:val="20"/>
        </w:rPr>
        <w:t>i</w:t>
      </w:r>
      <w:r w:rsidRPr="006F5C5B">
        <w:rPr>
          <w:rFonts w:ascii="Arial" w:eastAsia="Times New Roman" w:hAnsi="Arial" w:cs="Arial"/>
          <w:sz w:val="20"/>
          <w:szCs w:val="20"/>
        </w:rPr>
        <w:t xml:space="preserve"> dogovorenim rokovima.</w:t>
      </w:r>
    </w:p>
    <w:p w:rsidR="00D23362" w:rsidRPr="006F5C5B" w:rsidRDefault="00D23362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rješavati sve probleme sa kojima se anketari susreću na terenu</w:t>
      </w:r>
      <w:r w:rsidR="00E91678" w:rsidRPr="006F5C5B">
        <w:rPr>
          <w:rFonts w:ascii="Arial" w:eastAsia="Times New Roman" w:hAnsi="Arial" w:cs="Arial"/>
          <w:sz w:val="20"/>
          <w:szCs w:val="20"/>
        </w:rPr>
        <w:t>, a</w:t>
      </w:r>
      <w:r w:rsidRPr="006F5C5B">
        <w:rPr>
          <w:rFonts w:ascii="Arial" w:eastAsia="Times New Roman" w:hAnsi="Arial" w:cs="Arial"/>
          <w:sz w:val="20"/>
          <w:szCs w:val="20"/>
        </w:rPr>
        <w:t xml:space="preserve"> po potrebi, kontaktira</w:t>
      </w:r>
      <w:r w:rsidR="00DA45A3" w:rsidRPr="006F5C5B">
        <w:rPr>
          <w:rFonts w:ascii="Arial" w:eastAsia="Times New Roman" w:hAnsi="Arial" w:cs="Arial"/>
          <w:sz w:val="20"/>
          <w:szCs w:val="20"/>
        </w:rPr>
        <w:t>ti</w:t>
      </w:r>
      <w:r w:rsidRPr="006F5C5B">
        <w:rPr>
          <w:rFonts w:ascii="Arial" w:eastAsia="Times New Roman" w:hAnsi="Arial" w:cs="Arial"/>
          <w:sz w:val="20"/>
          <w:szCs w:val="20"/>
        </w:rPr>
        <w:t xml:space="preserve"> sa </w:t>
      </w:r>
      <w:r w:rsidR="00BB7CEE" w:rsidRPr="006F5C5B">
        <w:rPr>
          <w:rFonts w:ascii="Arial" w:eastAsia="Times New Roman" w:hAnsi="Arial" w:cs="Arial"/>
          <w:sz w:val="20"/>
          <w:szCs w:val="20"/>
        </w:rPr>
        <w:t>koordinator</w:t>
      </w:r>
      <w:r w:rsidR="000E6259" w:rsidRPr="006F5C5B">
        <w:rPr>
          <w:rFonts w:ascii="Arial" w:eastAsia="Times New Roman" w:hAnsi="Arial" w:cs="Arial"/>
          <w:sz w:val="20"/>
          <w:szCs w:val="20"/>
        </w:rPr>
        <w:t xml:space="preserve">ima </w:t>
      </w:r>
      <w:r w:rsidRPr="006F5C5B">
        <w:rPr>
          <w:rFonts w:ascii="Arial" w:eastAsia="Times New Roman" w:hAnsi="Arial" w:cs="Arial"/>
          <w:sz w:val="20"/>
          <w:szCs w:val="20"/>
        </w:rPr>
        <w:t xml:space="preserve">iz </w:t>
      </w:r>
      <w:r w:rsidR="00536F84" w:rsidRPr="006F5C5B">
        <w:rPr>
          <w:rFonts w:ascii="Arial" w:eastAsia="Times New Roman" w:hAnsi="Arial" w:cs="Arial"/>
          <w:sz w:val="20"/>
          <w:szCs w:val="20"/>
        </w:rPr>
        <w:t>Federalnog zavoda za statistiku,</w:t>
      </w:r>
    </w:p>
    <w:p w:rsidR="00037E08" w:rsidRPr="006F5C5B" w:rsidRDefault="00D23362" w:rsidP="00B87C01">
      <w:pPr>
        <w:pStyle w:val="ListParagraph"/>
        <w:numPr>
          <w:ilvl w:val="0"/>
          <w:numId w:val="10"/>
        </w:numPr>
        <w:tabs>
          <w:tab w:val="left" w:pos="400"/>
          <w:tab w:val="center" w:pos="4320"/>
          <w:tab w:val="right" w:pos="8640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vrši</w:t>
      </w:r>
      <w:r w:rsidR="00037E08" w:rsidRPr="006F5C5B">
        <w:rPr>
          <w:rFonts w:ascii="Arial" w:eastAsia="Times New Roman" w:hAnsi="Arial" w:cs="Arial"/>
          <w:sz w:val="20"/>
          <w:szCs w:val="20"/>
        </w:rPr>
        <w:t>ti</w:t>
      </w:r>
      <w:r w:rsidRPr="006F5C5B">
        <w:rPr>
          <w:rFonts w:ascii="Arial" w:eastAsia="Times New Roman" w:hAnsi="Arial" w:cs="Arial"/>
          <w:sz w:val="20"/>
          <w:szCs w:val="20"/>
        </w:rPr>
        <w:t xml:space="preserve"> stalnu kontrolu materijala preuzetog od anketara i po potrebi, zahtjeva</w:t>
      </w:r>
      <w:r w:rsidR="00DA45A3" w:rsidRPr="006F5C5B">
        <w:rPr>
          <w:rFonts w:ascii="Arial" w:eastAsia="Times New Roman" w:hAnsi="Arial" w:cs="Arial"/>
          <w:sz w:val="20"/>
          <w:szCs w:val="20"/>
        </w:rPr>
        <w:t>ti</w:t>
      </w:r>
      <w:r w:rsidRPr="006F5C5B">
        <w:rPr>
          <w:rFonts w:ascii="Arial" w:eastAsia="Times New Roman" w:hAnsi="Arial" w:cs="Arial"/>
          <w:sz w:val="20"/>
          <w:szCs w:val="20"/>
        </w:rPr>
        <w:t xml:space="preserve"> od anketara da na licu mjesta (u </w:t>
      </w:r>
      <w:r w:rsidR="00BB50FE" w:rsidRPr="006F5C5B">
        <w:rPr>
          <w:rFonts w:ascii="Arial" w:eastAsia="Times New Roman" w:hAnsi="Arial" w:cs="Arial"/>
          <w:sz w:val="20"/>
          <w:szCs w:val="20"/>
        </w:rPr>
        <w:t>gazdinstvu</w:t>
      </w:r>
      <w:r w:rsidRPr="006F5C5B">
        <w:rPr>
          <w:rFonts w:ascii="Arial" w:eastAsia="Times New Roman" w:hAnsi="Arial" w:cs="Arial"/>
          <w:sz w:val="20"/>
          <w:szCs w:val="20"/>
        </w:rPr>
        <w:t xml:space="preserve">) izvrši </w:t>
      </w:r>
      <w:r w:rsidR="00BB50FE" w:rsidRPr="006F5C5B">
        <w:rPr>
          <w:rFonts w:ascii="Arial" w:eastAsia="Times New Roman" w:hAnsi="Arial" w:cs="Arial"/>
          <w:sz w:val="20"/>
          <w:szCs w:val="20"/>
        </w:rPr>
        <w:t>eventualne ispravke</w:t>
      </w:r>
      <w:r w:rsidR="0024515A" w:rsidRPr="006F5C5B">
        <w:rPr>
          <w:rFonts w:ascii="Arial" w:eastAsia="Times New Roman" w:hAnsi="Arial" w:cs="Arial"/>
          <w:sz w:val="20"/>
          <w:szCs w:val="20"/>
        </w:rPr>
        <w:t>.</w:t>
      </w:r>
    </w:p>
    <w:p w:rsidR="00D23362" w:rsidRPr="006F5C5B" w:rsidRDefault="00D23362" w:rsidP="00037E08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DA45A3" w:rsidRPr="006F5C5B" w:rsidRDefault="0038072E" w:rsidP="00DA45A3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6F5C5B">
        <w:rPr>
          <w:rFonts w:ascii="Arial" w:eastAsia="Times New Roman" w:hAnsi="Arial" w:cs="Arial"/>
          <w:iCs/>
          <w:sz w:val="20"/>
          <w:szCs w:val="20"/>
        </w:rPr>
        <w:t>Nakon što se završi  prikupljanje podataka na terenu</w:t>
      </w:r>
      <w:r w:rsidR="00DA45A3" w:rsidRPr="006F5C5B">
        <w:rPr>
          <w:rFonts w:ascii="Arial" w:eastAsia="Times New Roman" w:hAnsi="Arial" w:cs="Arial"/>
          <w:iCs/>
          <w:sz w:val="20"/>
          <w:szCs w:val="20"/>
        </w:rPr>
        <w:t xml:space="preserve">, kontrolor vraća </w:t>
      </w:r>
      <w:r w:rsidR="00B423CB" w:rsidRPr="006F5C5B">
        <w:rPr>
          <w:rFonts w:ascii="Arial" w:eastAsia="Times New Roman" w:hAnsi="Arial" w:cs="Arial"/>
          <w:iCs/>
          <w:sz w:val="20"/>
          <w:szCs w:val="20"/>
        </w:rPr>
        <w:t>sva dokumenta i materijale</w:t>
      </w:r>
      <w:r w:rsidR="00B423CB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BB50FE" w:rsidRPr="006F5C5B">
        <w:rPr>
          <w:rFonts w:ascii="Arial" w:eastAsia="Times New Roman" w:hAnsi="Arial" w:cs="Arial"/>
          <w:sz w:val="20"/>
          <w:szCs w:val="20"/>
        </w:rPr>
        <w:t>Federalnom zavodu</w:t>
      </w:r>
      <w:r w:rsidR="00DF73AF" w:rsidRPr="006F5C5B">
        <w:rPr>
          <w:rFonts w:ascii="Arial" w:eastAsia="Times New Roman" w:hAnsi="Arial" w:cs="Arial"/>
          <w:sz w:val="20"/>
          <w:szCs w:val="20"/>
        </w:rPr>
        <w:t xml:space="preserve"> za statistiku</w:t>
      </w:r>
      <w:r w:rsidR="0065190D" w:rsidRPr="006F5C5B">
        <w:rPr>
          <w:rFonts w:ascii="Arial" w:eastAsia="Times New Roman" w:hAnsi="Arial" w:cs="Arial"/>
          <w:iCs/>
          <w:sz w:val="20"/>
          <w:szCs w:val="20"/>
        </w:rPr>
        <w:t>, te predaje i</w:t>
      </w:r>
      <w:r w:rsidR="00DA45A3" w:rsidRPr="006F5C5B">
        <w:rPr>
          <w:rFonts w:ascii="Arial" w:eastAsia="Times New Roman" w:hAnsi="Arial" w:cs="Arial"/>
          <w:iCs/>
          <w:sz w:val="20"/>
          <w:szCs w:val="20"/>
        </w:rPr>
        <w:t xml:space="preserve">zvještaj </w:t>
      </w:r>
      <w:r w:rsidR="0065190D" w:rsidRPr="006F5C5B">
        <w:rPr>
          <w:rFonts w:ascii="Arial" w:eastAsia="Times New Roman" w:hAnsi="Arial" w:cs="Arial"/>
          <w:iCs/>
          <w:sz w:val="20"/>
          <w:szCs w:val="20"/>
        </w:rPr>
        <w:t xml:space="preserve">kontrolora </w:t>
      </w:r>
      <w:r w:rsidR="00451CE7" w:rsidRPr="006F5C5B">
        <w:rPr>
          <w:rFonts w:ascii="Arial" w:eastAsia="Times New Roman" w:hAnsi="Arial" w:cs="Arial"/>
          <w:iCs/>
          <w:sz w:val="20"/>
          <w:szCs w:val="20"/>
        </w:rPr>
        <w:t xml:space="preserve">(GIF-K) </w:t>
      </w:r>
      <w:r w:rsidR="0065190D" w:rsidRPr="006F5C5B">
        <w:rPr>
          <w:rFonts w:ascii="Arial" w:eastAsia="Times New Roman" w:hAnsi="Arial" w:cs="Arial"/>
          <w:iCs/>
          <w:sz w:val="20"/>
          <w:szCs w:val="20"/>
        </w:rPr>
        <w:t>za svakog anketara za kojeg je odgovoran</w:t>
      </w:r>
      <w:r w:rsidR="00DA45A3" w:rsidRPr="006F5C5B">
        <w:rPr>
          <w:rFonts w:ascii="Arial" w:eastAsia="Times New Roman" w:hAnsi="Arial" w:cs="Arial"/>
          <w:iCs/>
          <w:sz w:val="20"/>
          <w:szCs w:val="20"/>
        </w:rPr>
        <w:t>.</w:t>
      </w:r>
    </w:p>
    <w:p w:rsidR="00BB7CEE" w:rsidRPr="006F5C5B" w:rsidRDefault="00BB7CEE" w:rsidP="00B87C01">
      <w:pPr>
        <w:pStyle w:val="Heading2"/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bookmarkStart w:id="13" w:name="_Toc23340743"/>
      <w:bookmarkStart w:id="14" w:name="_Toc23940938"/>
      <w:r w:rsidRPr="006F5C5B">
        <w:rPr>
          <w:rFonts w:ascii="Arial" w:eastAsia="Times New Roman" w:hAnsi="Arial" w:cs="Arial"/>
          <w:sz w:val="20"/>
          <w:szCs w:val="20"/>
        </w:rPr>
        <w:t>Zadaci i obaveze koordinatora</w:t>
      </w:r>
      <w:bookmarkEnd w:id="13"/>
      <w:bookmarkEnd w:id="14"/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BB7CEE" w:rsidRPr="006F5C5B" w:rsidRDefault="00BB7CEE" w:rsidP="00E5505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6F5C5B">
        <w:rPr>
          <w:rFonts w:ascii="Arial" w:eastAsia="Times New Roman" w:hAnsi="Arial" w:cs="Arial"/>
          <w:iCs/>
          <w:sz w:val="20"/>
          <w:szCs w:val="20"/>
        </w:rPr>
        <w:t xml:space="preserve">Koordinator </w:t>
      </w:r>
      <w:r w:rsidR="00345702" w:rsidRPr="006F5C5B">
        <w:rPr>
          <w:rFonts w:ascii="Arial" w:eastAsia="Times New Roman" w:hAnsi="Arial" w:cs="Arial"/>
          <w:iCs/>
          <w:sz w:val="20"/>
          <w:szCs w:val="20"/>
        </w:rPr>
        <w:t>Federalnog zavoda za statistiku</w:t>
      </w:r>
      <w:r w:rsidRPr="006F5C5B">
        <w:rPr>
          <w:rFonts w:ascii="Arial" w:eastAsia="Times New Roman" w:hAnsi="Arial" w:cs="Arial"/>
          <w:iCs/>
          <w:sz w:val="20"/>
          <w:szCs w:val="20"/>
        </w:rPr>
        <w:t xml:space="preserve"> je osoba koja je odgovorna za </w:t>
      </w:r>
      <w:r w:rsidR="00303F5D" w:rsidRPr="006F5C5B">
        <w:rPr>
          <w:rFonts w:ascii="Arial" w:eastAsia="Times New Roman" w:hAnsi="Arial" w:cs="Arial"/>
          <w:iCs/>
          <w:sz w:val="20"/>
          <w:szCs w:val="20"/>
        </w:rPr>
        <w:t xml:space="preserve">dosljednu primjenu metodologije na kojoj se </w:t>
      </w:r>
      <w:r w:rsidR="0065190D" w:rsidRPr="006F5C5B">
        <w:rPr>
          <w:rFonts w:ascii="Arial" w:eastAsia="Times New Roman" w:hAnsi="Arial" w:cs="Arial"/>
          <w:iCs/>
          <w:sz w:val="20"/>
          <w:szCs w:val="20"/>
        </w:rPr>
        <w:t>GIF</w:t>
      </w:r>
      <w:r w:rsidR="00303F5D" w:rsidRPr="006F5C5B">
        <w:rPr>
          <w:rFonts w:ascii="Arial" w:eastAsia="Times New Roman" w:hAnsi="Arial" w:cs="Arial"/>
          <w:iCs/>
          <w:sz w:val="20"/>
          <w:szCs w:val="20"/>
        </w:rPr>
        <w:t xml:space="preserve"> zasniva i za uspješnu realizaciju svih faza</w:t>
      </w:r>
      <w:r w:rsidRPr="006F5C5B">
        <w:rPr>
          <w:rFonts w:ascii="Arial" w:eastAsia="Times New Roman" w:hAnsi="Arial" w:cs="Arial"/>
          <w:iCs/>
          <w:sz w:val="20"/>
          <w:szCs w:val="20"/>
        </w:rPr>
        <w:t xml:space="preserve"> u toku provođenja </w:t>
      </w:r>
      <w:r w:rsidR="0065190D" w:rsidRPr="006F5C5B">
        <w:rPr>
          <w:rFonts w:ascii="Arial" w:eastAsia="Times New Roman" w:hAnsi="Arial" w:cs="Arial"/>
          <w:iCs/>
          <w:sz w:val="20"/>
          <w:szCs w:val="20"/>
        </w:rPr>
        <w:t>istarživanja</w:t>
      </w:r>
      <w:r w:rsidR="00345702" w:rsidRPr="006F5C5B">
        <w:rPr>
          <w:rFonts w:ascii="Arial" w:eastAsia="Times New Roman" w:hAnsi="Arial" w:cs="Arial"/>
          <w:iCs/>
          <w:sz w:val="20"/>
          <w:szCs w:val="20"/>
        </w:rPr>
        <w:t>. Koordinator će biti u kontaktu sa kontrolorima putem telefona.</w:t>
      </w:r>
    </w:p>
    <w:p w:rsidR="00BD1C37" w:rsidRPr="006F5C5B" w:rsidRDefault="00BD1C37" w:rsidP="00E5505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highlight w:val="yellow"/>
        </w:rPr>
      </w:pPr>
    </w:p>
    <w:p w:rsidR="00DA64B8" w:rsidRPr="006F5C5B" w:rsidRDefault="00DA64B8" w:rsidP="00E55053">
      <w:pPr>
        <w:pStyle w:val="Heading1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bookmarkStart w:id="15" w:name="_Toc23340745"/>
      <w:bookmarkStart w:id="16" w:name="_Toc23940939"/>
      <w:r w:rsidRPr="006F5C5B">
        <w:rPr>
          <w:rFonts w:ascii="Arial" w:eastAsia="Times New Roman" w:hAnsi="Arial" w:cs="Arial"/>
          <w:sz w:val="20"/>
          <w:szCs w:val="20"/>
        </w:rPr>
        <w:t xml:space="preserve">UPITNIK ZA </w:t>
      </w:r>
      <w:r w:rsidR="00DF73AF" w:rsidRPr="006F5C5B">
        <w:rPr>
          <w:rFonts w:ascii="Arial" w:eastAsia="Times New Roman" w:hAnsi="Arial" w:cs="Arial"/>
          <w:sz w:val="20"/>
          <w:szCs w:val="20"/>
        </w:rPr>
        <w:t>„</w:t>
      </w:r>
      <w:r w:rsidRPr="006F5C5B">
        <w:rPr>
          <w:rFonts w:ascii="Arial" w:eastAsia="Times New Roman" w:hAnsi="Arial" w:cs="Arial"/>
          <w:sz w:val="20"/>
          <w:szCs w:val="20"/>
        </w:rPr>
        <w:t>GODIŠNJE ISTRAŽIVANJE FARMI</w:t>
      </w:r>
      <w:r w:rsidR="00E91678" w:rsidRPr="006F5C5B">
        <w:rPr>
          <w:rFonts w:ascii="Arial" w:eastAsia="Times New Roman" w:hAnsi="Arial" w:cs="Arial"/>
          <w:sz w:val="20"/>
          <w:szCs w:val="20"/>
        </w:rPr>
        <w:t xml:space="preserve"> 20</w:t>
      </w:r>
      <w:r w:rsidR="0063476E">
        <w:rPr>
          <w:rFonts w:ascii="Arial" w:eastAsia="Times New Roman" w:hAnsi="Arial" w:cs="Arial"/>
          <w:sz w:val="20"/>
          <w:szCs w:val="20"/>
        </w:rPr>
        <w:t>2</w:t>
      </w:r>
      <w:r w:rsidR="004D5CFB">
        <w:rPr>
          <w:rFonts w:ascii="Arial" w:eastAsia="Times New Roman" w:hAnsi="Arial" w:cs="Arial"/>
          <w:sz w:val="20"/>
          <w:szCs w:val="20"/>
        </w:rPr>
        <w:t>2</w:t>
      </w:r>
      <w:r w:rsidR="00B744EE">
        <w:rPr>
          <w:rFonts w:ascii="Arial" w:eastAsia="Times New Roman" w:hAnsi="Arial" w:cs="Arial"/>
          <w:sz w:val="20"/>
          <w:szCs w:val="20"/>
        </w:rPr>
        <w:t>-STOČARSTVO</w:t>
      </w:r>
      <w:r w:rsidR="00DF73AF" w:rsidRPr="006F5C5B">
        <w:rPr>
          <w:rFonts w:ascii="Arial" w:eastAsia="Times New Roman" w:hAnsi="Arial" w:cs="Arial"/>
          <w:sz w:val="20"/>
          <w:szCs w:val="20"/>
        </w:rPr>
        <w:t>”</w:t>
      </w:r>
      <w:r w:rsidRPr="006F5C5B">
        <w:rPr>
          <w:rFonts w:ascii="Arial" w:eastAsia="Times New Roman" w:hAnsi="Arial" w:cs="Arial"/>
          <w:sz w:val="20"/>
          <w:szCs w:val="20"/>
        </w:rPr>
        <w:t xml:space="preserve"> (Obrazac </w:t>
      </w:r>
      <w:r w:rsidRPr="008D5D0B">
        <w:rPr>
          <w:rFonts w:ascii="Arial" w:eastAsia="Times New Roman" w:hAnsi="Arial" w:cs="Arial"/>
          <w:sz w:val="20"/>
          <w:szCs w:val="20"/>
        </w:rPr>
        <w:t>GIF</w:t>
      </w:r>
      <w:r w:rsidR="000C4916" w:rsidRPr="008D5D0B">
        <w:rPr>
          <w:rFonts w:ascii="Arial" w:eastAsia="Times New Roman" w:hAnsi="Arial" w:cs="Arial"/>
          <w:sz w:val="20"/>
          <w:szCs w:val="20"/>
        </w:rPr>
        <w:t>-20</w:t>
      </w:r>
      <w:r w:rsidR="009366F1" w:rsidRPr="008D5D0B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2</w:t>
      </w:r>
      <w:r w:rsidR="000C4916" w:rsidRPr="008D5D0B">
        <w:rPr>
          <w:rFonts w:ascii="Arial" w:eastAsia="Times New Roman" w:hAnsi="Arial" w:cs="Arial"/>
          <w:sz w:val="20"/>
          <w:szCs w:val="20"/>
        </w:rPr>
        <w:t>-</w:t>
      </w:r>
      <w:r w:rsidR="00A00948" w:rsidRPr="008D5D0B">
        <w:rPr>
          <w:rFonts w:ascii="Arial" w:eastAsia="Times New Roman" w:hAnsi="Arial" w:cs="Arial"/>
          <w:sz w:val="20"/>
          <w:szCs w:val="20"/>
        </w:rPr>
        <w:t>S-</w:t>
      </w:r>
      <w:r w:rsidR="000C4916" w:rsidRPr="008D5D0B">
        <w:rPr>
          <w:rFonts w:ascii="Arial" w:eastAsia="Times New Roman" w:hAnsi="Arial" w:cs="Arial"/>
          <w:sz w:val="20"/>
          <w:szCs w:val="20"/>
        </w:rPr>
        <w:t>PPG</w:t>
      </w:r>
      <w:r w:rsidRPr="008D5D0B">
        <w:rPr>
          <w:rFonts w:ascii="Arial" w:eastAsia="Times New Roman" w:hAnsi="Arial" w:cs="Arial"/>
          <w:sz w:val="20"/>
          <w:szCs w:val="20"/>
        </w:rPr>
        <w:t>)</w:t>
      </w:r>
      <w:bookmarkEnd w:id="15"/>
      <w:bookmarkEnd w:id="16"/>
    </w:p>
    <w:p w:rsidR="000C4916" w:rsidRPr="006F5C5B" w:rsidRDefault="000C4916" w:rsidP="00E55053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DA64B8" w:rsidRDefault="00371300" w:rsidP="00E55053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Po dolasku u gazdinstvo anketar </w:t>
      </w:r>
      <w:r w:rsidR="008E1E3C" w:rsidRPr="006F5C5B">
        <w:rPr>
          <w:rFonts w:ascii="Arial" w:eastAsia="Times New Roman" w:hAnsi="Arial" w:cs="Arial"/>
          <w:sz w:val="20"/>
          <w:szCs w:val="20"/>
        </w:rPr>
        <w:t>prvo</w:t>
      </w:r>
      <w:r w:rsidRPr="006F5C5B">
        <w:rPr>
          <w:rFonts w:ascii="Arial" w:eastAsia="Times New Roman" w:hAnsi="Arial" w:cs="Arial"/>
          <w:sz w:val="20"/>
          <w:szCs w:val="20"/>
        </w:rPr>
        <w:t xml:space="preserve"> identifikuje gazdinstvo tj. utvrđuje da li se radi o gazdinstvu sa Liste porodičnih poljoprivrednih gazdinstava (obrazac GIF-LG) koje treba anketirati.</w:t>
      </w:r>
      <w:r w:rsidR="000C4916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DA64B8" w:rsidRPr="006F5C5B">
        <w:rPr>
          <w:rFonts w:ascii="Arial" w:eastAsia="Times New Roman" w:hAnsi="Arial" w:cs="Arial"/>
          <w:sz w:val="20"/>
          <w:szCs w:val="20"/>
        </w:rPr>
        <w:t>Za svako poljoprivredno gazdinstvo, anket</w:t>
      </w:r>
      <w:r w:rsidR="00203CC6" w:rsidRPr="006F5C5B">
        <w:rPr>
          <w:rFonts w:ascii="Arial" w:eastAsia="Times New Roman" w:hAnsi="Arial" w:cs="Arial"/>
          <w:sz w:val="20"/>
          <w:szCs w:val="20"/>
        </w:rPr>
        <w:t>ar popunjava jedan GIF obrazac</w:t>
      </w:r>
      <w:r w:rsidR="000C4916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DA64B8" w:rsidRPr="006F5C5B">
        <w:rPr>
          <w:rFonts w:ascii="Arial" w:eastAsia="Times New Roman" w:hAnsi="Arial" w:cs="Arial"/>
          <w:sz w:val="20"/>
          <w:szCs w:val="20"/>
        </w:rPr>
        <w:t>isključivo hemijskom olovkom u plavoj ili crnoj boji. Podatke upisivati čitko i precizno u predviđena polja, kao odgovor na postavljeno pitanje.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DA64B8" w:rsidRPr="006F5C5B">
        <w:rPr>
          <w:rFonts w:ascii="Arial" w:eastAsia="Times New Roman" w:hAnsi="Arial" w:cs="Arial"/>
          <w:b/>
          <w:sz w:val="20"/>
          <w:szCs w:val="20"/>
        </w:rPr>
        <w:t>Ukoliko nema pojave  polja se ostavljaju prazna, odnosno ne upisuju se crtice ili nule.</w:t>
      </w:r>
    </w:p>
    <w:p w:rsidR="00783982" w:rsidRPr="006F5C5B" w:rsidRDefault="00783982" w:rsidP="00E55053">
      <w:pPr>
        <w:tabs>
          <w:tab w:val="left" w:pos="400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96B18" w:rsidRPr="006F5C5B" w:rsidRDefault="00A747B7" w:rsidP="00783982">
      <w:pPr>
        <w:pStyle w:val="Heading2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17" w:name="_Toc23340746"/>
      <w:bookmarkStart w:id="18" w:name="_Toc23940940"/>
      <w:r w:rsidRPr="006F5C5B">
        <w:rPr>
          <w:rFonts w:ascii="Arial" w:eastAsia="Times New Roman" w:hAnsi="Arial" w:cs="Arial"/>
          <w:sz w:val="20"/>
          <w:szCs w:val="20"/>
        </w:rPr>
        <w:t>1. OP</w:t>
      </w:r>
      <w:r w:rsidR="00875A0B" w:rsidRPr="006F5C5B">
        <w:rPr>
          <w:rFonts w:ascii="Arial" w:eastAsia="Times New Roman" w:hAnsi="Arial" w:cs="Arial"/>
          <w:sz w:val="20"/>
          <w:szCs w:val="20"/>
        </w:rPr>
        <w:t>Ć</w:t>
      </w:r>
      <w:r w:rsidRPr="006F5C5B">
        <w:rPr>
          <w:rFonts w:ascii="Arial" w:eastAsia="Times New Roman" w:hAnsi="Arial" w:cs="Arial"/>
          <w:sz w:val="20"/>
          <w:szCs w:val="20"/>
        </w:rPr>
        <w:t>E</w:t>
      </w:r>
      <w:r w:rsidR="003A04F5" w:rsidRPr="006F5C5B">
        <w:rPr>
          <w:rFonts w:ascii="Arial" w:eastAsia="Times New Roman" w:hAnsi="Arial" w:cs="Arial"/>
          <w:sz w:val="20"/>
          <w:szCs w:val="20"/>
        </w:rPr>
        <w:t xml:space="preserve"> INFORMACIJE O POLJOPRIVREDNOM GAZDINSTVU</w:t>
      </w:r>
      <w:bookmarkEnd w:id="17"/>
      <w:bookmarkEnd w:id="18"/>
    </w:p>
    <w:p w:rsidR="00E96B18" w:rsidRPr="006F5C5B" w:rsidRDefault="00E96B18" w:rsidP="00783982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3A3622" w:rsidRPr="006F5C5B" w:rsidRDefault="003A3622" w:rsidP="00A545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Poljoprivredno gazdinstvo</w:t>
      </w:r>
      <w:r w:rsidRPr="006F5C5B">
        <w:rPr>
          <w:rFonts w:ascii="Arial" w:eastAsia="Times New Roman" w:hAnsi="Arial" w:cs="Arial"/>
          <w:sz w:val="20"/>
          <w:szCs w:val="20"/>
        </w:rPr>
        <w:t xml:space="preserve"> predstavlja samostalnu jedinicu u tehničkom i ekonomskom smislu, koja ima jedinstveno upravljanje i koja obavlja poljoprivredne djelatnosti, bilo da s</w:t>
      </w:r>
      <w:r w:rsidR="00A0118D" w:rsidRPr="006F5C5B">
        <w:rPr>
          <w:rFonts w:ascii="Arial" w:eastAsia="Times New Roman" w:hAnsi="Arial" w:cs="Arial"/>
          <w:sz w:val="20"/>
          <w:szCs w:val="20"/>
        </w:rPr>
        <w:t>e radi 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303F5D" w:rsidRPr="006F5C5B">
        <w:rPr>
          <w:rFonts w:ascii="Arial" w:eastAsia="Times New Roman" w:hAnsi="Arial" w:cs="Arial"/>
          <w:sz w:val="20"/>
          <w:szCs w:val="20"/>
        </w:rPr>
        <w:t>glavnim</w:t>
      </w:r>
      <w:r w:rsidRPr="006F5C5B">
        <w:rPr>
          <w:rFonts w:ascii="Arial" w:eastAsia="Times New Roman" w:hAnsi="Arial" w:cs="Arial"/>
          <w:sz w:val="20"/>
          <w:szCs w:val="20"/>
        </w:rPr>
        <w:t xml:space="preserve"> ili sekundarn</w:t>
      </w:r>
      <w:r w:rsidR="00A0118D" w:rsidRPr="006F5C5B">
        <w:rPr>
          <w:rFonts w:ascii="Arial" w:eastAsia="Times New Roman" w:hAnsi="Arial" w:cs="Arial"/>
          <w:sz w:val="20"/>
          <w:szCs w:val="20"/>
        </w:rPr>
        <w:t>im</w:t>
      </w:r>
      <w:r w:rsidRPr="006F5C5B">
        <w:rPr>
          <w:rFonts w:ascii="Arial" w:eastAsia="Times New Roman" w:hAnsi="Arial" w:cs="Arial"/>
          <w:sz w:val="20"/>
          <w:szCs w:val="20"/>
        </w:rPr>
        <w:t xml:space="preserve"> djelatnosti</w:t>
      </w:r>
      <w:r w:rsidR="00A0118D" w:rsidRPr="006F5C5B">
        <w:rPr>
          <w:rFonts w:ascii="Arial" w:eastAsia="Times New Roman" w:hAnsi="Arial" w:cs="Arial"/>
          <w:sz w:val="20"/>
          <w:szCs w:val="20"/>
        </w:rPr>
        <w:t>ma</w:t>
      </w:r>
      <w:r w:rsidRPr="006F5C5B">
        <w:rPr>
          <w:rFonts w:ascii="Arial" w:eastAsia="Times New Roman" w:hAnsi="Arial" w:cs="Arial"/>
          <w:sz w:val="20"/>
          <w:szCs w:val="20"/>
        </w:rPr>
        <w:t xml:space="preserve"> gazdinstva. Gazdinstva mogu biti porodična poljoprivredna gazdinstva i gazdinstva kao pravn</w:t>
      </w:r>
      <w:r w:rsidR="002952D5" w:rsidRPr="006F5C5B">
        <w:rPr>
          <w:rFonts w:ascii="Arial" w:eastAsia="Times New Roman" w:hAnsi="Arial" w:cs="Arial"/>
          <w:sz w:val="20"/>
          <w:szCs w:val="20"/>
        </w:rPr>
        <w:t>i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2952D5" w:rsidRPr="006F5C5B">
        <w:rPr>
          <w:rFonts w:ascii="Arial" w:eastAsia="Times New Roman" w:hAnsi="Arial" w:cs="Arial"/>
          <w:sz w:val="20"/>
          <w:szCs w:val="20"/>
        </w:rPr>
        <w:t>subjekti</w:t>
      </w:r>
      <w:r w:rsidR="00A545AC" w:rsidRPr="006F5C5B">
        <w:rPr>
          <w:rFonts w:ascii="Arial" w:eastAsia="Times New Roman" w:hAnsi="Arial" w:cs="Arial"/>
          <w:sz w:val="20"/>
          <w:szCs w:val="20"/>
        </w:rPr>
        <w:t xml:space="preserve"> (preduzeća, zadruge, </w:t>
      </w:r>
      <w:r w:rsidRPr="006F5C5B">
        <w:rPr>
          <w:rFonts w:ascii="Arial" w:eastAsia="Times New Roman" w:hAnsi="Arial" w:cs="Arial"/>
          <w:sz w:val="20"/>
          <w:szCs w:val="20"/>
        </w:rPr>
        <w:t>preduzetnici</w:t>
      </w:r>
      <w:r w:rsidR="00A545AC" w:rsidRPr="006F5C5B">
        <w:rPr>
          <w:rFonts w:ascii="Arial" w:eastAsia="Times New Roman" w:hAnsi="Arial" w:cs="Arial"/>
          <w:sz w:val="20"/>
          <w:szCs w:val="20"/>
        </w:rPr>
        <w:t>)</w:t>
      </w:r>
      <w:r w:rsidRPr="006F5C5B">
        <w:rPr>
          <w:rFonts w:ascii="Arial" w:eastAsia="Times New Roman" w:hAnsi="Arial" w:cs="Arial"/>
          <w:sz w:val="20"/>
          <w:szCs w:val="20"/>
        </w:rPr>
        <w:t>.</w:t>
      </w:r>
    </w:p>
    <w:p w:rsidR="00A545AC" w:rsidRPr="006F5C5B" w:rsidRDefault="00A545AC" w:rsidP="00A545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6478C" w:rsidRPr="006F5C5B" w:rsidRDefault="00A545AC" w:rsidP="00E647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Prije početka anketiranja anketar </w:t>
      </w:r>
      <w:r w:rsidR="00970DB0" w:rsidRPr="006F5C5B">
        <w:rPr>
          <w:rFonts w:ascii="Arial" w:eastAsia="Times New Roman" w:hAnsi="Arial" w:cs="Arial"/>
          <w:sz w:val="20"/>
          <w:szCs w:val="20"/>
        </w:rPr>
        <w:t xml:space="preserve">treba da u predviđena polja upiše ID gazdinstva sa Liste poljoprivrednih gazdinstava (obrazac GIF-LG), zatim datum (dan i mjesec) i početak anketiranja (sat i minuta) i šifru anketara. </w:t>
      </w:r>
    </w:p>
    <w:p w:rsidR="00970DB0" w:rsidRPr="006F5C5B" w:rsidRDefault="00970DB0" w:rsidP="00E6478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  <w:r w:rsidRPr="006F5C5B">
        <w:rPr>
          <w:rFonts w:ascii="Arial" w:eastAsia="Times New Roman" w:hAnsi="Arial" w:cs="Arial"/>
          <w:sz w:val="20"/>
          <w:szCs w:val="20"/>
          <w:highlight w:val="yellow"/>
        </w:rPr>
        <w:t xml:space="preserve"> </w:t>
      </w:r>
      <w:bookmarkStart w:id="19" w:name="_Toc498001700"/>
    </w:p>
    <w:p w:rsidR="00970DB0" w:rsidRPr="006F5C5B" w:rsidRDefault="00B744EE" w:rsidP="00E647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dijelu „</w:t>
      </w:r>
      <w:r w:rsidR="003A3622" w:rsidRPr="006F5C5B">
        <w:rPr>
          <w:rFonts w:ascii="Arial" w:hAnsi="Arial" w:cs="Arial"/>
          <w:b/>
          <w:sz w:val="20"/>
          <w:szCs w:val="20"/>
        </w:rPr>
        <w:t>Identifikacion</w:t>
      </w:r>
      <w:r>
        <w:rPr>
          <w:rFonts w:ascii="Arial" w:hAnsi="Arial" w:cs="Arial"/>
          <w:b/>
          <w:sz w:val="20"/>
          <w:szCs w:val="20"/>
        </w:rPr>
        <w:t>i</w:t>
      </w:r>
      <w:r w:rsidR="003A3622" w:rsidRPr="006F5C5B">
        <w:rPr>
          <w:rFonts w:ascii="Arial" w:hAnsi="Arial" w:cs="Arial"/>
          <w:b/>
          <w:sz w:val="20"/>
          <w:szCs w:val="20"/>
        </w:rPr>
        <w:t xml:space="preserve"> poda</w:t>
      </w:r>
      <w:r>
        <w:rPr>
          <w:rFonts w:ascii="Arial" w:hAnsi="Arial" w:cs="Arial"/>
          <w:b/>
          <w:sz w:val="20"/>
          <w:szCs w:val="20"/>
        </w:rPr>
        <w:t>ci</w:t>
      </w:r>
      <w:r w:rsidR="003A3622" w:rsidRPr="006F5C5B">
        <w:rPr>
          <w:rFonts w:ascii="Arial" w:hAnsi="Arial" w:cs="Arial"/>
          <w:b/>
          <w:sz w:val="20"/>
          <w:szCs w:val="20"/>
        </w:rPr>
        <w:t xml:space="preserve"> nosioca gazdinstva</w:t>
      </w:r>
      <w:bookmarkEnd w:id="19"/>
      <w:r>
        <w:rPr>
          <w:rFonts w:ascii="Arial" w:hAnsi="Arial" w:cs="Arial"/>
          <w:b/>
          <w:sz w:val="20"/>
          <w:szCs w:val="20"/>
        </w:rPr>
        <w:t>“</w:t>
      </w:r>
      <w:r w:rsidR="00970DB0" w:rsidRPr="006F5C5B">
        <w:rPr>
          <w:rFonts w:ascii="Arial" w:hAnsi="Arial" w:cs="Arial"/>
          <w:sz w:val="20"/>
          <w:szCs w:val="20"/>
        </w:rPr>
        <w:t xml:space="preserve"> anketar upisuje</w:t>
      </w:r>
      <w:r w:rsidR="008650F3" w:rsidRPr="006F5C5B">
        <w:rPr>
          <w:rFonts w:ascii="Arial" w:hAnsi="Arial" w:cs="Arial"/>
          <w:sz w:val="20"/>
          <w:szCs w:val="20"/>
        </w:rPr>
        <w:t xml:space="preserve"> podatke za</w:t>
      </w:r>
      <w:r w:rsidR="00484B29" w:rsidRPr="006F5C5B">
        <w:rPr>
          <w:rFonts w:ascii="Arial" w:hAnsi="Arial" w:cs="Arial"/>
          <w:sz w:val="20"/>
          <w:szCs w:val="20"/>
        </w:rPr>
        <w:t xml:space="preserve"> </w:t>
      </w:r>
      <w:r w:rsidR="00970DB0" w:rsidRPr="006F5C5B">
        <w:rPr>
          <w:rFonts w:ascii="Arial" w:hAnsi="Arial" w:cs="Arial"/>
          <w:b/>
          <w:sz w:val="20"/>
          <w:szCs w:val="20"/>
        </w:rPr>
        <w:t>porodično gazdinstvo</w:t>
      </w:r>
      <w:r w:rsidR="008650F3" w:rsidRPr="006F5C5B">
        <w:rPr>
          <w:rFonts w:ascii="Arial" w:hAnsi="Arial" w:cs="Arial"/>
          <w:b/>
          <w:sz w:val="20"/>
          <w:szCs w:val="20"/>
        </w:rPr>
        <w:t xml:space="preserve">: </w:t>
      </w:r>
      <w:r w:rsidR="00970DB0" w:rsidRPr="006F5C5B">
        <w:rPr>
          <w:rFonts w:ascii="Arial" w:hAnsi="Arial" w:cs="Arial"/>
          <w:sz w:val="20"/>
          <w:szCs w:val="20"/>
        </w:rPr>
        <w:t>ime i prezime i jedinstveni matični broj nosioca gazdinstva (JMBG)</w:t>
      </w:r>
      <w:r w:rsidR="00394762" w:rsidRPr="006F5C5B">
        <w:rPr>
          <w:rFonts w:ascii="Arial" w:hAnsi="Arial" w:cs="Arial"/>
          <w:sz w:val="20"/>
          <w:szCs w:val="20"/>
        </w:rPr>
        <w:t>;</w:t>
      </w:r>
    </w:p>
    <w:p w:rsidR="00B90E14" w:rsidRPr="006F5C5B" w:rsidRDefault="00B90E14" w:rsidP="000509B7">
      <w:pPr>
        <w:pStyle w:val="ListParagraph"/>
        <w:ind w:left="584" w:right="147" w:firstLine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90E14" w:rsidRPr="006F5C5B" w:rsidRDefault="003A3622" w:rsidP="00B90E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5C5B">
        <w:rPr>
          <w:rFonts w:ascii="Arial" w:hAnsi="Arial" w:cs="Arial"/>
          <w:b/>
          <w:sz w:val="20"/>
          <w:szCs w:val="20"/>
        </w:rPr>
        <w:t>Nosilac porodičnog poljoprivrednog gazdinstva je</w:t>
      </w:r>
      <w:r w:rsidRPr="006F5C5B">
        <w:rPr>
          <w:rFonts w:ascii="Arial" w:hAnsi="Arial" w:cs="Arial"/>
          <w:sz w:val="20"/>
          <w:szCs w:val="20"/>
        </w:rPr>
        <w:t xml:space="preserve"> osoba koja je ekonomski i pravno odgovorna za rad gazdinstva i na čije ime funkcioniše gazdinstvo, odnosno osoba koja preuzima rizike rada.</w:t>
      </w:r>
      <w:r w:rsidR="00B90E14" w:rsidRPr="006F5C5B">
        <w:rPr>
          <w:rFonts w:ascii="Arial" w:hAnsi="Arial" w:cs="Arial"/>
          <w:sz w:val="20"/>
          <w:szCs w:val="20"/>
        </w:rPr>
        <w:t xml:space="preserve"> Identifikacioni podaci nosioca gazdinstva mogu da budu isti ili različiti od identifikacionih podataka o poljoprivrednom gazdinstvu tj. podataka o mjestu lokacije poljoprivrednog gazdinstva</w:t>
      </w:r>
      <w:r w:rsidR="00B90E14" w:rsidRPr="006F5C5B">
        <w:rPr>
          <w:rFonts w:ascii="Arial" w:hAnsi="Arial" w:cs="Arial"/>
          <w:b/>
          <w:sz w:val="20"/>
          <w:szCs w:val="20"/>
        </w:rPr>
        <w:t xml:space="preserve">. </w:t>
      </w:r>
    </w:p>
    <w:p w:rsidR="005878E1" w:rsidRPr="006F5C5B" w:rsidRDefault="00B90E14" w:rsidP="005878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b/>
          <w:sz w:val="20"/>
          <w:szCs w:val="20"/>
          <w:lang w:val="pl-PL" w:eastAsia="en-US"/>
        </w:rPr>
        <w:lastRenderedPageBreak/>
        <w:t>Lokacija gazdinstva</w:t>
      </w:r>
      <w:r w:rsidRPr="006F5C5B">
        <w:rPr>
          <w:rFonts w:ascii="Arial" w:eastAsia="Times New Roman" w:hAnsi="Arial" w:cs="Arial"/>
          <w:sz w:val="20"/>
          <w:szCs w:val="20"/>
          <w:lang w:val="pl-PL" w:eastAsia="en-US"/>
        </w:rPr>
        <w:t xml:space="preserve"> je mjesto na kojem se odvija najveći dio poljoprivredne proizvodnje (mjesto gdje se nalaze poljoprivredni objekti ili najveća površina korišt</w:t>
      </w:r>
      <w:r w:rsidR="00484B29" w:rsidRPr="006F5C5B">
        <w:rPr>
          <w:rFonts w:ascii="Arial" w:eastAsia="Times New Roman" w:hAnsi="Arial" w:cs="Arial"/>
          <w:sz w:val="20"/>
          <w:szCs w:val="20"/>
          <w:lang w:val="pl-PL" w:eastAsia="en-US"/>
        </w:rPr>
        <w:t>enog poljoprivrednog zemljišta)</w:t>
      </w:r>
      <w:r w:rsidR="005878E1" w:rsidRPr="006F5C5B">
        <w:rPr>
          <w:rFonts w:ascii="Arial" w:eastAsia="Times New Roman" w:hAnsi="Arial" w:cs="Arial"/>
          <w:sz w:val="20"/>
          <w:szCs w:val="20"/>
          <w:lang w:val="pl-PL" w:eastAsia="en-US"/>
        </w:rPr>
        <w:t xml:space="preserve">. </w:t>
      </w:r>
      <w:r w:rsidR="005878E1" w:rsidRPr="006F5C5B">
        <w:rPr>
          <w:rFonts w:ascii="Arial" w:eastAsia="Times New Roman" w:hAnsi="Arial" w:cs="Arial"/>
          <w:sz w:val="20"/>
          <w:szCs w:val="20"/>
          <w:lang w:eastAsia="en-US"/>
        </w:rPr>
        <w:t>Lokacija gazdinstva može biti ista ili različita od adrese nosioca gazdinstva, ali u oba slučaja treba biti upisana.</w:t>
      </w:r>
    </w:p>
    <w:p w:rsidR="0041383F" w:rsidRPr="006F5C5B" w:rsidRDefault="0041383F" w:rsidP="00B90E1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val="pl-PL" w:eastAsia="en-US"/>
        </w:rPr>
      </w:pPr>
    </w:p>
    <w:p w:rsidR="0041383F" w:rsidRPr="006F5C5B" w:rsidRDefault="00D155A8" w:rsidP="0041383F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US"/>
        </w:rPr>
      </w:pPr>
      <w:bookmarkStart w:id="20" w:name="_Toc23938275"/>
      <w:bookmarkStart w:id="21" w:name="_Toc23938747"/>
      <w:bookmarkStart w:id="22" w:name="_Toc23938818"/>
      <w:bookmarkStart w:id="23" w:name="_Toc23940127"/>
      <w:bookmarkStart w:id="24" w:name="_Toc23940941"/>
      <w:bookmarkStart w:id="25" w:name="_Toc23340747"/>
      <w:r w:rsidRPr="006F5C5B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Status </w:t>
      </w:r>
      <w:r w:rsidR="00B90E14" w:rsidRPr="006F5C5B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a</w:t>
      </w:r>
      <w:r w:rsidR="00CC08DD" w:rsidRPr="006F5C5B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nketiranja</w:t>
      </w:r>
      <w:r w:rsidR="00B90E14" w:rsidRPr="006F5C5B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</w:t>
      </w:r>
      <w:r w:rsidR="00484B29" w:rsidRPr="006F5C5B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definisan je brojevima od 1 do </w:t>
      </w:r>
      <w:r w:rsidR="00CC08DD" w:rsidRPr="006F5C5B">
        <w:rPr>
          <w:rFonts w:ascii="Arial" w:eastAsia="Times New Roman" w:hAnsi="Arial" w:cs="Arial"/>
          <w:bCs/>
          <w:sz w:val="20"/>
          <w:szCs w:val="20"/>
          <w:lang w:eastAsia="en-US"/>
        </w:rPr>
        <w:t>7</w:t>
      </w:r>
      <w:r w:rsidR="00123B62" w:rsidRPr="006F5C5B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 i potrebno je upisati odgovarajući broj u predviđenu kućicu</w:t>
      </w:r>
      <w:r w:rsidR="0041383F" w:rsidRPr="006F5C5B">
        <w:rPr>
          <w:rFonts w:ascii="Arial" w:eastAsia="Times New Roman" w:hAnsi="Arial" w:cs="Arial"/>
          <w:bCs/>
          <w:sz w:val="20"/>
          <w:szCs w:val="20"/>
          <w:lang w:eastAsia="en-US"/>
        </w:rPr>
        <w:t>.</w:t>
      </w:r>
      <w:bookmarkEnd w:id="20"/>
      <w:bookmarkEnd w:id="21"/>
      <w:bookmarkEnd w:id="22"/>
      <w:bookmarkEnd w:id="23"/>
      <w:bookmarkEnd w:id="24"/>
      <w:r w:rsidR="0041383F" w:rsidRPr="006F5C5B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 </w:t>
      </w:r>
      <w:bookmarkEnd w:id="25"/>
    </w:p>
    <w:p w:rsidR="00123B62" w:rsidRPr="006F5C5B" w:rsidRDefault="00123B62" w:rsidP="0041383F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highlight w:val="yellow"/>
          <w:lang w:eastAsia="en-US"/>
        </w:rPr>
      </w:pPr>
    </w:p>
    <w:p w:rsidR="00B90E14" w:rsidRPr="006F5C5B" w:rsidRDefault="00B90E14" w:rsidP="004138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Šifr</w:t>
      </w:r>
      <w:r w:rsidR="0041383F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a</w:t>
      </w: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1.</w:t>
      </w:r>
      <w:r w:rsidR="00D155A8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7D254C" w:rsidRPr="006F5C5B">
        <w:rPr>
          <w:rFonts w:ascii="Arial" w:eastAsia="Times New Roman" w:hAnsi="Arial" w:cs="Arial"/>
          <w:b/>
          <w:sz w:val="20"/>
          <w:szCs w:val="20"/>
        </w:rPr>
        <w:t>Gazdinstvo je anketirano i isti je nosilac gazdinstva (kao na LG listi)</w:t>
      </w:r>
      <w:r w:rsidR="00D155A8" w:rsidRPr="006F5C5B">
        <w:rPr>
          <w:rFonts w:ascii="Arial" w:eastAsia="Times New Roman" w:hAnsi="Arial" w:cs="Arial"/>
          <w:b/>
          <w:sz w:val="20"/>
          <w:szCs w:val="20"/>
        </w:rPr>
        <w:t>:</w:t>
      </w:r>
      <w:r w:rsidR="004F3D06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D155A8" w:rsidRPr="006F5C5B">
        <w:rPr>
          <w:rFonts w:ascii="Arial" w:eastAsia="Times New Roman" w:hAnsi="Arial" w:cs="Arial"/>
          <w:sz w:val="20"/>
          <w:szCs w:val="20"/>
          <w:lang w:eastAsia="en-US"/>
        </w:rPr>
        <w:t>g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azdinstvo </w:t>
      </w:r>
      <w:r w:rsidR="00CC08DD" w:rsidRPr="006F5C5B">
        <w:rPr>
          <w:rFonts w:ascii="Arial" w:eastAsia="Times New Roman" w:hAnsi="Arial" w:cs="Arial"/>
          <w:sz w:val="20"/>
          <w:szCs w:val="20"/>
          <w:lang w:eastAsia="en-US"/>
        </w:rPr>
        <w:t>se bavi stoča</w:t>
      </w:r>
      <w:r w:rsidR="00CC08DD" w:rsidRPr="00F04C37">
        <w:rPr>
          <w:rFonts w:ascii="Arial" w:eastAsia="Times New Roman" w:hAnsi="Arial" w:cs="Arial"/>
          <w:sz w:val="20"/>
          <w:szCs w:val="20"/>
          <w:lang w:eastAsia="en-US"/>
        </w:rPr>
        <w:t>rstvo</w:t>
      </w:r>
      <w:r w:rsidR="00C62404" w:rsidRPr="00F04C37">
        <w:rPr>
          <w:rFonts w:ascii="Arial" w:eastAsia="Times New Roman" w:hAnsi="Arial" w:cs="Arial"/>
          <w:sz w:val="20"/>
          <w:szCs w:val="20"/>
          <w:lang w:eastAsia="en-US"/>
        </w:rPr>
        <w:t>m</w:t>
      </w:r>
      <w:r w:rsidR="00CC08DD" w:rsidRPr="006F5C5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7D254C" w:rsidRPr="006F5C5B">
        <w:rPr>
          <w:rFonts w:ascii="Arial" w:eastAsia="Times New Roman" w:hAnsi="Arial" w:cs="Arial"/>
          <w:sz w:val="20"/>
          <w:szCs w:val="20"/>
          <w:lang w:eastAsia="en-US"/>
        </w:rPr>
        <w:t>anketirano je</w:t>
      </w:r>
      <w:r w:rsidR="00CC08DD" w:rsidRPr="006F5C5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="00D155A8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1F2C1F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a </w:t>
      </w:r>
      <w:r w:rsidR="007D254C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nosilac gazdinstva je isti kao </w:t>
      </w:r>
      <w:r w:rsidR="005878E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na </w:t>
      </w:r>
      <w:r w:rsidR="007D254C" w:rsidRPr="006F5C5B">
        <w:rPr>
          <w:rFonts w:ascii="Arial" w:eastAsia="Times New Roman" w:hAnsi="Arial" w:cs="Arial"/>
          <w:sz w:val="20"/>
          <w:szCs w:val="20"/>
          <w:lang w:eastAsia="en-US"/>
        </w:rPr>
        <w:t>L</w:t>
      </w:r>
      <w:r w:rsidR="005878E1" w:rsidRPr="006F5C5B">
        <w:rPr>
          <w:rFonts w:ascii="Arial" w:eastAsia="Times New Roman" w:hAnsi="Arial" w:cs="Arial"/>
          <w:sz w:val="20"/>
          <w:szCs w:val="20"/>
          <w:lang w:eastAsia="en-US"/>
        </w:rPr>
        <w:t>G l</w:t>
      </w:r>
      <w:r w:rsidR="007D254C" w:rsidRPr="006F5C5B">
        <w:rPr>
          <w:rFonts w:ascii="Arial" w:eastAsia="Times New Roman" w:hAnsi="Arial" w:cs="Arial"/>
          <w:sz w:val="20"/>
          <w:szCs w:val="20"/>
          <w:lang w:eastAsia="en-US"/>
        </w:rPr>
        <w:t>isti.</w:t>
      </w:r>
    </w:p>
    <w:p w:rsidR="0041383F" w:rsidRPr="006F5C5B" w:rsidRDefault="0041383F" w:rsidP="004138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en-US"/>
        </w:rPr>
      </w:pPr>
    </w:p>
    <w:p w:rsidR="00320E01" w:rsidRPr="006F5C5B" w:rsidRDefault="00A55804" w:rsidP="00320E01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Š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ifra 2.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Gazdinstvo je </w:t>
      </w:r>
      <w:r w:rsidR="00D350F9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anketirano 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i</w:t>
      </w:r>
      <w:r w:rsidR="00D350F9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novi je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nosilac </w:t>
      </w:r>
      <w:r w:rsidR="00D350F9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gazdinstva</w:t>
      </w:r>
      <w:r w:rsidR="00D155A8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: </w:t>
      </w:r>
      <w:r w:rsidR="001F2C1F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gazdinstvo se bavi </w:t>
      </w:r>
      <w:r w:rsidR="001F2C1F" w:rsidRPr="00F04C37">
        <w:rPr>
          <w:rFonts w:ascii="Arial" w:eastAsia="Times New Roman" w:hAnsi="Arial" w:cs="Arial"/>
          <w:sz w:val="20"/>
          <w:szCs w:val="20"/>
          <w:lang w:eastAsia="en-US"/>
        </w:rPr>
        <w:t>stočarstvo</w:t>
      </w:r>
      <w:r w:rsidR="00C62404" w:rsidRPr="00F04C37">
        <w:rPr>
          <w:rFonts w:ascii="Arial" w:eastAsia="Times New Roman" w:hAnsi="Arial" w:cs="Arial"/>
          <w:sz w:val="20"/>
          <w:szCs w:val="20"/>
          <w:lang w:eastAsia="en-US"/>
        </w:rPr>
        <w:t>m</w:t>
      </w:r>
      <w:r w:rsidR="001F2C1F" w:rsidRPr="00F04C37">
        <w:rPr>
          <w:rFonts w:ascii="Arial" w:eastAsia="Times New Roman" w:hAnsi="Arial" w:cs="Arial"/>
          <w:sz w:val="20"/>
          <w:szCs w:val="20"/>
          <w:lang w:eastAsia="en-US"/>
        </w:rPr>
        <w:t xml:space="preserve">, </w:t>
      </w:r>
      <w:r w:rsidR="001F2C1F" w:rsidRPr="006F5C5B">
        <w:rPr>
          <w:rFonts w:ascii="Arial" w:eastAsia="Times New Roman" w:hAnsi="Arial" w:cs="Arial"/>
          <w:sz w:val="20"/>
          <w:szCs w:val="20"/>
          <w:lang w:eastAsia="en-US"/>
        </w:rPr>
        <w:t>anketirano je, a nosilac gazdinstva je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D155A8" w:rsidRPr="006F5C5B">
        <w:rPr>
          <w:rFonts w:ascii="Arial" w:eastAsia="Times New Roman" w:hAnsi="Arial" w:cs="Arial"/>
          <w:sz w:val="20"/>
          <w:szCs w:val="20"/>
          <w:lang w:eastAsia="en-US"/>
        </w:rPr>
        <w:t>novi (ne nalazi se na LG listi)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>. Unose</w:t>
      </w:r>
      <w:r w:rsidR="00D155A8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se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identifikacioni podaci za novog nosioca gazdinstva.</w:t>
      </w:r>
    </w:p>
    <w:p w:rsidR="001F2C1F" w:rsidRPr="006F5C5B" w:rsidRDefault="00A55804" w:rsidP="001F2C1F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Š</w:t>
      </w:r>
      <w:r w:rsidR="001F2C1F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ifra 3. Gazdinstvo se ne bavi stočarstvom, bavi se biljnom proizvodnjom: </w:t>
      </w:r>
      <w:r w:rsidR="001F2C1F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gazdinstvo je prestalo da se bavi </w:t>
      </w:r>
      <w:r w:rsidR="001F2C1F" w:rsidRPr="00F04C37">
        <w:rPr>
          <w:rFonts w:ascii="Arial" w:eastAsia="Times New Roman" w:hAnsi="Arial" w:cs="Arial"/>
          <w:sz w:val="20"/>
          <w:szCs w:val="20"/>
          <w:lang w:eastAsia="en-US"/>
        </w:rPr>
        <w:t>stočarst</w:t>
      </w:r>
      <w:r w:rsidR="00C62404" w:rsidRPr="00F04C37">
        <w:rPr>
          <w:rFonts w:ascii="Arial" w:eastAsia="Times New Roman" w:hAnsi="Arial" w:cs="Arial"/>
          <w:sz w:val="20"/>
          <w:szCs w:val="20"/>
          <w:lang w:eastAsia="en-US"/>
        </w:rPr>
        <w:t>v</w:t>
      </w:r>
      <w:r w:rsidR="001F2C1F" w:rsidRPr="00F04C37">
        <w:rPr>
          <w:rFonts w:ascii="Arial" w:eastAsia="Times New Roman" w:hAnsi="Arial" w:cs="Arial"/>
          <w:sz w:val="20"/>
          <w:szCs w:val="20"/>
          <w:lang w:eastAsia="en-US"/>
        </w:rPr>
        <w:t xml:space="preserve">om, </w:t>
      </w:r>
      <w:r w:rsidR="001F2C1F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već se bavi biljnom proizvodnjom. </w:t>
      </w:r>
      <w:r w:rsidR="001F2C1F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Poslije obilježavanja statusa</w:t>
      </w:r>
      <w:r w:rsidR="004D5CF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1F2C1F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3, prvo upisati registarski broj iz RPG FMPVŠ, onda popuniti tabelu 11.1.</w:t>
      </w:r>
    </w:p>
    <w:p w:rsidR="001F2C1F" w:rsidRPr="006F5C5B" w:rsidRDefault="001F2C1F" w:rsidP="001F2C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320E01" w:rsidRPr="006F5C5B" w:rsidRDefault="00D155A8" w:rsidP="00320E01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sz w:val="20"/>
          <w:szCs w:val="20"/>
          <w:lang w:eastAsia="en-US"/>
        </w:rPr>
        <w:t>Pošto se n</w:t>
      </w:r>
      <w:r w:rsidR="006F64F9" w:rsidRPr="006F5C5B">
        <w:rPr>
          <w:rFonts w:ascii="Arial" w:eastAsia="Times New Roman" w:hAnsi="Arial" w:cs="Arial"/>
          <w:sz w:val="20"/>
          <w:szCs w:val="20"/>
          <w:lang w:eastAsia="en-US"/>
        </w:rPr>
        <w:t>a terenu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mogu naći različiti slučajevi, anketar neće biti </w:t>
      </w:r>
      <w:r w:rsidR="006F64F9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uvijek 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>u mogućnosti da anketira gazdinstvo sa Liste. Razlozi za neanketiranje gazdinstva mogu biti sljedeći:</w:t>
      </w:r>
    </w:p>
    <w:p w:rsidR="00121148" w:rsidRPr="006F5C5B" w:rsidRDefault="00121148" w:rsidP="00121148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Šifra 4. Gazdinstvo se ne bavi poljoprivredom: 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>gazdinstvo se prestalo baviti poljoprivredom, trajno odsustvo, itd. Ukoliko se odabere ova opcija, kraj je anketiranja.</w:t>
      </w:r>
    </w:p>
    <w:p w:rsidR="00121148" w:rsidRPr="006F5C5B" w:rsidRDefault="00A55804" w:rsidP="00121148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Š</w:t>
      </w:r>
      <w:r w:rsidR="00121148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ifra 5. Odsustvo članova gazdinstva:</w:t>
      </w:r>
      <w:r w:rsidR="00121148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boravak u inostranstvu, korištenje odmora i sl. Ukoliko se odabere ova opcija, potrebno je da anketar na osnovu vlastitog mišljenja procijeni ima li naznake poljoprivredne proizvodnje. </w:t>
      </w:r>
    </w:p>
    <w:p w:rsidR="00753055" w:rsidRPr="006F5C5B" w:rsidRDefault="00320E01" w:rsidP="00753055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Šifra </w:t>
      </w:r>
      <w:r w:rsidR="00A55474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6</w:t>
      </w: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. Adresa nosioca gazdinstva je nepoznata ili netačna</w:t>
      </w:r>
      <w:r w:rsidR="00112C90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: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5878E1" w:rsidRPr="006F5C5B">
        <w:rPr>
          <w:rFonts w:ascii="Arial" w:eastAsia="Times New Roman" w:hAnsi="Arial" w:cs="Arial"/>
          <w:sz w:val="20"/>
          <w:szCs w:val="20"/>
          <w:lang w:eastAsia="en-US"/>
        </w:rPr>
        <w:t>od</w:t>
      </w:r>
      <w:r w:rsidR="00536F84" w:rsidRPr="006F5C5B">
        <w:rPr>
          <w:rFonts w:ascii="Arial" w:eastAsia="Times New Roman" w:hAnsi="Arial" w:cs="Arial"/>
          <w:sz w:val="20"/>
          <w:szCs w:val="20"/>
          <w:lang w:eastAsia="en-US"/>
        </w:rPr>
        <w:t>abrati ovu opciju ukoliko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anketar ne može pronaći gazdinstvo na adresi sa L</w:t>
      </w:r>
      <w:r w:rsidR="006A5500" w:rsidRPr="006F5C5B">
        <w:rPr>
          <w:rFonts w:ascii="Arial" w:eastAsia="Times New Roman" w:hAnsi="Arial" w:cs="Arial"/>
          <w:sz w:val="20"/>
          <w:szCs w:val="20"/>
          <w:lang w:eastAsia="en-US"/>
        </w:rPr>
        <w:t>G l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>iste</w:t>
      </w:r>
      <w:r w:rsidR="00112C90" w:rsidRPr="006F5C5B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753055" w:rsidRPr="006F5C5B">
        <w:rPr>
          <w:rFonts w:ascii="Arial" w:eastAsia="Times New Roman" w:hAnsi="Arial" w:cs="Arial"/>
          <w:sz w:val="20"/>
          <w:szCs w:val="20"/>
          <w:lang w:eastAsia="en-US"/>
        </w:rPr>
        <w:t>Ukoliko se odabere ova opcija, kraj je anketiranja.</w:t>
      </w:r>
    </w:p>
    <w:p w:rsidR="00C62404" w:rsidRDefault="00320E01" w:rsidP="00320E01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Šifra </w:t>
      </w:r>
      <w:r w:rsidR="00B51157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7</w:t>
      </w: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. Gazdinstvo je odbilo saradnju</w:t>
      </w:r>
      <w:r w:rsidR="00112C90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:</w:t>
      </w:r>
      <w:r w:rsidR="00536F84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536F84" w:rsidRPr="006F5C5B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AA3085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koliko se odabere ova opcija, potrebno je da anketar na osnovu vlastitog mišljenja procijeni ima li naznake poljoprivredne proizvodnje. </w:t>
      </w:r>
    </w:p>
    <w:p w:rsidR="00C62404" w:rsidRPr="00783982" w:rsidRDefault="00C62404" w:rsidP="00320E01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83982">
        <w:rPr>
          <w:rFonts w:ascii="Arial" w:eastAsia="Times New Roman" w:hAnsi="Arial" w:cs="Arial"/>
          <w:sz w:val="20"/>
          <w:szCs w:val="20"/>
          <w:lang w:eastAsia="en-US"/>
        </w:rPr>
        <w:t xml:space="preserve">Ako je gazdinstvu određen status 5 ili 7 onda anketar na osnovu naznaka sam donosi zaključak da li se gazdinstvo bavi poljoprivrednom proizvodnjom ili ne bavi i popunjava polje za Da ili Ne sa znakom X i </w:t>
      </w:r>
      <w:r w:rsidR="00E33C2C" w:rsidRPr="00783982">
        <w:rPr>
          <w:rFonts w:ascii="Arial" w:eastAsia="Times New Roman" w:hAnsi="Arial" w:cs="Arial"/>
          <w:sz w:val="20"/>
          <w:szCs w:val="20"/>
          <w:lang w:eastAsia="en-US"/>
        </w:rPr>
        <w:t>završava anketiranje.</w:t>
      </w:r>
    </w:p>
    <w:p w:rsidR="00320E01" w:rsidRPr="006F5C5B" w:rsidRDefault="00112C90" w:rsidP="00320E01">
      <w:pPr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Na pitanje </w:t>
      </w: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„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Da li je gazdinstvo registrovano u Registru poljoprivrednih gazdinstava </w:t>
      </w:r>
      <w:r w:rsidR="000A65A6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(RPG) </w:t>
      </w:r>
      <w:r w:rsidR="00962624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Federalnog 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Ministarstva poljoprivrede</w:t>
      </w:r>
      <w:r w:rsidR="00962624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, vodoprivrede i šumarstva</w:t>
      </w: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“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odgovara se sa popunjavanjem polja 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Da ili Ne, znakom X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. Ukoliko je odgovor 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Da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, u predviđena polja se unosi </w:t>
      </w:r>
      <w:r w:rsidR="000A65A6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r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egistarski broj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320E01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gazdinstva u </w:t>
      </w:r>
      <w:r w:rsidR="000A65A6"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RPG-u.</w:t>
      </w:r>
      <w:r w:rsidR="00320E01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:rsidR="00D52A88" w:rsidRPr="00F04C37" w:rsidRDefault="00D52A88" w:rsidP="00FC0BEC">
      <w:pPr>
        <w:pStyle w:val="Heading2"/>
        <w:spacing w:before="0" w:line="240" w:lineRule="auto"/>
        <w:rPr>
          <w:rFonts w:ascii="Arial" w:hAnsi="Arial" w:cs="Arial"/>
          <w:sz w:val="20"/>
          <w:szCs w:val="20"/>
        </w:rPr>
      </w:pPr>
      <w:bookmarkStart w:id="26" w:name="_Toc23340764"/>
      <w:bookmarkStart w:id="27" w:name="_Toc23940959"/>
      <w:r w:rsidRPr="00F04C37">
        <w:rPr>
          <w:rFonts w:ascii="Arial" w:hAnsi="Arial" w:cs="Arial"/>
          <w:sz w:val="20"/>
          <w:szCs w:val="20"/>
        </w:rPr>
        <w:t>BROJNO STANJE STOKE</w:t>
      </w:r>
      <w:r w:rsidR="00B27D3B" w:rsidRPr="00F04C37">
        <w:rPr>
          <w:rFonts w:ascii="Arial" w:hAnsi="Arial" w:cs="Arial"/>
          <w:sz w:val="20"/>
          <w:szCs w:val="20"/>
        </w:rPr>
        <w:t xml:space="preserve"> I STOČNA PROIZVODNJA</w:t>
      </w:r>
      <w:bookmarkEnd w:id="26"/>
      <w:bookmarkEnd w:id="27"/>
    </w:p>
    <w:p w:rsidR="008E4B30" w:rsidRPr="00F04C37" w:rsidRDefault="008E4B30" w:rsidP="00FC0B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52A88" w:rsidRPr="00F04C37" w:rsidRDefault="00464B02" w:rsidP="00FC0B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4C37">
        <w:rPr>
          <w:rFonts w:ascii="Arial" w:eastAsia="Times New Roman" w:hAnsi="Arial" w:cs="Arial"/>
          <w:sz w:val="20"/>
          <w:szCs w:val="20"/>
        </w:rPr>
        <w:t>P</w:t>
      </w:r>
      <w:r w:rsidR="00D52A88" w:rsidRPr="00F04C37">
        <w:rPr>
          <w:rFonts w:ascii="Arial" w:eastAsia="Times New Roman" w:hAnsi="Arial" w:cs="Arial"/>
          <w:sz w:val="20"/>
          <w:szCs w:val="20"/>
        </w:rPr>
        <w:t xml:space="preserve">rikupljaju se podaci o ukupnom broju stoke </w:t>
      </w:r>
      <w:r w:rsidR="007D3130" w:rsidRPr="00F04C37">
        <w:rPr>
          <w:rFonts w:ascii="Arial" w:eastAsia="Times New Roman" w:hAnsi="Arial" w:cs="Arial"/>
          <w:sz w:val="20"/>
          <w:szCs w:val="20"/>
        </w:rPr>
        <w:t xml:space="preserve">i peradi </w:t>
      </w:r>
      <w:r w:rsidR="00D52A88" w:rsidRPr="00F04C37">
        <w:rPr>
          <w:rFonts w:ascii="Arial" w:eastAsia="Times New Roman" w:hAnsi="Arial" w:cs="Arial"/>
          <w:sz w:val="20"/>
          <w:szCs w:val="20"/>
        </w:rPr>
        <w:t>po vrstama i kategorijama, prometu (bilans</w:t>
      </w:r>
      <w:r w:rsidR="00843670" w:rsidRPr="00F04C37">
        <w:rPr>
          <w:rFonts w:ascii="Arial" w:eastAsia="Times New Roman" w:hAnsi="Arial" w:cs="Arial"/>
          <w:sz w:val="20"/>
          <w:szCs w:val="20"/>
        </w:rPr>
        <w:t>i</w:t>
      </w:r>
      <w:r w:rsidR="00D52A88" w:rsidRPr="00F04C37">
        <w:rPr>
          <w:rFonts w:ascii="Arial" w:eastAsia="Times New Roman" w:hAnsi="Arial" w:cs="Arial"/>
          <w:sz w:val="20"/>
          <w:szCs w:val="20"/>
        </w:rPr>
        <w:t>)</w:t>
      </w:r>
      <w:r w:rsidR="007D3130" w:rsidRPr="00F04C37">
        <w:rPr>
          <w:rFonts w:ascii="Arial" w:eastAsia="Times New Roman" w:hAnsi="Arial" w:cs="Arial"/>
          <w:sz w:val="20"/>
          <w:szCs w:val="20"/>
        </w:rPr>
        <w:t xml:space="preserve">, </w:t>
      </w:r>
      <w:r w:rsidR="00276786" w:rsidRPr="00F04C37">
        <w:rPr>
          <w:rFonts w:ascii="Arial" w:eastAsia="Times New Roman" w:hAnsi="Arial" w:cs="Arial"/>
          <w:sz w:val="20"/>
          <w:szCs w:val="20"/>
        </w:rPr>
        <w:t xml:space="preserve">klanju </w:t>
      </w:r>
      <w:r w:rsidR="00B744EE">
        <w:rPr>
          <w:rFonts w:ascii="Arial" w:eastAsia="Times New Roman" w:hAnsi="Arial" w:cs="Arial"/>
          <w:sz w:val="20"/>
          <w:szCs w:val="20"/>
        </w:rPr>
        <w:t xml:space="preserve">stoke i peradi </w:t>
      </w:r>
      <w:r w:rsidR="00276786" w:rsidRPr="00F04C37">
        <w:rPr>
          <w:rFonts w:ascii="Arial" w:eastAsia="Times New Roman" w:hAnsi="Arial" w:cs="Arial"/>
          <w:sz w:val="20"/>
          <w:szCs w:val="20"/>
        </w:rPr>
        <w:t xml:space="preserve">na gazdinstvu, </w:t>
      </w:r>
      <w:r w:rsidR="00D52A88" w:rsidRPr="00F04C37">
        <w:rPr>
          <w:rFonts w:ascii="Arial" w:eastAsia="Times New Roman" w:hAnsi="Arial" w:cs="Arial"/>
          <w:sz w:val="20"/>
          <w:szCs w:val="20"/>
        </w:rPr>
        <w:t xml:space="preserve">proizvodnji </w:t>
      </w:r>
      <w:r w:rsidR="007D3130" w:rsidRPr="00F04C37">
        <w:rPr>
          <w:rFonts w:ascii="Arial" w:eastAsia="Times New Roman" w:hAnsi="Arial" w:cs="Arial"/>
          <w:sz w:val="20"/>
          <w:szCs w:val="20"/>
        </w:rPr>
        <w:t>meda</w:t>
      </w:r>
      <w:r w:rsidR="00FC078C" w:rsidRPr="00F04C37">
        <w:rPr>
          <w:rFonts w:ascii="Arial" w:eastAsia="Times New Roman" w:hAnsi="Arial" w:cs="Arial"/>
          <w:sz w:val="20"/>
          <w:szCs w:val="20"/>
        </w:rPr>
        <w:t>, j</w:t>
      </w:r>
      <w:r w:rsidR="00D52A88" w:rsidRPr="00F04C37">
        <w:rPr>
          <w:rFonts w:ascii="Arial" w:eastAsia="Times New Roman" w:hAnsi="Arial" w:cs="Arial"/>
          <w:sz w:val="20"/>
          <w:szCs w:val="20"/>
        </w:rPr>
        <w:t>aja i prometu (bilans</w:t>
      </w:r>
      <w:r w:rsidR="00843670" w:rsidRPr="00F04C37">
        <w:rPr>
          <w:rFonts w:ascii="Arial" w:eastAsia="Times New Roman" w:hAnsi="Arial" w:cs="Arial"/>
          <w:sz w:val="20"/>
          <w:szCs w:val="20"/>
        </w:rPr>
        <w:t>i</w:t>
      </w:r>
      <w:r w:rsidR="00D52A88" w:rsidRPr="00F04C37">
        <w:rPr>
          <w:rFonts w:ascii="Arial" w:eastAsia="Times New Roman" w:hAnsi="Arial" w:cs="Arial"/>
          <w:sz w:val="20"/>
          <w:szCs w:val="20"/>
        </w:rPr>
        <w:t>) kokošijih jaja.</w:t>
      </w:r>
      <w:r w:rsidR="007D3130" w:rsidRPr="00F04C37">
        <w:rPr>
          <w:rFonts w:ascii="Arial" w:eastAsia="Times New Roman" w:hAnsi="Arial" w:cs="Arial"/>
          <w:sz w:val="20"/>
          <w:szCs w:val="20"/>
        </w:rPr>
        <w:t xml:space="preserve"> Također se prikupljaju podaci o košnicama </w:t>
      </w:r>
      <w:r w:rsidR="00FC078C" w:rsidRPr="00F04C37">
        <w:rPr>
          <w:rFonts w:ascii="Arial" w:eastAsia="Times New Roman" w:hAnsi="Arial" w:cs="Arial"/>
          <w:sz w:val="20"/>
          <w:szCs w:val="20"/>
        </w:rPr>
        <w:t xml:space="preserve">pčela </w:t>
      </w:r>
      <w:r w:rsidR="007D3130" w:rsidRPr="00F04C37">
        <w:rPr>
          <w:rFonts w:ascii="Arial" w:eastAsia="Times New Roman" w:hAnsi="Arial" w:cs="Arial"/>
          <w:sz w:val="20"/>
          <w:szCs w:val="20"/>
        </w:rPr>
        <w:t>(broj košnica i proizvodnja meda).</w:t>
      </w:r>
    </w:p>
    <w:p w:rsidR="002F017A" w:rsidRPr="00F04C37" w:rsidRDefault="002F017A" w:rsidP="00235E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71D04" w:rsidRPr="00F04C37" w:rsidRDefault="00D52A88" w:rsidP="00235E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4C37">
        <w:rPr>
          <w:rFonts w:ascii="Arial" w:eastAsia="Times New Roman" w:hAnsi="Arial" w:cs="Arial"/>
          <w:sz w:val="20"/>
          <w:szCs w:val="20"/>
        </w:rPr>
        <w:t xml:space="preserve">Podaci o broju stoke, </w:t>
      </w:r>
      <w:r w:rsidR="004A50F4" w:rsidRPr="00F04C37">
        <w:rPr>
          <w:rFonts w:ascii="Arial" w:eastAsia="Times New Roman" w:hAnsi="Arial" w:cs="Arial"/>
          <w:sz w:val="20"/>
          <w:szCs w:val="20"/>
        </w:rPr>
        <w:t>peradi</w:t>
      </w:r>
      <w:r w:rsidRPr="00F04C37">
        <w:rPr>
          <w:rFonts w:ascii="Arial" w:eastAsia="Times New Roman" w:hAnsi="Arial" w:cs="Arial"/>
          <w:sz w:val="20"/>
          <w:szCs w:val="20"/>
        </w:rPr>
        <w:t xml:space="preserve"> i košnica odnos</w:t>
      </w:r>
      <w:r w:rsidR="001E3AB5" w:rsidRPr="00F04C37">
        <w:rPr>
          <w:rFonts w:ascii="Arial" w:eastAsia="Times New Roman" w:hAnsi="Arial" w:cs="Arial"/>
          <w:sz w:val="20"/>
          <w:szCs w:val="20"/>
        </w:rPr>
        <w:t>e se na stanje 01. decembra 20</w:t>
      </w:r>
      <w:r w:rsidR="00B85485" w:rsidRPr="00F04C37">
        <w:rPr>
          <w:rFonts w:ascii="Arial" w:eastAsia="Times New Roman" w:hAnsi="Arial" w:cs="Arial"/>
          <w:sz w:val="20"/>
          <w:szCs w:val="20"/>
        </w:rPr>
        <w:t>2</w:t>
      </w:r>
      <w:r w:rsidR="004D5CFB">
        <w:rPr>
          <w:rFonts w:ascii="Arial" w:eastAsia="Times New Roman" w:hAnsi="Arial" w:cs="Arial"/>
          <w:sz w:val="20"/>
          <w:szCs w:val="20"/>
        </w:rPr>
        <w:t>2</w:t>
      </w:r>
      <w:r w:rsidRPr="00F04C37">
        <w:rPr>
          <w:rFonts w:ascii="Arial" w:eastAsia="Times New Roman" w:hAnsi="Arial" w:cs="Arial"/>
          <w:sz w:val="20"/>
          <w:szCs w:val="20"/>
        </w:rPr>
        <w:t xml:space="preserve">. godine (referentni dan). Promjene koje su nastale poslije 1. decembra ne uzimaju se </w:t>
      </w:r>
      <w:r w:rsidR="00681D0A">
        <w:rPr>
          <w:rFonts w:ascii="Arial" w:eastAsia="Times New Roman" w:hAnsi="Arial" w:cs="Arial"/>
          <w:sz w:val="20"/>
          <w:szCs w:val="20"/>
        </w:rPr>
        <w:t xml:space="preserve">u </w:t>
      </w:r>
      <w:r w:rsidRPr="00F04C37">
        <w:rPr>
          <w:rFonts w:ascii="Arial" w:eastAsia="Times New Roman" w:hAnsi="Arial" w:cs="Arial"/>
          <w:sz w:val="20"/>
          <w:szCs w:val="20"/>
        </w:rPr>
        <w:t xml:space="preserve">obzir. </w:t>
      </w:r>
    </w:p>
    <w:p w:rsidR="00D71D04" w:rsidRPr="00F04C37" w:rsidRDefault="00D71D04" w:rsidP="00235E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52A88" w:rsidRPr="00F04C37" w:rsidRDefault="00FC3AF5" w:rsidP="00D7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4C37">
        <w:rPr>
          <w:rFonts w:ascii="Arial" w:eastAsia="Times New Roman" w:hAnsi="Arial" w:cs="Arial"/>
          <w:b/>
          <w:sz w:val="20"/>
          <w:szCs w:val="20"/>
        </w:rPr>
        <w:t>P</w:t>
      </w:r>
      <w:r w:rsidR="00D52A88" w:rsidRPr="00F04C37">
        <w:rPr>
          <w:rFonts w:ascii="Arial" w:eastAsia="Times New Roman" w:hAnsi="Arial" w:cs="Arial"/>
          <w:b/>
          <w:sz w:val="20"/>
          <w:szCs w:val="20"/>
        </w:rPr>
        <w:t>rimjer</w:t>
      </w:r>
      <w:r w:rsidRPr="00F04C37">
        <w:rPr>
          <w:rFonts w:ascii="Arial" w:eastAsia="Times New Roman" w:hAnsi="Arial" w:cs="Arial"/>
          <w:b/>
          <w:sz w:val="20"/>
          <w:szCs w:val="20"/>
        </w:rPr>
        <w:t>:</w:t>
      </w:r>
      <w:r w:rsidR="00D52A88" w:rsidRPr="00F04C37">
        <w:rPr>
          <w:rFonts w:ascii="Arial" w:eastAsia="Times New Roman" w:hAnsi="Arial" w:cs="Arial"/>
          <w:sz w:val="20"/>
          <w:szCs w:val="20"/>
        </w:rPr>
        <w:t xml:space="preserve"> ako je neko gazdinstvo 1.</w:t>
      </w:r>
      <w:r w:rsidR="004A50F4" w:rsidRPr="00F04C37">
        <w:rPr>
          <w:rFonts w:ascii="Arial" w:eastAsia="Times New Roman" w:hAnsi="Arial" w:cs="Arial"/>
          <w:sz w:val="20"/>
          <w:szCs w:val="20"/>
        </w:rPr>
        <w:t xml:space="preserve"> decembra imalo 10 ovaca i 6 ja</w:t>
      </w:r>
      <w:r w:rsidR="00D52A88" w:rsidRPr="00F04C37">
        <w:rPr>
          <w:rFonts w:ascii="Arial" w:eastAsia="Times New Roman" w:hAnsi="Arial" w:cs="Arial"/>
          <w:sz w:val="20"/>
          <w:szCs w:val="20"/>
        </w:rPr>
        <w:t>njadi, a 2. decembra ili ka</w:t>
      </w:r>
      <w:r w:rsidR="004A50F4" w:rsidRPr="00F04C37">
        <w:rPr>
          <w:rFonts w:ascii="Arial" w:eastAsia="Times New Roman" w:hAnsi="Arial" w:cs="Arial"/>
          <w:sz w:val="20"/>
          <w:szCs w:val="20"/>
        </w:rPr>
        <w:t>snije (do dolaska ankatara) oja</w:t>
      </w:r>
      <w:r w:rsidR="00D52A88" w:rsidRPr="00F04C37">
        <w:rPr>
          <w:rFonts w:ascii="Arial" w:eastAsia="Times New Roman" w:hAnsi="Arial" w:cs="Arial"/>
          <w:sz w:val="20"/>
          <w:szCs w:val="20"/>
        </w:rPr>
        <w:t>nji s</w:t>
      </w:r>
      <w:r w:rsidR="004A50F4" w:rsidRPr="00F04C37">
        <w:rPr>
          <w:rFonts w:ascii="Arial" w:eastAsia="Times New Roman" w:hAnsi="Arial" w:cs="Arial"/>
          <w:sz w:val="20"/>
          <w:szCs w:val="20"/>
        </w:rPr>
        <w:t>e još 5 ovaca ili ugine neko ja</w:t>
      </w:r>
      <w:r w:rsidR="00D52A88" w:rsidRPr="00F04C37">
        <w:rPr>
          <w:rFonts w:ascii="Arial" w:eastAsia="Times New Roman" w:hAnsi="Arial" w:cs="Arial"/>
          <w:sz w:val="20"/>
          <w:szCs w:val="20"/>
        </w:rPr>
        <w:t>nje, tada se prilikom ank</w:t>
      </w:r>
      <w:r w:rsidR="004A50F4" w:rsidRPr="00F04C37">
        <w:rPr>
          <w:rFonts w:ascii="Arial" w:eastAsia="Times New Roman" w:hAnsi="Arial" w:cs="Arial"/>
          <w:sz w:val="20"/>
          <w:szCs w:val="20"/>
        </w:rPr>
        <w:t>e</w:t>
      </w:r>
      <w:r w:rsidR="00D52A88" w:rsidRPr="00F04C37">
        <w:rPr>
          <w:rFonts w:ascii="Arial" w:eastAsia="Times New Roman" w:hAnsi="Arial" w:cs="Arial"/>
          <w:sz w:val="20"/>
          <w:szCs w:val="20"/>
        </w:rPr>
        <w:t xml:space="preserve">tiranja gazdinstva uzima stanje koje je bilo </w:t>
      </w:r>
      <w:r w:rsidR="004A50F4" w:rsidRPr="00F04C37">
        <w:rPr>
          <w:rFonts w:ascii="Arial" w:eastAsia="Times New Roman" w:hAnsi="Arial" w:cs="Arial"/>
          <w:sz w:val="20"/>
          <w:szCs w:val="20"/>
        </w:rPr>
        <w:t>1. decembra tj. 10 ovaca i 6 ja</w:t>
      </w:r>
      <w:r w:rsidR="00D52A88" w:rsidRPr="00F04C37">
        <w:rPr>
          <w:rFonts w:ascii="Arial" w:eastAsia="Times New Roman" w:hAnsi="Arial" w:cs="Arial"/>
          <w:sz w:val="20"/>
          <w:szCs w:val="20"/>
        </w:rPr>
        <w:t>njadi.</w:t>
      </w:r>
    </w:p>
    <w:p w:rsidR="002F017A" w:rsidRPr="00F04C37" w:rsidRDefault="002F017A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D3130" w:rsidRPr="00F04C37" w:rsidRDefault="00C43899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4C37">
        <w:rPr>
          <w:rFonts w:ascii="Arial" w:eastAsia="Times New Roman" w:hAnsi="Arial" w:cs="Arial"/>
          <w:sz w:val="20"/>
          <w:szCs w:val="20"/>
        </w:rPr>
        <w:t>Upisati</w:t>
      </w:r>
      <w:r w:rsidR="00F121DC" w:rsidRPr="00F04C37">
        <w:rPr>
          <w:rFonts w:ascii="Arial" w:eastAsia="Times New Roman" w:hAnsi="Arial" w:cs="Arial"/>
          <w:sz w:val="20"/>
          <w:szCs w:val="20"/>
        </w:rPr>
        <w:t xml:space="preserve"> broj </w:t>
      </w:r>
      <w:r w:rsidR="007D3130" w:rsidRPr="00F04C37">
        <w:rPr>
          <w:rFonts w:ascii="Arial" w:eastAsia="Times New Roman" w:hAnsi="Arial" w:cs="Arial"/>
          <w:sz w:val="20"/>
          <w:szCs w:val="20"/>
        </w:rPr>
        <w:t>stoke</w:t>
      </w:r>
      <w:r w:rsidR="00F121DC" w:rsidRPr="00F04C37">
        <w:rPr>
          <w:rFonts w:ascii="Arial" w:eastAsia="Times New Roman" w:hAnsi="Arial" w:cs="Arial"/>
          <w:sz w:val="20"/>
          <w:szCs w:val="20"/>
        </w:rPr>
        <w:t xml:space="preserve"> i peradi </w:t>
      </w:r>
      <w:r w:rsidR="00B744EE">
        <w:rPr>
          <w:rFonts w:ascii="Arial" w:eastAsia="Times New Roman" w:hAnsi="Arial" w:cs="Arial"/>
          <w:sz w:val="20"/>
          <w:szCs w:val="20"/>
        </w:rPr>
        <w:t>koja</w:t>
      </w:r>
      <w:r w:rsidR="00D52A88" w:rsidRPr="00F04C37">
        <w:rPr>
          <w:rFonts w:ascii="Arial" w:eastAsia="Times New Roman" w:hAnsi="Arial" w:cs="Arial"/>
          <w:sz w:val="20"/>
          <w:szCs w:val="20"/>
        </w:rPr>
        <w:t xml:space="preserve"> se uzgaja na gazdinstvu bez obzira na vlasništvo (direktno u vlasništvu ili su pod upravom gazdinstva na referentni dan istraživanja).</w:t>
      </w:r>
      <w:r w:rsidR="0054303A" w:rsidRPr="00F04C37">
        <w:rPr>
          <w:rFonts w:ascii="Arial" w:hAnsi="Arial" w:cs="Arial"/>
          <w:sz w:val="20"/>
          <w:szCs w:val="20"/>
        </w:rPr>
        <w:t xml:space="preserve"> </w:t>
      </w:r>
      <w:r w:rsidR="0054303A" w:rsidRPr="00F04C37">
        <w:rPr>
          <w:rFonts w:ascii="Arial" w:eastAsia="Times New Roman" w:hAnsi="Arial" w:cs="Arial"/>
          <w:b/>
          <w:sz w:val="20"/>
          <w:szCs w:val="20"/>
        </w:rPr>
        <w:t>Ne upisuje se</w:t>
      </w:r>
      <w:r w:rsidR="0054303A" w:rsidRPr="00F04C37">
        <w:rPr>
          <w:rFonts w:ascii="Arial" w:eastAsia="Times New Roman" w:hAnsi="Arial" w:cs="Arial"/>
          <w:sz w:val="20"/>
          <w:szCs w:val="20"/>
        </w:rPr>
        <w:t xml:space="preserve"> vlastita stoka </w:t>
      </w:r>
      <w:r w:rsidR="003655F4" w:rsidRPr="00F04C37">
        <w:rPr>
          <w:rFonts w:ascii="Arial" w:eastAsia="Times New Roman" w:hAnsi="Arial" w:cs="Arial"/>
          <w:sz w:val="20"/>
          <w:szCs w:val="20"/>
        </w:rPr>
        <w:t xml:space="preserve">i perad </w:t>
      </w:r>
      <w:r w:rsidR="0054303A" w:rsidRPr="00F04C37">
        <w:rPr>
          <w:rFonts w:ascii="Arial" w:eastAsia="Times New Roman" w:hAnsi="Arial" w:cs="Arial"/>
          <w:sz w:val="20"/>
          <w:szCs w:val="20"/>
        </w:rPr>
        <w:t xml:space="preserve">gazdinstva koja se na dan 1. decembra </w:t>
      </w:r>
      <w:r w:rsidR="00843670" w:rsidRPr="00F04C37">
        <w:rPr>
          <w:rFonts w:ascii="Arial" w:eastAsia="Times New Roman" w:hAnsi="Arial" w:cs="Arial"/>
          <w:sz w:val="20"/>
          <w:szCs w:val="20"/>
        </w:rPr>
        <w:t>20</w:t>
      </w:r>
      <w:r w:rsidR="00B85485" w:rsidRPr="00F04C37">
        <w:rPr>
          <w:rFonts w:ascii="Arial" w:eastAsia="Times New Roman" w:hAnsi="Arial" w:cs="Arial"/>
          <w:sz w:val="20"/>
          <w:szCs w:val="20"/>
        </w:rPr>
        <w:t>2</w:t>
      </w:r>
      <w:r w:rsidR="0029445B">
        <w:rPr>
          <w:rFonts w:ascii="Arial" w:eastAsia="Times New Roman" w:hAnsi="Arial" w:cs="Arial"/>
          <w:sz w:val="20"/>
          <w:szCs w:val="20"/>
        </w:rPr>
        <w:t>1</w:t>
      </w:r>
      <w:r w:rsidR="00843670" w:rsidRPr="00F04C37">
        <w:rPr>
          <w:rFonts w:ascii="Arial" w:eastAsia="Times New Roman" w:hAnsi="Arial" w:cs="Arial"/>
          <w:sz w:val="20"/>
          <w:szCs w:val="20"/>
        </w:rPr>
        <w:t>.</w:t>
      </w:r>
      <w:r w:rsidR="0054303A" w:rsidRPr="00F04C37">
        <w:rPr>
          <w:rFonts w:ascii="Arial" w:eastAsia="Times New Roman" w:hAnsi="Arial" w:cs="Arial"/>
          <w:sz w:val="20"/>
          <w:szCs w:val="20"/>
        </w:rPr>
        <w:t xml:space="preserve"> nalazila kod drugih pravnih ili fizičkih </w:t>
      </w:r>
      <w:r w:rsidR="00C943C9" w:rsidRPr="00F04C37">
        <w:rPr>
          <w:rFonts w:ascii="Arial" w:eastAsia="Times New Roman" w:hAnsi="Arial" w:cs="Arial"/>
          <w:sz w:val="20"/>
          <w:szCs w:val="20"/>
        </w:rPr>
        <w:t>osoba</w:t>
      </w:r>
      <w:r w:rsidR="0054303A" w:rsidRPr="00F04C37">
        <w:rPr>
          <w:rFonts w:ascii="Arial" w:eastAsia="Times New Roman" w:hAnsi="Arial" w:cs="Arial"/>
          <w:sz w:val="20"/>
          <w:szCs w:val="20"/>
        </w:rPr>
        <w:t xml:space="preserve"> zbog tova, čuvanja i sl.</w:t>
      </w:r>
      <w:r w:rsidR="007D3130" w:rsidRPr="00F04C37">
        <w:rPr>
          <w:rFonts w:ascii="Arial" w:eastAsia="Times New Roman" w:hAnsi="Arial" w:cs="Arial"/>
          <w:sz w:val="20"/>
          <w:szCs w:val="20"/>
        </w:rPr>
        <w:t>,</w:t>
      </w:r>
      <w:r w:rsidR="0054303A" w:rsidRPr="00F04C37">
        <w:rPr>
          <w:rFonts w:ascii="Arial" w:eastAsia="Times New Roman" w:hAnsi="Arial" w:cs="Arial"/>
          <w:sz w:val="20"/>
          <w:szCs w:val="20"/>
        </w:rPr>
        <w:t xml:space="preserve"> osim stoke u tranzitu (npr. ženke ili mužjaci koji se nalaze u drugom gazdinstvu radi parenja).</w:t>
      </w:r>
      <w:r w:rsidR="00D52A88" w:rsidRPr="00F04C37">
        <w:rPr>
          <w:rFonts w:ascii="Arial" w:eastAsia="Times New Roman" w:hAnsi="Arial" w:cs="Arial"/>
          <w:sz w:val="20"/>
          <w:szCs w:val="20"/>
        </w:rPr>
        <w:t xml:space="preserve"> </w:t>
      </w:r>
    </w:p>
    <w:p w:rsidR="00D71D04" w:rsidRPr="00F04C37" w:rsidRDefault="00D71D04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52A88" w:rsidRPr="00F04C37" w:rsidRDefault="007D3130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4C37">
        <w:rPr>
          <w:rFonts w:ascii="Arial" w:eastAsia="Times New Roman" w:hAnsi="Arial" w:cs="Arial"/>
          <w:sz w:val="20"/>
          <w:szCs w:val="20"/>
        </w:rPr>
        <w:lastRenderedPageBreak/>
        <w:t>Stoka može</w:t>
      </w:r>
      <w:r w:rsidR="00D52A88" w:rsidRPr="00F04C37">
        <w:rPr>
          <w:rFonts w:ascii="Arial" w:eastAsia="Times New Roman" w:hAnsi="Arial" w:cs="Arial"/>
          <w:sz w:val="20"/>
          <w:szCs w:val="20"/>
        </w:rPr>
        <w:t xml:space="preserve"> biti na gazdinstvu (ili korištenom poljoprivrednom zemljištu ili u objektima za smještaj </w:t>
      </w:r>
      <w:r w:rsidRPr="00F04C37">
        <w:rPr>
          <w:rFonts w:ascii="Arial" w:eastAsia="Times New Roman" w:hAnsi="Arial" w:cs="Arial"/>
          <w:sz w:val="20"/>
          <w:szCs w:val="20"/>
        </w:rPr>
        <w:t>stoke</w:t>
      </w:r>
      <w:r w:rsidR="00D52A88" w:rsidRPr="00F04C37">
        <w:rPr>
          <w:rFonts w:ascii="Arial" w:eastAsia="Times New Roman" w:hAnsi="Arial" w:cs="Arial"/>
          <w:sz w:val="20"/>
          <w:szCs w:val="20"/>
        </w:rPr>
        <w:t xml:space="preserve"> koje koristi gazdinstvo) ili izvan gazdinstva (na zajedničkim pašnjacima ili u toku premještanja sa jednog pašnjaka na drugi itd).</w:t>
      </w:r>
    </w:p>
    <w:p w:rsidR="002F017A" w:rsidRPr="00F04C37" w:rsidRDefault="002F017A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52A88" w:rsidRPr="00F04C37" w:rsidRDefault="00D52A88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4C37">
        <w:rPr>
          <w:rFonts w:ascii="Arial" w:eastAsia="Times New Roman" w:hAnsi="Arial" w:cs="Arial"/>
          <w:b/>
          <w:sz w:val="20"/>
          <w:szCs w:val="20"/>
        </w:rPr>
        <w:t>Promet</w:t>
      </w:r>
      <w:r w:rsidR="006E1604" w:rsidRPr="00F04C37">
        <w:rPr>
          <w:rFonts w:ascii="Arial" w:eastAsia="Times New Roman" w:hAnsi="Arial" w:cs="Arial"/>
          <w:b/>
          <w:sz w:val="20"/>
          <w:szCs w:val="20"/>
        </w:rPr>
        <w:t>/</w:t>
      </w:r>
      <w:r w:rsidRPr="00F04C37">
        <w:rPr>
          <w:rFonts w:ascii="Arial" w:eastAsia="Times New Roman" w:hAnsi="Arial" w:cs="Arial"/>
          <w:b/>
          <w:sz w:val="20"/>
          <w:szCs w:val="20"/>
        </w:rPr>
        <w:t>bilans</w:t>
      </w:r>
      <w:r w:rsidR="007D3130" w:rsidRPr="00F04C37">
        <w:rPr>
          <w:rFonts w:ascii="Arial" w:eastAsia="Times New Roman" w:hAnsi="Arial" w:cs="Arial"/>
          <w:b/>
          <w:sz w:val="20"/>
          <w:szCs w:val="20"/>
        </w:rPr>
        <w:t>a</w:t>
      </w:r>
      <w:r w:rsidRPr="00F04C37">
        <w:rPr>
          <w:rFonts w:ascii="Arial" w:eastAsia="Times New Roman" w:hAnsi="Arial" w:cs="Arial"/>
          <w:sz w:val="20"/>
          <w:szCs w:val="20"/>
        </w:rPr>
        <w:t xml:space="preserve"> stoke i </w:t>
      </w:r>
      <w:r w:rsidR="00C943C9" w:rsidRPr="00F04C37">
        <w:rPr>
          <w:rFonts w:ascii="Arial" w:eastAsia="Times New Roman" w:hAnsi="Arial" w:cs="Arial"/>
          <w:sz w:val="20"/>
          <w:szCs w:val="20"/>
        </w:rPr>
        <w:t>peradi</w:t>
      </w:r>
      <w:r w:rsidRPr="00F04C37">
        <w:rPr>
          <w:rFonts w:ascii="Arial" w:eastAsia="Times New Roman" w:hAnsi="Arial" w:cs="Arial"/>
          <w:sz w:val="20"/>
          <w:szCs w:val="20"/>
        </w:rPr>
        <w:t xml:space="preserve"> predstavlja obrt stada/jata u </w:t>
      </w:r>
      <w:r w:rsidR="007D3130" w:rsidRPr="00F04C37">
        <w:rPr>
          <w:rFonts w:ascii="Arial" w:eastAsia="Times New Roman" w:hAnsi="Arial" w:cs="Arial"/>
          <w:sz w:val="20"/>
          <w:szCs w:val="20"/>
        </w:rPr>
        <w:t xml:space="preserve">referentnom </w:t>
      </w:r>
      <w:r w:rsidRPr="00F04C37">
        <w:rPr>
          <w:rFonts w:ascii="Arial" w:eastAsia="Times New Roman" w:hAnsi="Arial" w:cs="Arial"/>
          <w:sz w:val="20"/>
          <w:szCs w:val="20"/>
        </w:rPr>
        <w:t xml:space="preserve">periodu </w:t>
      </w:r>
      <w:r w:rsidR="007D3130" w:rsidRPr="00F04C37">
        <w:rPr>
          <w:rFonts w:ascii="Arial" w:eastAsia="Times New Roman" w:hAnsi="Arial" w:cs="Arial"/>
          <w:sz w:val="20"/>
          <w:szCs w:val="20"/>
        </w:rPr>
        <w:t>(</w:t>
      </w:r>
      <w:r w:rsidRPr="00F04C37">
        <w:rPr>
          <w:rFonts w:ascii="Arial" w:eastAsia="Times New Roman" w:hAnsi="Arial" w:cs="Arial"/>
          <w:sz w:val="20"/>
          <w:szCs w:val="20"/>
        </w:rPr>
        <w:t>01. decemba</w:t>
      </w:r>
      <w:r w:rsidR="00235E4D" w:rsidRPr="00F04C37">
        <w:rPr>
          <w:rFonts w:ascii="Arial" w:eastAsia="Times New Roman" w:hAnsi="Arial" w:cs="Arial"/>
          <w:sz w:val="20"/>
          <w:szCs w:val="20"/>
        </w:rPr>
        <w:t>r</w:t>
      </w:r>
      <w:r w:rsidRPr="00F04C37">
        <w:rPr>
          <w:rFonts w:ascii="Arial" w:eastAsia="Times New Roman" w:hAnsi="Arial" w:cs="Arial"/>
          <w:sz w:val="20"/>
          <w:szCs w:val="20"/>
        </w:rPr>
        <w:t xml:space="preserve"> 20</w:t>
      </w:r>
      <w:r w:rsidR="0029445B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1</w:t>
      </w:r>
      <w:r w:rsidRPr="00F04C37">
        <w:rPr>
          <w:rFonts w:ascii="Arial" w:eastAsia="Times New Roman" w:hAnsi="Arial" w:cs="Arial"/>
          <w:sz w:val="20"/>
          <w:szCs w:val="20"/>
        </w:rPr>
        <w:t xml:space="preserve">. </w:t>
      </w:r>
      <w:r w:rsidR="003A6A84">
        <w:rPr>
          <w:rFonts w:ascii="Arial" w:eastAsia="Times New Roman" w:hAnsi="Arial" w:cs="Arial"/>
          <w:sz w:val="20"/>
          <w:szCs w:val="20"/>
        </w:rPr>
        <w:t>-</w:t>
      </w:r>
      <w:r w:rsidRPr="00F04C37">
        <w:rPr>
          <w:rFonts w:ascii="Arial" w:eastAsia="Times New Roman" w:hAnsi="Arial" w:cs="Arial"/>
          <w:sz w:val="20"/>
          <w:szCs w:val="20"/>
        </w:rPr>
        <w:t xml:space="preserve"> </w:t>
      </w:r>
      <w:r w:rsidR="003A0681" w:rsidRPr="00F04C37">
        <w:rPr>
          <w:rFonts w:ascii="Arial" w:eastAsia="Times New Roman" w:hAnsi="Arial" w:cs="Arial"/>
          <w:sz w:val="20"/>
          <w:szCs w:val="20"/>
        </w:rPr>
        <w:t>3</w:t>
      </w:r>
      <w:r w:rsidRPr="00F04C37">
        <w:rPr>
          <w:rFonts w:ascii="Arial" w:eastAsia="Times New Roman" w:hAnsi="Arial" w:cs="Arial"/>
          <w:sz w:val="20"/>
          <w:szCs w:val="20"/>
        </w:rPr>
        <w:t xml:space="preserve">0. </w:t>
      </w:r>
      <w:r w:rsidR="003A0681" w:rsidRPr="00F04C37">
        <w:rPr>
          <w:rFonts w:ascii="Arial" w:eastAsia="Times New Roman" w:hAnsi="Arial" w:cs="Arial"/>
          <w:sz w:val="20"/>
          <w:szCs w:val="20"/>
        </w:rPr>
        <w:t>novemba</w:t>
      </w:r>
      <w:r w:rsidR="00235E4D" w:rsidRPr="00F04C37">
        <w:rPr>
          <w:rFonts w:ascii="Arial" w:eastAsia="Times New Roman" w:hAnsi="Arial" w:cs="Arial"/>
          <w:sz w:val="20"/>
          <w:szCs w:val="20"/>
        </w:rPr>
        <w:t>r</w:t>
      </w:r>
      <w:r w:rsidRPr="00F04C37">
        <w:rPr>
          <w:rFonts w:ascii="Arial" w:eastAsia="Times New Roman" w:hAnsi="Arial" w:cs="Arial"/>
          <w:sz w:val="20"/>
          <w:szCs w:val="20"/>
        </w:rPr>
        <w:t xml:space="preserve"> 20</w:t>
      </w:r>
      <w:r w:rsidR="00B85485" w:rsidRPr="00F04C37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2</w:t>
      </w:r>
      <w:r w:rsidR="00805B98" w:rsidRPr="00F04C37">
        <w:rPr>
          <w:rFonts w:ascii="Arial" w:eastAsia="Times New Roman" w:hAnsi="Arial" w:cs="Arial"/>
          <w:sz w:val="20"/>
          <w:szCs w:val="20"/>
        </w:rPr>
        <w:t>.</w:t>
      </w:r>
      <w:r w:rsidR="007D3130" w:rsidRPr="00F04C37">
        <w:rPr>
          <w:rFonts w:ascii="Arial" w:eastAsia="Times New Roman" w:hAnsi="Arial" w:cs="Arial"/>
          <w:sz w:val="20"/>
          <w:szCs w:val="20"/>
        </w:rPr>
        <w:t xml:space="preserve">) </w:t>
      </w:r>
      <w:r w:rsidRPr="00F04C37">
        <w:rPr>
          <w:rFonts w:ascii="Arial" w:eastAsia="Times New Roman" w:hAnsi="Arial" w:cs="Arial"/>
          <w:sz w:val="20"/>
          <w:szCs w:val="20"/>
        </w:rPr>
        <w:t xml:space="preserve">u </w:t>
      </w:r>
      <w:r w:rsidR="00C943C9" w:rsidRPr="00F04C37">
        <w:rPr>
          <w:rFonts w:ascii="Arial" w:eastAsia="Times New Roman" w:hAnsi="Arial" w:cs="Arial"/>
          <w:sz w:val="20"/>
          <w:szCs w:val="20"/>
        </w:rPr>
        <w:t>kojem</w:t>
      </w:r>
      <w:r w:rsidR="000A11D5" w:rsidRPr="00F04C37">
        <w:rPr>
          <w:rFonts w:ascii="Arial" w:eastAsia="Times New Roman" w:hAnsi="Arial" w:cs="Arial"/>
          <w:sz w:val="20"/>
          <w:szCs w:val="20"/>
        </w:rPr>
        <w:t xml:space="preserve"> se registruje broj novorođenih, zaklanih </w:t>
      </w:r>
      <w:r w:rsidR="00B744EE">
        <w:rPr>
          <w:rFonts w:ascii="Arial" w:eastAsia="Times New Roman" w:hAnsi="Arial" w:cs="Arial"/>
          <w:sz w:val="20"/>
          <w:szCs w:val="20"/>
        </w:rPr>
        <w:t xml:space="preserve">i </w:t>
      </w:r>
      <w:r w:rsidR="00B744EE" w:rsidRPr="00F04C37">
        <w:rPr>
          <w:rFonts w:ascii="Arial" w:eastAsia="Times New Roman" w:hAnsi="Arial" w:cs="Arial"/>
          <w:sz w:val="20"/>
          <w:szCs w:val="20"/>
        </w:rPr>
        <w:t xml:space="preserve">uginulih </w:t>
      </w:r>
      <w:r w:rsidR="000A11D5" w:rsidRPr="00F04C37">
        <w:rPr>
          <w:rFonts w:ascii="Arial" w:eastAsia="Times New Roman" w:hAnsi="Arial" w:cs="Arial"/>
          <w:sz w:val="20"/>
          <w:szCs w:val="20"/>
        </w:rPr>
        <w:t>grla na gazdins</w:t>
      </w:r>
      <w:r w:rsidR="009A5907" w:rsidRPr="00F04C37">
        <w:rPr>
          <w:rFonts w:ascii="Arial" w:eastAsia="Times New Roman" w:hAnsi="Arial" w:cs="Arial"/>
          <w:sz w:val="20"/>
          <w:szCs w:val="20"/>
        </w:rPr>
        <w:t>t</w:t>
      </w:r>
      <w:r w:rsidR="000A11D5" w:rsidRPr="00F04C37">
        <w:rPr>
          <w:rFonts w:ascii="Arial" w:eastAsia="Times New Roman" w:hAnsi="Arial" w:cs="Arial"/>
          <w:sz w:val="20"/>
          <w:szCs w:val="20"/>
        </w:rPr>
        <w:t xml:space="preserve">vu. </w:t>
      </w:r>
    </w:p>
    <w:p w:rsidR="00E33C2C" w:rsidRDefault="00E33C2C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E33C2C" w:rsidRPr="00F04C37" w:rsidRDefault="00E33C2C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4C37">
        <w:rPr>
          <w:rFonts w:ascii="Arial" w:eastAsia="Times New Roman" w:hAnsi="Arial" w:cs="Arial"/>
          <w:sz w:val="20"/>
          <w:szCs w:val="20"/>
        </w:rPr>
        <w:t xml:space="preserve">Pod klanjem stoke na gazdinstvu podrazumjevaju se podaci o broju grla stoke po pojedinim </w:t>
      </w:r>
    </w:p>
    <w:p w:rsidR="000560F2" w:rsidRPr="00F04C37" w:rsidRDefault="000560F2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A6A84" w:rsidRDefault="000560F2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A6A84">
        <w:rPr>
          <w:rFonts w:ascii="Arial" w:eastAsia="Times New Roman" w:hAnsi="Arial" w:cs="Arial"/>
          <w:b/>
          <w:sz w:val="20"/>
          <w:szCs w:val="20"/>
        </w:rPr>
        <w:t>Podaci o klanju stoke i peradi</w:t>
      </w:r>
      <w:r w:rsidRPr="00F04C37">
        <w:rPr>
          <w:rFonts w:ascii="Arial" w:eastAsia="Times New Roman" w:hAnsi="Arial" w:cs="Arial"/>
          <w:sz w:val="20"/>
          <w:szCs w:val="20"/>
        </w:rPr>
        <w:t xml:space="preserve"> </w:t>
      </w:r>
      <w:r w:rsidR="003A6A84">
        <w:rPr>
          <w:rFonts w:ascii="Arial" w:eastAsia="Times New Roman" w:hAnsi="Arial" w:cs="Arial"/>
          <w:sz w:val="20"/>
          <w:szCs w:val="20"/>
        </w:rPr>
        <w:t xml:space="preserve">se odnose </w:t>
      </w:r>
      <w:r w:rsidRPr="00F04C37">
        <w:rPr>
          <w:rFonts w:ascii="Arial" w:eastAsia="Times New Roman" w:hAnsi="Arial" w:cs="Arial"/>
          <w:sz w:val="20"/>
          <w:szCs w:val="20"/>
        </w:rPr>
        <w:t xml:space="preserve">na </w:t>
      </w:r>
      <w:r w:rsidR="003A6A84">
        <w:rPr>
          <w:rFonts w:ascii="Arial" w:eastAsia="Times New Roman" w:hAnsi="Arial" w:cs="Arial"/>
          <w:sz w:val="20"/>
          <w:szCs w:val="20"/>
        </w:rPr>
        <w:t xml:space="preserve">broj grla po </w:t>
      </w:r>
      <w:r w:rsidR="003A6A84" w:rsidRPr="00F04C37">
        <w:rPr>
          <w:rFonts w:ascii="Arial" w:eastAsia="Times New Roman" w:hAnsi="Arial" w:cs="Arial"/>
          <w:sz w:val="20"/>
          <w:szCs w:val="20"/>
        </w:rPr>
        <w:t xml:space="preserve">vrstama i kategorijama zaklanim u </w:t>
      </w:r>
      <w:r w:rsidR="003A6A84">
        <w:rPr>
          <w:rFonts w:ascii="Arial" w:eastAsia="Times New Roman" w:hAnsi="Arial" w:cs="Arial"/>
          <w:sz w:val="20"/>
          <w:szCs w:val="20"/>
        </w:rPr>
        <w:t xml:space="preserve">referentnom </w:t>
      </w:r>
      <w:r w:rsidR="003A6A84" w:rsidRPr="00F04C37">
        <w:rPr>
          <w:rFonts w:ascii="Arial" w:eastAsia="Times New Roman" w:hAnsi="Arial" w:cs="Arial"/>
          <w:sz w:val="20"/>
          <w:szCs w:val="20"/>
        </w:rPr>
        <w:t>periodu (01. decembar 20</w:t>
      </w:r>
      <w:r w:rsidR="0029445B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1</w:t>
      </w:r>
      <w:r w:rsidR="003A6A84" w:rsidRPr="00F04C37">
        <w:rPr>
          <w:rFonts w:ascii="Arial" w:eastAsia="Times New Roman" w:hAnsi="Arial" w:cs="Arial"/>
          <w:sz w:val="20"/>
          <w:szCs w:val="20"/>
        </w:rPr>
        <w:t xml:space="preserve">. </w:t>
      </w:r>
      <w:r w:rsidR="003A6A84">
        <w:rPr>
          <w:rFonts w:ascii="Arial" w:eastAsia="Times New Roman" w:hAnsi="Arial" w:cs="Arial"/>
          <w:sz w:val="20"/>
          <w:szCs w:val="20"/>
        </w:rPr>
        <w:t>-</w:t>
      </w:r>
      <w:r w:rsidR="003A6A84" w:rsidRPr="00F04C37">
        <w:rPr>
          <w:rFonts w:ascii="Arial" w:eastAsia="Times New Roman" w:hAnsi="Arial" w:cs="Arial"/>
          <w:sz w:val="20"/>
          <w:szCs w:val="20"/>
        </w:rPr>
        <w:t xml:space="preserve"> 30. novembar 202</w:t>
      </w:r>
      <w:r w:rsidR="00684045">
        <w:rPr>
          <w:rFonts w:ascii="Arial" w:eastAsia="Times New Roman" w:hAnsi="Arial" w:cs="Arial"/>
          <w:sz w:val="20"/>
          <w:szCs w:val="20"/>
        </w:rPr>
        <w:t>2</w:t>
      </w:r>
      <w:r w:rsidR="003A6A84" w:rsidRPr="00F04C37">
        <w:rPr>
          <w:rFonts w:ascii="Arial" w:eastAsia="Times New Roman" w:hAnsi="Arial" w:cs="Arial"/>
          <w:sz w:val="20"/>
          <w:szCs w:val="20"/>
        </w:rPr>
        <w:t>.)</w:t>
      </w:r>
      <w:r w:rsidR="003A6A84">
        <w:rPr>
          <w:rFonts w:ascii="Arial" w:eastAsia="Times New Roman" w:hAnsi="Arial" w:cs="Arial"/>
          <w:sz w:val="20"/>
          <w:szCs w:val="20"/>
        </w:rPr>
        <w:t xml:space="preserve"> </w:t>
      </w:r>
      <w:r w:rsidR="003A6A84" w:rsidRPr="00F04C37">
        <w:rPr>
          <w:rFonts w:ascii="Arial" w:eastAsia="Times New Roman" w:hAnsi="Arial" w:cs="Arial"/>
          <w:sz w:val="20"/>
          <w:szCs w:val="20"/>
        </w:rPr>
        <w:t xml:space="preserve">na </w:t>
      </w:r>
      <w:r w:rsidR="003A6A84">
        <w:rPr>
          <w:rFonts w:ascii="Arial" w:eastAsia="Times New Roman" w:hAnsi="Arial" w:cs="Arial"/>
          <w:sz w:val="20"/>
          <w:szCs w:val="20"/>
        </w:rPr>
        <w:t>gazdinstvu</w:t>
      </w:r>
      <w:r w:rsidR="003A6A84" w:rsidRPr="00F04C37">
        <w:rPr>
          <w:rFonts w:ascii="Arial" w:eastAsia="Times New Roman" w:hAnsi="Arial" w:cs="Arial"/>
          <w:sz w:val="20"/>
          <w:szCs w:val="20"/>
        </w:rPr>
        <w:t>, bez obzira na dalju upotrebu dobijenog mesa (za vlastitu potrošnju ili za prodaju)</w:t>
      </w:r>
      <w:r w:rsidR="003A6A84">
        <w:rPr>
          <w:rFonts w:ascii="Arial" w:eastAsia="Times New Roman" w:hAnsi="Arial" w:cs="Arial"/>
          <w:sz w:val="20"/>
          <w:szCs w:val="20"/>
        </w:rPr>
        <w:t xml:space="preserve">, kao i </w:t>
      </w:r>
      <w:r w:rsidR="003A6A84" w:rsidRPr="00F04C37">
        <w:rPr>
          <w:rFonts w:ascii="Arial" w:hAnsi="Arial" w:cs="Arial"/>
          <w:sz w:val="20"/>
          <w:szCs w:val="20"/>
        </w:rPr>
        <w:t>teriotoriju odakle vode porijeklo, uključujući i stoku iz uvoza</w:t>
      </w:r>
      <w:r w:rsidR="003A6A84">
        <w:rPr>
          <w:rFonts w:ascii="Arial" w:hAnsi="Arial" w:cs="Arial"/>
          <w:color w:val="FF0000"/>
          <w:sz w:val="20"/>
          <w:szCs w:val="20"/>
        </w:rPr>
        <w:t>.</w:t>
      </w:r>
    </w:p>
    <w:p w:rsidR="003A6A84" w:rsidRDefault="003A6A84" w:rsidP="002F017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07038" w:rsidRDefault="000A11D5" w:rsidP="003539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4C37">
        <w:rPr>
          <w:rFonts w:ascii="Arial" w:eastAsia="Times New Roman" w:hAnsi="Arial" w:cs="Arial"/>
          <w:b/>
          <w:sz w:val="20"/>
          <w:szCs w:val="20"/>
        </w:rPr>
        <w:t>Podaci o p</w:t>
      </w:r>
      <w:r w:rsidR="007D3130" w:rsidRPr="00F04C37">
        <w:rPr>
          <w:rFonts w:ascii="Arial" w:eastAsia="Times New Roman" w:hAnsi="Arial" w:cs="Arial"/>
          <w:b/>
          <w:sz w:val="20"/>
          <w:szCs w:val="20"/>
        </w:rPr>
        <w:t>roizvodnj</w:t>
      </w:r>
      <w:r w:rsidRPr="00F04C37">
        <w:rPr>
          <w:rFonts w:ascii="Arial" w:eastAsia="Times New Roman" w:hAnsi="Arial" w:cs="Arial"/>
          <w:b/>
          <w:sz w:val="20"/>
          <w:szCs w:val="20"/>
        </w:rPr>
        <w:t>i</w:t>
      </w:r>
      <w:r w:rsidR="007D3130" w:rsidRPr="00F04C37">
        <w:rPr>
          <w:rFonts w:ascii="Arial" w:eastAsia="Times New Roman" w:hAnsi="Arial" w:cs="Arial"/>
          <w:b/>
          <w:sz w:val="20"/>
          <w:szCs w:val="20"/>
        </w:rPr>
        <w:t xml:space="preserve"> stočnih proizvoda</w:t>
      </w:r>
      <w:r w:rsidR="007D3130" w:rsidRPr="00F04C37">
        <w:rPr>
          <w:rFonts w:ascii="Arial" w:eastAsia="Times New Roman" w:hAnsi="Arial" w:cs="Arial"/>
          <w:sz w:val="20"/>
          <w:szCs w:val="20"/>
        </w:rPr>
        <w:t xml:space="preserve"> </w:t>
      </w:r>
      <w:r w:rsidR="00D52A88" w:rsidRPr="00F04C37">
        <w:rPr>
          <w:rFonts w:ascii="Arial" w:eastAsia="Times New Roman" w:hAnsi="Arial" w:cs="Arial"/>
          <w:sz w:val="20"/>
          <w:szCs w:val="20"/>
        </w:rPr>
        <w:t>(jaja</w:t>
      </w:r>
      <w:r w:rsidRPr="00F04C37">
        <w:rPr>
          <w:rFonts w:ascii="Arial" w:eastAsia="Times New Roman" w:hAnsi="Arial" w:cs="Arial"/>
          <w:sz w:val="20"/>
          <w:szCs w:val="20"/>
        </w:rPr>
        <w:t xml:space="preserve"> i</w:t>
      </w:r>
      <w:r w:rsidR="00D52A88" w:rsidRPr="00F04C37">
        <w:rPr>
          <w:rFonts w:ascii="Arial" w:eastAsia="Times New Roman" w:hAnsi="Arial" w:cs="Arial"/>
          <w:sz w:val="20"/>
          <w:szCs w:val="20"/>
        </w:rPr>
        <w:t xml:space="preserve"> med) se odnose na proizvodnju u </w:t>
      </w:r>
      <w:r w:rsidR="00805B98" w:rsidRPr="00F04C37">
        <w:rPr>
          <w:rFonts w:ascii="Arial" w:eastAsia="Times New Roman" w:hAnsi="Arial" w:cs="Arial"/>
          <w:sz w:val="20"/>
          <w:szCs w:val="20"/>
        </w:rPr>
        <w:t xml:space="preserve">referentnom periodu </w:t>
      </w:r>
      <w:r w:rsidR="00353986" w:rsidRPr="00F04C37">
        <w:rPr>
          <w:rFonts w:ascii="Arial" w:eastAsia="Times New Roman" w:hAnsi="Arial" w:cs="Arial"/>
          <w:sz w:val="20"/>
          <w:szCs w:val="20"/>
        </w:rPr>
        <w:t>(01. decembar 20</w:t>
      </w:r>
      <w:r w:rsidR="002162A7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1</w:t>
      </w:r>
      <w:r w:rsidR="00353986" w:rsidRPr="00F04C37">
        <w:rPr>
          <w:rFonts w:ascii="Arial" w:eastAsia="Times New Roman" w:hAnsi="Arial" w:cs="Arial"/>
          <w:sz w:val="20"/>
          <w:szCs w:val="20"/>
        </w:rPr>
        <w:t>. do 30. novembar 20</w:t>
      </w:r>
      <w:r w:rsidR="00BD7467" w:rsidRPr="00F04C37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2</w:t>
      </w:r>
      <w:r w:rsidR="00353986" w:rsidRPr="00F04C37">
        <w:rPr>
          <w:rFonts w:ascii="Arial" w:eastAsia="Times New Roman" w:hAnsi="Arial" w:cs="Arial"/>
          <w:sz w:val="20"/>
          <w:szCs w:val="20"/>
        </w:rPr>
        <w:t>. godine).</w:t>
      </w:r>
    </w:p>
    <w:p w:rsidR="003A6A84" w:rsidRDefault="003A6A84" w:rsidP="003539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E2257" w:rsidRPr="006F5C5B" w:rsidRDefault="00C900B8" w:rsidP="000A65E1">
      <w:pPr>
        <w:pStyle w:val="Heading3"/>
        <w:spacing w:before="0" w:line="240" w:lineRule="auto"/>
        <w:rPr>
          <w:rFonts w:ascii="Arial" w:hAnsi="Arial" w:cs="Arial"/>
          <w:sz w:val="20"/>
          <w:szCs w:val="20"/>
        </w:rPr>
      </w:pPr>
      <w:bookmarkStart w:id="28" w:name="_Toc23340765"/>
      <w:bookmarkStart w:id="29" w:name="_Toc23940960"/>
      <w:r w:rsidRPr="006F5C5B">
        <w:rPr>
          <w:rFonts w:ascii="Arial" w:hAnsi="Arial" w:cs="Arial"/>
          <w:sz w:val="20"/>
          <w:szCs w:val="20"/>
        </w:rPr>
        <w:t>2</w:t>
      </w:r>
      <w:r w:rsidR="006779F3" w:rsidRPr="006F5C5B">
        <w:rPr>
          <w:rFonts w:ascii="Arial" w:hAnsi="Arial" w:cs="Arial"/>
          <w:sz w:val="20"/>
          <w:szCs w:val="20"/>
        </w:rPr>
        <w:t>.</w:t>
      </w:r>
      <w:r w:rsidR="00700148" w:rsidRPr="006F5C5B">
        <w:rPr>
          <w:rFonts w:ascii="Arial" w:hAnsi="Arial" w:cs="Arial"/>
          <w:sz w:val="20"/>
          <w:szCs w:val="20"/>
        </w:rPr>
        <w:t xml:space="preserve"> </w:t>
      </w:r>
      <w:r w:rsidR="001E3AB5" w:rsidRPr="006F5C5B">
        <w:rPr>
          <w:rFonts w:ascii="Arial" w:hAnsi="Arial" w:cs="Arial"/>
          <w:sz w:val="20"/>
          <w:szCs w:val="20"/>
        </w:rPr>
        <w:t>GOVEDA</w:t>
      </w:r>
      <w:bookmarkEnd w:id="28"/>
      <w:bookmarkEnd w:id="29"/>
    </w:p>
    <w:p w:rsidR="00271752" w:rsidRPr="006F5C5B" w:rsidRDefault="00271752" w:rsidP="000A65E1">
      <w:pPr>
        <w:pStyle w:val="Heading3"/>
        <w:spacing w:before="0" w:line="240" w:lineRule="auto"/>
        <w:rPr>
          <w:rFonts w:ascii="Arial" w:hAnsi="Arial" w:cs="Arial"/>
          <w:sz w:val="20"/>
          <w:szCs w:val="20"/>
        </w:rPr>
      </w:pPr>
      <w:bookmarkStart w:id="30" w:name="_Toc23340766"/>
      <w:bookmarkStart w:id="31" w:name="_Toc23940961"/>
    </w:p>
    <w:p w:rsidR="001E3AB5" w:rsidRPr="006F5C5B" w:rsidRDefault="00C900B8" w:rsidP="000A65E1">
      <w:pPr>
        <w:pStyle w:val="Heading3"/>
        <w:spacing w:before="0" w:line="240" w:lineRule="auto"/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>Tabela 2</w:t>
      </w:r>
      <w:r w:rsidR="001E3AB5" w:rsidRPr="006F5C5B">
        <w:rPr>
          <w:rFonts w:ascii="Arial" w:hAnsi="Arial" w:cs="Arial"/>
          <w:sz w:val="20"/>
          <w:szCs w:val="20"/>
        </w:rPr>
        <w:t xml:space="preserve">.1. </w:t>
      </w:r>
      <w:r w:rsidR="003F060E" w:rsidRPr="006F5C5B">
        <w:rPr>
          <w:rFonts w:ascii="Arial" w:hAnsi="Arial" w:cs="Arial"/>
          <w:sz w:val="20"/>
          <w:szCs w:val="20"/>
        </w:rPr>
        <w:t>BROJNO STANJE na 01.dec</w:t>
      </w:r>
      <w:r w:rsidR="00003020" w:rsidRPr="006F5C5B">
        <w:rPr>
          <w:rFonts w:ascii="Arial" w:hAnsi="Arial" w:cs="Arial"/>
          <w:sz w:val="20"/>
          <w:szCs w:val="20"/>
        </w:rPr>
        <w:t>e</w:t>
      </w:r>
      <w:r w:rsidR="003F060E" w:rsidRPr="006F5C5B">
        <w:rPr>
          <w:rFonts w:ascii="Arial" w:hAnsi="Arial" w:cs="Arial"/>
          <w:sz w:val="20"/>
          <w:szCs w:val="20"/>
        </w:rPr>
        <w:t>mbar 20</w:t>
      </w:r>
      <w:bookmarkEnd w:id="30"/>
      <w:bookmarkEnd w:id="31"/>
      <w:r w:rsidR="005203D3" w:rsidRPr="006F5C5B">
        <w:rPr>
          <w:rFonts w:ascii="Arial" w:hAnsi="Arial" w:cs="Arial"/>
          <w:sz w:val="20"/>
          <w:szCs w:val="20"/>
        </w:rPr>
        <w:t>2</w:t>
      </w:r>
      <w:r w:rsidR="00684045">
        <w:rPr>
          <w:rFonts w:ascii="Arial" w:hAnsi="Arial" w:cs="Arial"/>
          <w:sz w:val="20"/>
          <w:szCs w:val="20"/>
        </w:rPr>
        <w:t>2</w:t>
      </w:r>
      <w:r w:rsidR="005203D3" w:rsidRPr="006F5C5B">
        <w:rPr>
          <w:rFonts w:ascii="Arial" w:hAnsi="Arial" w:cs="Arial"/>
          <w:sz w:val="20"/>
          <w:szCs w:val="20"/>
        </w:rPr>
        <w:t>.</w:t>
      </w:r>
    </w:p>
    <w:p w:rsidR="001E3AB5" w:rsidRPr="006F5C5B" w:rsidRDefault="000855C9" w:rsidP="001E3AB5">
      <w:p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U</w:t>
      </w:r>
      <w:r w:rsidR="001E3AB5" w:rsidRPr="006F5C5B">
        <w:rPr>
          <w:rFonts w:ascii="Arial" w:eastAsia="Times New Roman" w:hAnsi="Arial" w:cs="Arial"/>
          <w:sz w:val="20"/>
          <w:szCs w:val="20"/>
        </w:rPr>
        <w:t>pis</w:t>
      </w:r>
      <w:r w:rsidR="00924F1F" w:rsidRPr="006F5C5B">
        <w:rPr>
          <w:rFonts w:ascii="Arial" w:eastAsia="Times New Roman" w:hAnsi="Arial" w:cs="Arial"/>
          <w:sz w:val="20"/>
          <w:szCs w:val="20"/>
        </w:rPr>
        <w:t>ati</w:t>
      </w:r>
      <w:r w:rsidR="001E3AB5" w:rsidRPr="006F5C5B">
        <w:rPr>
          <w:rFonts w:ascii="Arial" w:eastAsia="Times New Roman" w:hAnsi="Arial" w:cs="Arial"/>
          <w:sz w:val="20"/>
          <w:szCs w:val="20"/>
        </w:rPr>
        <w:t xml:space="preserve"> broj goveda koje uzgaja gazdinstvo</w:t>
      </w:r>
      <w:r w:rsidR="00F21817" w:rsidRPr="006F5C5B">
        <w:rPr>
          <w:rFonts w:ascii="Arial" w:eastAsia="Times New Roman" w:hAnsi="Arial" w:cs="Arial"/>
          <w:sz w:val="20"/>
          <w:szCs w:val="20"/>
        </w:rPr>
        <w:t xml:space="preserve"> bez obzira na vlasništvo</w:t>
      </w:r>
      <w:r w:rsidR="001E3AB5" w:rsidRPr="006F5C5B">
        <w:rPr>
          <w:rFonts w:ascii="Arial" w:eastAsia="Times New Roman" w:hAnsi="Arial" w:cs="Arial"/>
          <w:sz w:val="20"/>
          <w:szCs w:val="20"/>
        </w:rPr>
        <w:t xml:space="preserve">, po pojedinim kategorijama i ukupno, sa stanjem na dan 01. </w:t>
      </w:r>
      <w:r w:rsidR="001E3AB5" w:rsidRPr="00F04C37">
        <w:rPr>
          <w:rFonts w:ascii="Arial" w:eastAsia="Times New Roman" w:hAnsi="Arial" w:cs="Arial"/>
          <w:sz w:val="20"/>
          <w:szCs w:val="20"/>
        </w:rPr>
        <w:t>decemb</w:t>
      </w:r>
      <w:r w:rsidR="003F060E" w:rsidRPr="00F04C37">
        <w:rPr>
          <w:rFonts w:ascii="Arial" w:eastAsia="Times New Roman" w:hAnsi="Arial" w:cs="Arial"/>
          <w:sz w:val="20"/>
          <w:szCs w:val="20"/>
        </w:rPr>
        <w:t>ar</w:t>
      </w:r>
      <w:r w:rsidR="001E3AB5" w:rsidRPr="00F04C37">
        <w:rPr>
          <w:rFonts w:ascii="Arial" w:eastAsia="Times New Roman" w:hAnsi="Arial" w:cs="Arial"/>
          <w:sz w:val="20"/>
          <w:szCs w:val="20"/>
        </w:rPr>
        <w:t xml:space="preserve"> 20</w:t>
      </w:r>
      <w:r w:rsidR="000560F2" w:rsidRPr="00F04C37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2</w:t>
      </w:r>
      <w:r w:rsidR="001E3AB5" w:rsidRPr="00F04C37">
        <w:rPr>
          <w:rFonts w:ascii="Arial" w:eastAsia="Times New Roman" w:hAnsi="Arial" w:cs="Arial"/>
          <w:sz w:val="20"/>
          <w:szCs w:val="20"/>
        </w:rPr>
        <w:t>. godine.</w:t>
      </w:r>
      <w:r w:rsidR="00924F1F" w:rsidRPr="00F04C37">
        <w:t xml:space="preserve"> </w:t>
      </w:r>
    </w:p>
    <w:p w:rsidR="001E3AB5" w:rsidRPr="006F5C5B" w:rsidRDefault="001E3AB5" w:rsidP="003C7F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Telad i mlada goveda do 1 godine starosti </w:t>
      </w:r>
      <w:r w:rsidRPr="006F5C5B">
        <w:rPr>
          <w:rFonts w:ascii="Arial" w:eastAsia="Times New Roman" w:hAnsi="Arial" w:cs="Arial"/>
          <w:sz w:val="20"/>
          <w:szCs w:val="20"/>
        </w:rPr>
        <w:t>od čega:</w:t>
      </w:r>
    </w:p>
    <w:p w:rsidR="001E3AB5" w:rsidRPr="006F5C5B" w:rsidRDefault="000855C9" w:rsidP="003C7F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FE0302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sz w:val="20"/>
          <w:szCs w:val="20"/>
        </w:rPr>
        <w:t>za klanje:</w:t>
      </w:r>
      <w:r w:rsidR="00C943C9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uključuje</w:t>
      </w:r>
      <w:r w:rsidR="001E3AB5" w:rsidRPr="006F5C5B">
        <w:rPr>
          <w:rFonts w:ascii="Arial" w:eastAsia="Times New Roman" w:hAnsi="Arial" w:cs="Arial"/>
          <w:sz w:val="20"/>
          <w:szCs w:val="20"/>
        </w:rPr>
        <w:t xml:space="preserve"> telad</w:t>
      </w:r>
      <w:r w:rsidRPr="006F5C5B">
        <w:rPr>
          <w:rFonts w:ascii="Arial" w:eastAsia="Times New Roman" w:hAnsi="Arial" w:cs="Arial"/>
          <w:sz w:val="20"/>
          <w:szCs w:val="20"/>
        </w:rPr>
        <w:t xml:space="preserve"> i mlada goveda oba pola (mladi</w:t>
      </w:r>
      <w:r w:rsidR="001E3AB5" w:rsidRPr="006F5C5B">
        <w:rPr>
          <w:rFonts w:ascii="Arial" w:eastAsia="Times New Roman" w:hAnsi="Arial" w:cs="Arial"/>
          <w:sz w:val="20"/>
          <w:szCs w:val="20"/>
        </w:rPr>
        <w:t xml:space="preserve"> bikovi i junice), starosti do 1 godine</w:t>
      </w:r>
      <w:r w:rsidRPr="006F5C5B">
        <w:rPr>
          <w:rFonts w:ascii="Arial" w:eastAsia="Times New Roman" w:hAnsi="Arial" w:cs="Arial"/>
          <w:sz w:val="20"/>
          <w:szCs w:val="20"/>
        </w:rPr>
        <w:t>,</w:t>
      </w:r>
      <w:r w:rsidR="001E3AB5" w:rsidRPr="006F5C5B">
        <w:rPr>
          <w:rFonts w:ascii="Arial" w:eastAsia="Times New Roman" w:hAnsi="Arial" w:cs="Arial"/>
          <w:sz w:val="20"/>
          <w:szCs w:val="20"/>
        </w:rPr>
        <w:t xml:space="preserve"> koja su nam</w:t>
      </w:r>
      <w:r w:rsidR="00C943C9" w:rsidRPr="006F5C5B">
        <w:rPr>
          <w:rFonts w:ascii="Arial" w:eastAsia="Times New Roman" w:hAnsi="Arial" w:cs="Arial"/>
          <w:sz w:val="20"/>
          <w:szCs w:val="20"/>
        </w:rPr>
        <w:t>i</w:t>
      </w:r>
      <w:r w:rsidR="001E3AB5" w:rsidRPr="006F5C5B">
        <w:rPr>
          <w:rFonts w:ascii="Arial" w:eastAsia="Times New Roman" w:hAnsi="Arial" w:cs="Arial"/>
          <w:sz w:val="20"/>
          <w:szCs w:val="20"/>
        </w:rPr>
        <w:t>jenjana za klanje.</w:t>
      </w:r>
    </w:p>
    <w:p w:rsidR="000855C9" w:rsidRPr="006F5C5B" w:rsidRDefault="000855C9" w:rsidP="003C7F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 o</w:t>
      </w:r>
      <w:r w:rsidR="001E3AB5" w:rsidRPr="006F5C5B">
        <w:rPr>
          <w:rFonts w:ascii="Arial" w:eastAsia="Times New Roman" w:hAnsi="Arial" w:cs="Arial"/>
          <w:b/>
          <w:sz w:val="20"/>
          <w:szCs w:val="20"/>
        </w:rPr>
        <w:t xml:space="preserve">stala </w:t>
      </w:r>
      <w:r w:rsidRPr="006F5C5B">
        <w:rPr>
          <w:rFonts w:ascii="Arial" w:eastAsia="Times New Roman" w:hAnsi="Arial" w:cs="Arial"/>
          <w:b/>
          <w:sz w:val="20"/>
          <w:szCs w:val="20"/>
        </w:rPr>
        <w:t>goveda:</w:t>
      </w:r>
    </w:p>
    <w:p w:rsidR="001E3AB5" w:rsidRPr="006F5C5B" w:rsidRDefault="001E3AB5" w:rsidP="000855C9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ženska grla </w:t>
      </w:r>
      <w:r w:rsidRPr="006F5C5B">
        <w:rPr>
          <w:rFonts w:ascii="Arial" w:eastAsia="Times New Roman" w:hAnsi="Arial" w:cs="Arial"/>
          <w:sz w:val="20"/>
          <w:szCs w:val="20"/>
        </w:rPr>
        <w:t>starosti do jedne godine, bez obzira da li</w:t>
      </w:r>
      <w:r w:rsidR="000855C9" w:rsidRPr="006F5C5B">
        <w:rPr>
          <w:rFonts w:ascii="Arial" w:eastAsia="Times New Roman" w:hAnsi="Arial" w:cs="Arial"/>
          <w:sz w:val="20"/>
          <w:szCs w:val="20"/>
        </w:rPr>
        <w:t xml:space="preserve"> se uzgajaju za priplod ili tov,</w:t>
      </w:r>
    </w:p>
    <w:p w:rsidR="000855C9" w:rsidRPr="006F5C5B" w:rsidRDefault="000855C9" w:rsidP="000855C9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muška grla</w:t>
      </w:r>
      <w:r w:rsidRPr="006F5C5B">
        <w:rPr>
          <w:rFonts w:ascii="Arial" w:eastAsia="Times New Roman" w:hAnsi="Arial" w:cs="Arial"/>
          <w:sz w:val="20"/>
          <w:szCs w:val="20"/>
        </w:rPr>
        <w:t xml:space="preserve"> starosti do jedne godine, bez obzira da li se uzgajaju za priplod ili tov. </w:t>
      </w:r>
    </w:p>
    <w:p w:rsidR="001A24DB" w:rsidRPr="006F5C5B" w:rsidRDefault="001A24DB" w:rsidP="003C7F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1E3AB5" w:rsidRPr="006F5C5B" w:rsidRDefault="001E3AB5" w:rsidP="003C7F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Goveda od 1 do 2 godine starosti </w:t>
      </w:r>
      <w:r w:rsidRPr="006F5C5B">
        <w:rPr>
          <w:rFonts w:ascii="Arial" w:eastAsia="Times New Roman" w:hAnsi="Arial" w:cs="Arial"/>
          <w:sz w:val="20"/>
          <w:szCs w:val="20"/>
        </w:rPr>
        <w:t>od čega:</w:t>
      </w:r>
    </w:p>
    <w:p w:rsidR="001E3AB5" w:rsidRPr="006F5C5B" w:rsidRDefault="00FE0302" w:rsidP="00FE03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6E1604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sz w:val="20"/>
          <w:szCs w:val="20"/>
        </w:rPr>
        <w:t>m</w:t>
      </w:r>
      <w:r w:rsidR="001E3AB5" w:rsidRPr="006F5C5B">
        <w:rPr>
          <w:rFonts w:ascii="Arial" w:eastAsia="Times New Roman" w:hAnsi="Arial" w:cs="Arial"/>
          <w:b/>
          <w:sz w:val="20"/>
          <w:szCs w:val="20"/>
        </w:rPr>
        <w:t>uška grla</w:t>
      </w:r>
      <w:r w:rsidR="001E3AB5" w:rsidRPr="006F5C5B">
        <w:rPr>
          <w:rFonts w:ascii="Arial" w:eastAsia="Times New Roman" w:hAnsi="Arial" w:cs="Arial"/>
          <w:sz w:val="20"/>
          <w:szCs w:val="20"/>
        </w:rPr>
        <w:t xml:space="preserve"> od 1 do 2 godine, bez obzira na to da li se uzgajaju za prilod ili tov; </w:t>
      </w:r>
    </w:p>
    <w:p w:rsidR="00FE0302" w:rsidRPr="006F5C5B" w:rsidRDefault="00FE0302" w:rsidP="00FE030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6E1604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sz w:val="20"/>
          <w:szCs w:val="20"/>
        </w:rPr>
        <w:t>ž</w:t>
      </w:r>
      <w:r w:rsidR="001E3AB5" w:rsidRPr="006F5C5B">
        <w:rPr>
          <w:rFonts w:ascii="Arial" w:eastAsia="Times New Roman" w:hAnsi="Arial" w:cs="Arial"/>
          <w:b/>
          <w:sz w:val="20"/>
          <w:szCs w:val="20"/>
        </w:rPr>
        <w:t>enska grla</w:t>
      </w:r>
      <w:r w:rsidRPr="006F5C5B">
        <w:rPr>
          <w:rFonts w:ascii="Arial" w:eastAsia="Times New Roman" w:hAnsi="Arial" w:cs="Arial"/>
          <w:b/>
          <w:sz w:val="20"/>
          <w:szCs w:val="20"/>
        </w:rPr>
        <w:t>:</w:t>
      </w:r>
    </w:p>
    <w:p w:rsidR="001E3AB5" w:rsidRPr="006F5C5B" w:rsidRDefault="001E3AB5" w:rsidP="00FE0302">
      <w:pPr>
        <w:pStyle w:val="ListParagraph"/>
        <w:numPr>
          <w:ilvl w:val="0"/>
          <w:numId w:val="3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za klanje</w:t>
      </w:r>
      <w:r w:rsidRPr="006F5C5B">
        <w:rPr>
          <w:rFonts w:ascii="Arial" w:eastAsia="Times New Roman" w:hAnsi="Arial" w:cs="Arial"/>
          <w:sz w:val="20"/>
          <w:szCs w:val="20"/>
        </w:rPr>
        <w:t xml:space="preserve"> starosti od 1 do 2 godine, koja se uzgajaju za klanje.</w:t>
      </w:r>
    </w:p>
    <w:p w:rsidR="00187FA6" w:rsidRPr="006F5C5B" w:rsidRDefault="001E3AB5" w:rsidP="0098527C">
      <w:pPr>
        <w:pStyle w:val="ListParagraph"/>
        <w:numPr>
          <w:ilvl w:val="0"/>
          <w:numId w:val="31"/>
        </w:numPr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za priplod</w:t>
      </w:r>
      <w:r w:rsidR="00FE0302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starosti od 1 do 2 godine, koja se uzgajaju za priplod. Isključuju se ženska goveda koja su se već telila </w:t>
      </w:r>
      <w:r w:rsidR="008C59A3" w:rsidRPr="006F5C5B">
        <w:rPr>
          <w:rFonts w:ascii="Arial" w:eastAsia="Times New Roman" w:hAnsi="Arial" w:cs="Arial"/>
          <w:sz w:val="20"/>
          <w:szCs w:val="20"/>
        </w:rPr>
        <w:t>(red 10. i red 11.).</w:t>
      </w:r>
      <w:r w:rsidR="008C59A3" w:rsidRPr="006F5C5B">
        <w:rPr>
          <w:rFonts w:asciiTheme="majorHAnsi" w:eastAsia="Times New Roman" w:hAnsiTheme="majorHAnsi"/>
        </w:rPr>
        <w:t xml:space="preserve"> </w:t>
      </w:r>
    </w:p>
    <w:p w:rsidR="006E1604" w:rsidRPr="006F5C5B" w:rsidRDefault="006E1604" w:rsidP="006E1604">
      <w:pPr>
        <w:pStyle w:val="ListParagraph"/>
        <w:ind w:left="720" w:firstLine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1E3AB5" w:rsidRPr="006F5C5B" w:rsidRDefault="001E3AB5" w:rsidP="0098527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Goveda </w:t>
      </w:r>
      <w:r w:rsidR="008E3CA1" w:rsidRPr="006F5C5B">
        <w:rPr>
          <w:rFonts w:ascii="Arial" w:eastAsia="Times New Roman" w:hAnsi="Arial" w:cs="Arial"/>
          <w:b/>
          <w:sz w:val="20"/>
          <w:szCs w:val="20"/>
        </w:rPr>
        <w:t xml:space="preserve">preko </w:t>
      </w:r>
      <w:r w:rsidRPr="006F5C5B">
        <w:rPr>
          <w:rFonts w:ascii="Arial" w:eastAsia="Times New Roman" w:hAnsi="Arial" w:cs="Arial"/>
          <w:b/>
          <w:sz w:val="20"/>
          <w:szCs w:val="20"/>
        </w:rPr>
        <w:t>2 godine</w:t>
      </w:r>
      <w:r w:rsidR="008E3CA1" w:rsidRPr="006F5C5B">
        <w:rPr>
          <w:rFonts w:ascii="Arial" w:eastAsia="Times New Roman" w:hAnsi="Arial" w:cs="Arial"/>
          <w:b/>
          <w:sz w:val="20"/>
          <w:szCs w:val="20"/>
        </w:rPr>
        <w:t xml:space="preserve"> starosti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od čega:</w:t>
      </w:r>
    </w:p>
    <w:p w:rsidR="001E3AB5" w:rsidRPr="006F5C5B" w:rsidRDefault="00187FA6" w:rsidP="003C7F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6E1604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sz w:val="20"/>
          <w:szCs w:val="20"/>
        </w:rPr>
        <w:t>m</w:t>
      </w:r>
      <w:r w:rsidR="001E3AB5" w:rsidRPr="006F5C5B">
        <w:rPr>
          <w:rFonts w:ascii="Arial" w:eastAsia="Times New Roman" w:hAnsi="Arial" w:cs="Arial"/>
          <w:b/>
          <w:sz w:val="20"/>
          <w:szCs w:val="20"/>
        </w:rPr>
        <w:t>uška grla (bikovi, volovi)</w:t>
      </w:r>
      <w:r w:rsidR="001E3AB5" w:rsidRPr="006F5C5B">
        <w:rPr>
          <w:rFonts w:ascii="Arial" w:eastAsia="Times New Roman" w:hAnsi="Arial" w:cs="Arial"/>
          <w:sz w:val="20"/>
          <w:szCs w:val="20"/>
        </w:rPr>
        <w:t xml:space="preserve"> preko 2 godine, koja se koriste za priplod ili rad.</w:t>
      </w:r>
    </w:p>
    <w:p w:rsidR="0098527C" w:rsidRPr="006F5C5B" w:rsidRDefault="00187FA6" w:rsidP="003C7F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6E1604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sz w:val="20"/>
          <w:szCs w:val="20"/>
        </w:rPr>
        <w:t>j</w:t>
      </w:r>
      <w:r w:rsidR="001E3AB5" w:rsidRPr="006F5C5B">
        <w:rPr>
          <w:rFonts w:ascii="Arial" w:eastAsia="Times New Roman" w:hAnsi="Arial" w:cs="Arial"/>
          <w:b/>
          <w:sz w:val="20"/>
          <w:szCs w:val="20"/>
        </w:rPr>
        <w:t>unice</w:t>
      </w:r>
      <w:r w:rsidR="004C1E3B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C1E3B" w:rsidRPr="006F5C5B">
        <w:rPr>
          <w:rFonts w:ascii="Arial" w:eastAsia="Times New Roman" w:hAnsi="Arial" w:cs="Arial"/>
          <w:sz w:val="20"/>
          <w:szCs w:val="20"/>
        </w:rPr>
        <w:t>od čega:</w:t>
      </w:r>
      <w:r w:rsidR="001E3AB5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1E3AB5" w:rsidRPr="006F5C5B" w:rsidRDefault="001E3AB5" w:rsidP="0098527C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za klanje</w:t>
      </w:r>
      <w:r w:rsidR="00187FA6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junice starosti preko 2 godine, koje se uzgajaju za klanje.</w:t>
      </w:r>
    </w:p>
    <w:p w:rsidR="001E3AB5" w:rsidRPr="006F5C5B" w:rsidRDefault="001E3AB5" w:rsidP="0098527C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za priplod</w:t>
      </w:r>
      <w:r w:rsidRPr="006F5C5B">
        <w:rPr>
          <w:rFonts w:ascii="Arial" w:eastAsia="Times New Roman" w:hAnsi="Arial" w:cs="Arial"/>
          <w:sz w:val="20"/>
          <w:szCs w:val="20"/>
        </w:rPr>
        <w:t xml:space="preserve"> junice starosti preko 2 godine, koje se uzgajaju za priplod. Ženska goveda u dobi od 2 i više godina koja se još nisu telila, uključuju se ovdje čak iako su steona na dan istraživanja.</w:t>
      </w:r>
    </w:p>
    <w:p w:rsidR="004C1E3B" w:rsidRPr="006F5C5B" w:rsidRDefault="00187FA6" w:rsidP="003C7F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6E1604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C1E3B" w:rsidRPr="006F5C5B">
        <w:rPr>
          <w:rFonts w:ascii="Arial" w:eastAsia="Times New Roman" w:hAnsi="Arial" w:cs="Arial"/>
          <w:b/>
          <w:sz w:val="20"/>
          <w:szCs w:val="20"/>
        </w:rPr>
        <w:t xml:space="preserve">krave </w:t>
      </w:r>
      <w:r w:rsidR="004C1E3B" w:rsidRPr="006F5C5B">
        <w:rPr>
          <w:rFonts w:ascii="Arial" w:eastAsia="Times New Roman" w:hAnsi="Arial" w:cs="Arial"/>
          <w:sz w:val="20"/>
          <w:szCs w:val="20"/>
        </w:rPr>
        <w:t>od čega:</w:t>
      </w:r>
    </w:p>
    <w:p w:rsidR="001E3AB5" w:rsidRPr="006F5C5B" w:rsidRDefault="00187FA6" w:rsidP="004C1E3B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m</w:t>
      </w:r>
      <w:r w:rsidR="001E3AB5" w:rsidRPr="006F5C5B">
        <w:rPr>
          <w:rFonts w:ascii="Arial" w:eastAsia="Times New Roman" w:hAnsi="Arial" w:cs="Arial"/>
          <w:b/>
          <w:sz w:val="20"/>
          <w:szCs w:val="20"/>
        </w:rPr>
        <w:t>uzne krave</w:t>
      </w:r>
      <w:r w:rsidR="001E3AB5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98527C" w:rsidRPr="006F5C5B">
        <w:rPr>
          <w:rFonts w:ascii="Arial" w:eastAsia="Times New Roman" w:hAnsi="Arial" w:cs="Arial"/>
          <w:sz w:val="20"/>
          <w:szCs w:val="20"/>
        </w:rPr>
        <w:t xml:space="preserve">su </w:t>
      </w:r>
      <w:r w:rsidR="001E3AB5" w:rsidRPr="006F5C5B">
        <w:rPr>
          <w:rFonts w:ascii="Arial" w:eastAsia="Times New Roman" w:hAnsi="Arial" w:cs="Arial"/>
          <w:sz w:val="20"/>
          <w:szCs w:val="20"/>
        </w:rPr>
        <w:t>krave čije se mlijeko uglavnom koristi za ljudsku ishranu ili preradu. Uključene su i zasušene muzne krave, kao i muzne krave izlučene iz priploda bez obzira na to da li se tove u periodu od posljednje laktacije do klanja.</w:t>
      </w:r>
    </w:p>
    <w:p w:rsidR="001E3AB5" w:rsidRPr="006F5C5B" w:rsidRDefault="004C1E3B" w:rsidP="003C7FFE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o</w:t>
      </w:r>
      <w:r w:rsidR="001E3AB5" w:rsidRPr="006F5C5B">
        <w:rPr>
          <w:rFonts w:ascii="Arial" w:eastAsia="Times New Roman" w:hAnsi="Arial" w:cs="Arial"/>
          <w:b/>
          <w:sz w:val="20"/>
          <w:szCs w:val="20"/>
        </w:rPr>
        <w:t>stale krave</w:t>
      </w:r>
      <w:r w:rsidR="0098527C" w:rsidRPr="006F5C5B">
        <w:rPr>
          <w:rFonts w:ascii="Arial" w:eastAsia="Times New Roman" w:hAnsi="Arial" w:cs="Arial"/>
          <w:sz w:val="20"/>
          <w:szCs w:val="20"/>
        </w:rPr>
        <w:t xml:space="preserve"> su</w:t>
      </w:r>
      <w:r w:rsidR="001E3AB5" w:rsidRPr="006F5C5B">
        <w:rPr>
          <w:rFonts w:ascii="Arial" w:eastAsia="Times New Roman" w:hAnsi="Arial" w:cs="Arial"/>
          <w:sz w:val="20"/>
          <w:szCs w:val="20"/>
        </w:rPr>
        <w:t xml:space="preserve"> krave čije se mlijeko uglavnom koristi za ishranu teladi (krave hraniteljke), odnosno krave koje se uglavnom gaje radi uzgoja teladi (u sistemu krava-tele), kao i krave koje se koriste za rad (vuču). U ovu kategoriju goveda se ubrajaju i zasušene i izlučene ostale krave, bez obzira da li se ne tove ili ne</w:t>
      </w:r>
      <w:r w:rsidR="00C17B9D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1E3AB5" w:rsidRPr="006F5C5B">
        <w:rPr>
          <w:rFonts w:ascii="Arial" w:eastAsia="Times New Roman" w:hAnsi="Arial" w:cs="Arial"/>
          <w:sz w:val="20"/>
          <w:szCs w:val="20"/>
        </w:rPr>
        <w:t>tove prije klanja.</w:t>
      </w:r>
    </w:p>
    <w:p w:rsidR="00271752" w:rsidRPr="006F5C5B" w:rsidRDefault="00271752" w:rsidP="00271752">
      <w:pPr>
        <w:pStyle w:val="ListParagraph"/>
        <w:ind w:left="720" w:firstLine="0"/>
        <w:jc w:val="both"/>
        <w:rPr>
          <w:rFonts w:ascii="Arial" w:eastAsia="Times New Roman" w:hAnsi="Arial" w:cs="Arial"/>
          <w:sz w:val="20"/>
          <w:szCs w:val="20"/>
        </w:rPr>
      </w:pPr>
    </w:p>
    <w:p w:rsidR="00C43899" w:rsidRPr="006F5C5B" w:rsidRDefault="00C17B9D" w:rsidP="00271752">
      <w:pPr>
        <w:pStyle w:val="Heading3"/>
        <w:spacing w:before="0" w:line="240" w:lineRule="auto"/>
        <w:rPr>
          <w:rFonts w:ascii="Arial" w:hAnsi="Arial" w:cs="Arial"/>
          <w:sz w:val="20"/>
          <w:szCs w:val="20"/>
        </w:rPr>
      </w:pPr>
      <w:bookmarkStart w:id="32" w:name="_Toc23340767"/>
      <w:bookmarkStart w:id="33" w:name="_Toc23940962"/>
      <w:r w:rsidRPr="006F5C5B">
        <w:rPr>
          <w:rFonts w:ascii="Arial" w:hAnsi="Arial" w:cs="Arial"/>
          <w:sz w:val="20"/>
          <w:szCs w:val="20"/>
        </w:rPr>
        <w:t>Tabela</w:t>
      </w:r>
      <w:r w:rsidR="00C900B8" w:rsidRPr="006F5C5B">
        <w:rPr>
          <w:rFonts w:ascii="Arial" w:hAnsi="Arial" w:cs="Arial"/>
          <w:sz w:val="20"/>
          <w:szCs w:val="20"/>
        </w:rPr>
        <w:t xml:space="preserve"> 2</w:t>
      </w:r>
      <w:r w:rsidRPr="006F5C5B">
        <w:rPr>
          <w:rFonts w:ascii="Arial" w:hAnsi="Arial" w:cs="Arial"/>
          <w:sz w:val="20"/>
          <w:szCs w:val="20"/>
        </w:rPr>
        <w:t xml:space="preserve">.2. </w:t>
      </w:r>
      <w:r w:rsidR="003F060E" w:rsidRPr="006F5C5B">
        <w:rPr>
          <w:rFonts w:ascii="Arial" w:hAnsi="Arial" w:cs="Arial"/>
          <w:sz w:val="20"/>
          <w:szCs w:val="20"/>
        </w:rPr>
        <w:t>PROMET/BILANSA  (</w:t>
      </w:r>
      <w:r w:rsidR="00873618" w:rsidRPr="006F5C5B">
        <w:rPr>
          <w:rFonts w:ascii="Arial" w:hAnsi="Arial" w:cs="Arial"/>
          <w:sz w:val="20"/>
          <w:szCs w:val="20"/>
        </w:rPr>
        <w:t>01.</w:t>
      </w:r>
      <w:r w:rsidR="00EA4554" w:rsidRPr="006F5C5B">
        <w:rPr>
          <w:rFonts w:ascii="Arial" w:hAnsi="Arial" w:cs="Arial"/>
          <w:sz w:val="20"/>
          <w:szCs w:val="20"/>
        </w:rPr>
        <w:t xml:space="preserve"> </w:t>
      </w:r>
      <w:r w:rsidR="00873618" w:rsidRPr="006F5C5B">
        <w:rPr>
          <w:rFonts w:ascii="Arial" w:hAnsi="Arial" w:cs="Arial"/>
          <w:sz w:val="20"/>
          <w:szCs w:val="20"/>
        </w:rPr>
        <w:t>decemb</w:t>
      </w:r>
      <w:r w:rsidR="003F060E" w:rsidRPr="006F5C5B">
        <w:rPr>
          <w:rFonts w:ascii="Arial" w:hAnsi="Arial" w:cs="Arial"/>
          <w:sz w:val="20"/>
          <w:szCs w:val="20"/>
        </w:rPr>
        <w:t>ar</w:t>
      </w:r>
      <w:r w:rsidR="00614A21">
        <w:rPr>
          <w:rFonts w:ascii="Arial" w:hAnsi="Arial" w:cs="Arial"/>
          <w:sz w:val="20"/>
          <w:szCs w:val="20"/>
        </w:rPr>
        <w:t xml:space="preserve"> 202</w:t>
      </w:r>
      <w:r w:rsidR="00684045">
        <w:rPr>
          <w:rFonts w:ascii="Arial" w:hAnsi="Arial" w:cs="Arial"/>
          <w:sz w:val="20"/>
          <w:szCs w:val="20"/>
        </w:rPr>
        <w:t>1</w:t>
      </w:r>
      <w:r w:rsidR="005203D3" w:rsidRPr="006F5C5B">
        <w:rPr>
          <w:rFonts w:ascii="Arial" w:hAnsi="Arial" w:cs="Arial"/>
          <w:sz w:val="20"/>
          <w:szCs w:val="20"/>
        </w:rPr>
        <w:t>.</w:t>
      </w:r>
      <w:r w:rsidR="003F060E" w:rsidRPr="006F5C5B">
        <w:rPr>
          <w:rFonts w:ascii="Arial" w:hAnsi="Arial" w:cs="Arial"/>
          <w:sz w:val="20"/>
          <w:szCs w:val="20"/>
        </w:rPr>
        <w:t>-</w:t>
      </w:r>
      <w:r w:rsidR="00873618" w:rsidRPr="006F5C5B">
        <w:rPr>
          <w:rFonts w:ascii="Arial" w:hAnsi="Arial" w:cs="Arial"/>
          <w:sz w:val="20"/>
          <w:szCs w:val="20"/>
        </w:rPr>
        <w:t>30</w:t>
      </w:r>
      <w:r w:rsidR="00EA4554" w:rsidRPr="006F5C5B">
        <w:rPr>
          <w:rFonts w:ascii="Arial" w:hAnsi="Arial" w:cs="Arial"/>
          <w:sz w:val="20"/>
          <w:szCs w:val="20"/>
        </w:rPr>
        <w:t>.</w:t>
      </w:r>
      <w:r w:rsidR="00873618" w:rsidRPr="006F5C5B">
        <w:rPr>
          <w:rFonts w:ascii="Arial" w:hAnsi="Arial" w:cs="Arial"/>
          <w:sz w:val="20"/>
          <w:szCs w:val="20"/>
        </w:rPr>
        <w:t xml:space="preserve"> novemb</w:t>
      </w:r>
      <w:r w:rsidR="003F060E" w:rsidRPr="006F5C5B">
        <w:rPr>
          <w:rFonts w:ascii="Arial" w:hAnsi="Arial" w:cs="Arial"/>
          <w:sz w:val="20"/>
          <w:szCs w:val="20"/>
        </w:rPr>
        <w:t>ar 20</w:t>
      </w:r>
      <w:r w:rsidR="005203D3" w:rsidRPr="006F5C5B">
        <w:rPr>
          <w:rFonts w:ascii="Arial" w:hAnsi="Arial" w:cs="Arial"/>
          <w:sz w:val="20"/>
          <w:szCs w:val="20"/>
        </w:rPr>
        <w:t>2</w:t>
      </w:r>
      <w:r w:rsidR="00684045">
        <w:rPr>
          <w:rFonts w:ascii="Arial" w:hAnsi="Arial" w:cs="Arial"/>
          <w:sz w:val="20"/>
          <w:szCs w:val="20"/>
        </w:rPr>
        <w:t>2</w:t>
      </w:r>
      <w:r w:rsidR="003F060E" w:rsidRPr="006F5C5B">
        <w:rPr>
          <w:rFonts w:ascii="Arial" w:hAnsi="Arial" w:cs="Arial"/>
          <w:sz w:val="20"/>
          <w:szCs w:val="20"/>
        </w:rPr>
        <w:t>.</w:t>
      </w:r>
      <w:r w:rsidR="00873618" w:rsidRPr="006F5C5B">
        <w:rPr>
          <w:rFonts w:ascii="Arial" w:hAnsi="Arial" w:cs="Arial"/>
          <w:sz w:val="20"/>
          <w:szCs w:val="20"/>
        </w:rPr>
        <w:t>)</w:t>
      </w:r>
      <w:bookmarkEnd w:id="32"/>
      <w:bookmarkEnd w:id="33"/>
      <w:r w:rsidR="007D036F" w:rsidRPr="006F5C5B">
        <w:rPr>
          <w:rFonts w:ascii="Arial" w:hAnsi="Arial" w:cs="Arial"/>
          <w:sz w:val="20"/>
          <w:szCs w:val="20"/>
        </w:rPr>
        <w:t xml:space="preserve"> </w:t>
      </w:r>
    </w:p>
    <w:p w:rsidR="00C43899" w:rsidRPr="006F5C5B" w:rsidRDefault="00C43899" w:rsidP="002717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17B9D" w:rsidRPr="006F5C5B" w:rsidRDefault="00C17B9D" w:rsidP="002717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Oteljeno </w:t>
      </w:r>
      <w:r w:rsidRPr="006F5C5B">
        <w:rPr>
          <w:rFonts w:ascii="Arial" w:eastAsia="Times New Roman" w:hAnsi="Arial" w:cs="Arial"/>
          <w:sz w:val="20"/>
          <w:szCs w:val="20"/>
        </w:rPr>
        <w:t xml:space="preserve">- </w:t>
      </w:r>
      <w:r w:rsidR="00924F1F" w:rsidRPr="006F5C5B">
        <w:rPr>
          <w:rFonts w:ascii="Arial" w:eastAsia="Times New Roman" w:hAnsi="Arial" w:cs="Arial"/>
          <w:sz w:val="20"/>
          <w:szCs w:val="20"/>
        </w:rPr>
        <w:t>upisati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broj živo oteljene teladi u toku referentnog perioda, oba </w:t>
      </w:r>
      <w:r w:rsidR="00C943C9" w:rsidRPr="006F5C5B">
        <w:rPr>
          <w:rFonts w:ascii="Arial" w:eastAsia="Times New Roman" w:hAnsi="Arial" w:cs="Arial"/>
          <w:sz w:val="20"/>
          <w:szCs w:val="20"/>
        </w:rPr>
        <w:t>s</w:t>
      </w:r>
      <w:r w:rsidRPr="006F5C5B">
        <w:rPr>
          <w:rFonts w:ascii="Arial" w:eastAsia="Times New Roman" w:hAnsi="Arial" w:cs="Arial"/>
          <w:sz w:val="20"/>
          <w:szCs w:val="20"/>
        </w:rPr>
        <w:t xml:space="preserve">pola, bez obzira </w:t>
      </w:r>
      <w:r w:rsidR="00FA599D" w:rsidRPr="006F5C5B">
        <w:rPr>
          <w:rFonts w:ascii="Arial" w:eastAsia="Times New Roman" w:hAnsi="Arial" w:cs="Arial"/>
          <w:sz w:val="20"/>
          <w:szCs w:val="20"/>
        </w:rPr>
        <w:t>na kasniju namjenu</w:t>
      </w:r>
      <w:r w:rsidRPr="006F5C5B">
        <w:rPr>
          <w:rFonts w:ascii="Arial" w:eastAsia="Times New Roman" w:hAnsi="Arial" w:cs="Arial"/>
          <w:sz w:val="20"/>
          <w:szCs w:val="20"/>
        </w:rPr>
        <w:t>.</w:t>
      </w:r>
    </w:p>
    <w:p w:rsidR="00C17B9D" w:rsidRPr="006F5C5B" w:rsidRDefault="00C17B9D" w:rsidP="00FF27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F277C" w:rsidRPr="006F5C5B" w:rsidRDefault="00FF277C" w:rsidP="00FF27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04C37">
        <w:rPr>
          <w:rFonts w:ascii="Arial" w:eastAsia="Times New Roman" w:hAnsi="Arial" w:cs="Arial"/>
          <w:b/>
          <w:sz w:val="20"/>
          <w:szCs w:val="20"/>
        </w:rPr>
        <w:t>Zaklano</w:t>
      </w:r>
      <w:r w:rsidR="00873618" w:rsidRPr="00F04C37">
        <w:rPr>
          <w:rFonts w:ascii="Arial" w:eastAsia="Times New Roman" w:hAnsi="Arial" w:cs="Arial"/>
          <w:sz w:val="20"/>
          <w:szCs w:val="20"/>
        </w:rPr>
        <w:t xml:space="preserve"> </w:t>
      </w:r>
      <w:r w:rsidR="00873618" w:rsidRPr="00F04C37">
        <w:rPr>
          <w:rFonts w:ascii="Arial" w:eastAsia="Times New Roman" w:hAnsi="Arial" w:cs="Arial"/>
          <w:b/>
          <w:sz w:val="20"/>
          <w:szCs w:val="20"/>
        </w:rPr>
        <w:t>na gazdistvu</w:t>
      </w:r>
      <w:r w:rsidR="007D036F" w:rsidRPr="00F04C37">
        <w:rPr>
          <w:rFonts w:ascii="Arial" w:eastAsia="Times New Roman" w:hAnsi="Arial" w:cs="Arial"/>
          <w:sz w:val="20"/>
          <w:szCs w:val="20"/>
        </w:rPr>
        <w:t xml:space="preserve"> </w:t>
      </w:r>
      <w:r w:rsidR="007D036F"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924F1F" w:rsidRPr="006F5C5B">
        <w:rPr>
          <w:rFonts w:ascii="Arial" w:eastAsia="Times New Roman" w:hAnsi="Arial" w:cs="Arial"/>
          <w:sz w:val="20"/>
          <w:szCs w:val="20"/>
        </w:rPr>
        <w:t>upisati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257F68" w:rsidRPr="006F5C5B">
        <w:rPr>
          <w:rFonts w:ascii="Arial" w:eastAsia="Times New Roman" w:hAnsi="Arial" w:cs="Arial"/>
          <w:sz w:val="20"/>
          <w:szCs w:val="20"/>
        </w:rPr>
        <w:t xml:space="preserve">broj </w:t>
      </w:r>
      <w:r w:rsidR="00ED70F7" w:rsidRPr="006F5C5B">
        <w:rPr>
          <w:rFonts w:ascii="Arial" w:eastAsia="Times New Roman" w:hAnsi="Arial" w:cs="Arial"/>
          <w:sz w:val="20"/>
          <w:szCs w:val="20"/>
        </w:rPr>
        <w:t>goveda</w:t>
      </w:r>
      <w:r w:rsidRPr="006F5C5B">
        <w:rPr>
          <w:rFonts w:ascii="Arial" w:eastAsia="Times New Roman" w:hAnsi="Arial" w:cs="Arial"/>
          <w:sz w:val="20"/>
          <w:szCs w:val="20"/>
        </w:rPr>
        <w:t xml:space="preserve"> koja</w:t>
      </w:r>
      <w:r w:rsidR="00ED70F7" w:rsidRPr="006F5C5B">
        <w:rPr>
          <w:rFonts w:ascii="Arial" w:eastAsia="Times New Roman" w:hAnsi="Arial" w:cs="Arial"/>
          <w:sz w:val="20"/>
          <w:szCs w:val="20"/>
        </w:rPr>
        <w:t xml:space="preserve"> su</w:t>
      </w:r>
      <w:r w:rsidRPr="006F5C5B">
        <w:rPr>
          <w:rFonts w:ascii="Arial" w:eastAsia="Times New Roman" w:hAnsi="Arial" w:cs="Arial"/>
          <w:sz w:val="20"/>
          <w:szCs w:val="20"/>
        </w:rPr>
        <w:t xml:space="preserve"> zaklana na gazdinstvu </w:t>
      </w:r>
      <w:r w:rsidR="00A25223" w:rsidRPr="006F5C5B">
        <w:rPr>
          <w:rFonts w:ascii="Arial" w:eastAsia="Times New Roman" w:hAnsi="Arial" w:cs="Arial"/>
          <w:sz w:val="20"/>
          <w:szCs w:val="20"/>
        </w:rPr>
        <w:t xml:space="preserve">tokom </w:t>
      </w:r>
      <w:r w:rsidR="00A76B4A" w:rsidRPr="006F5C5B">
        <w:rPr>
          <w:rFonts w:ascii="Arial" w:eastAsia="Times New Roman" w:hAnsi="Arial" w:cs="Arial"/>
          <w:sz w:val="20"/>
          <w:szCs w:val="20"/>
        </w:rPr>
        <w:t>referentnog,</w:t>
      </w:r>
      <w:r w:rsidR="00A25223" w:rsidRPr="006F5C5B">
        <w:rPr>
          <w:rFonts w:ascii="Arial" w:eastAsia="Times New Roman" w:hAnsi="Arial" w:cs="Arial"/>
          <w:sz w:val="20"/>
          <w:szCs w:val="20"/>
        </w:rPr>
        <w:t xml:space="preserve"> perioda </w:t>
      </w:r>
      <w:r w:rsidRPr="006F5C5B">
        <w:rPr>
          <w:rFonts w:ascii="Arial" w:eastAsia="Times New Roman" w:hAnsi="Arial" w:cs="Arial"/>
          <w:sz w:val="20"/>
          <w:szCs w:val="20"/>
        </w:rPr>
        <w:t xml:space="preserve">bez obzira na </w:t>
      </w:r>
      <w:r w:rsidR="002B6C82" w:rsidRPr="006F5C5B">
        <w:rPr>
          <w:rFonts w:ascii="Arial" w:eastAsia="Times New Roman" w:hAnsi="Arial" w:cs="Arial"/>
          <w:sz w:val="20"/>
          <w:szCs w:val="20"/>
        </w:rPr>
        <w:t xml:space="preserve">starost i </w:t>
      </w:r>
      <w:r w:rsidRPr="006F5C5B">
        <w:rPr>
          <w:rFonts w:ascii="Arial" w:eastAsia="Times New Roman" w:hAnsi="Arial" w:cs="Arial"/>
          <w:sz w:val="20"/>
          <w:szCs w:val="20"/>
        </w:rPr>
        <w:t>upotrebu (za vlastitu potrošnju ili za prodaju).</w:t>
      </w:r>
    </w:p>
    <w:p w:rsidR="00FF277C" w:rsidRPr="006F5C5B" w:rsidRDefault="00FF277C" w:rsidP="00FF27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F277C" w:rsidRPr="006F5C5B" w:rsidRDefault="007D036F" w:rsidP="003A2D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Uginulo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5203D3"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924F1F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="00FF277C" w:rsidRPr="006F5C5B">
        <w:rPr>
          <w:rFonts w:ascii="Arial" w:eastAsia="Times New Roman" w:hAnsi="Arial" w:cs="Arial"/>
          <w:sz w:val="20"/>
          <w:szCs w:val="20"/>
        </w:rPr>
        <w:t>broj grla uginuli</w:t>
      </w:r>
      <w:r w:rsidR="00C943C9" w:rsidRPr="006F5C5B">
        <w:rPr>
          <w:rFonts w:ascii="Arial" w:eastAsia="Times New Roman" w:hAnsi="Arial" w:cs="Arial"/>
          <w:sz w:val="20"/>
          <w:szCs w:val="20"/>
        </w:rPr>
        <w:t xml:space="preserve">h tokom referentnog perioda </w:t>
      </w:r>
      <w:r w:rsidR="002E3B2C" w:rsidRPr="006F5C5B">
        <w:rPr>
          <w:rFonts w:ascii="Arial" w:eastAsia="Times New Roman" w:hAnsi="Arial" w:cs="Arial"/>
          <w:sz w:val="20"/>
          <w:szCs w:val="20"/>
        </w:rPr>
        <w:t>zbog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 bolesti, iscrpljenosti i raznih nezgoda. Ovdje se ubrajaju i grla koja su zbog bolesti</w:t>
      </w:r>
      <w:r w:rsidR="00873618" w:rsidRPr="006F5C5B">
        <w:rPr>
          <w:rFonts w:ascii="Arial" w:eastAsia="Times New Roman" w:hAnsi="Arial" w:cs="Arial"/>
          <w:sz w:val="20"/>
          <w:szCs w:val="20"/>
        </w:rPr>
        <w:t xml:space="preserve"> prinudno uspavana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 (čije meso nije upotrebljivo), kao i nestala grla.</w:t>
      </w:r>
    </w:p>
    <w:p w:rsidR="00103133" w:rsidRPr="006F5C5B" w:rsidRDefault="00103133" w:rsidP="003A2D7E">
      <w:pPr>
        <w:pStyle w:val="Heading3"/>
        <w:spacing w:before="0" w:line="240" w:lineRule="auto"/>
        <w:rPr>
          <w:rFonts w:ascii="Arial" w:hAnsi="Arial" w:cs="Arial"/>
          <w:sz w:val="20"/>
          <w:szCs w:val="20"/>
          <w:lang w:val="en-US" w:eastAsia="en-US"/>
        </w:rPr>
      </w:pPr>
      <w:bookmarkStart w:id="34" w:name="_Toc20729217"/>
      <w:bookmarkStart w:id="35" w:name="_Toc23340768"/>
      <w:bookmarkStart w:id="36" w:name="_Toc23940963"/>
      <w:r w:rsidRPr="006F5C5B">
        <w:rPr>
          <w:rFonts w:ascii="Arial" w:hAnsi="Arial" w:cs="Arial"/>
          <w:sz w:val="20"/>
          <w:szCs w:val="20"/>
          <w:lang w:eastAsia="en-US"/>
        </w:rPr>
        <w:lastRenderedPageBreak/>
        <w:t xml:space="preserve">Tabela </w:t>
      </w:r>
      <w:r w:rsidR="00C900B8" w:rsidRPr="006F5C5B">
        <w:rPr>
          <w:rFonts w:ascii="Arial" w:hAnsi="Arial" w:cs="Arial"/>
          <w:sz w:val="20"/>
          <w:szCs w:val="20"/>
          <w:lang w:eastAsia="en-US"/>
        </w:rPr>
        <w:t>2</w:t>
      </w:r>
      <w:r w:rsidRPr="006F5C5B">
        <w:rPr>
          <w:rFonts w:ascii="Arial" w:hAnsi="Arial" w:cs="Arial"/>
          <w:sz w:val="20"/>
          <w:szCs w:val="20"/>
          <w:lang w:eastAsia="en-US"/>
        </w:rPr>
        <w:t xml:space="preserve">.3. </w:t>
      </w:r>
      <w:r w:rsidR="003F060E" w:rsidRPr="006F5C5B">
        <w:rPr>
          <w:rFonts w:ascii="Arial" w:hAnsi="Arial" w:cs="Arial"/>
          <w:sz w:val="20"/>
          <w:szCs w:val="20"/>
          <w:lang w:eastAsia="en-US"/>
        </w:rPr>
        <w:t>KLANJE NA GAZDINSTVU</w:t>
      </w:r>
      <w:r w:rsidR="003F060E" w:rsidRPr="006F5C5B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bookmarkEnd w:id="34"/>
      <w:bookmarkEnd w:id="35"/>
      <w:r w:rsidR="00EA4554" w:rsidRPr="006F5C5B">
        <w:rPr>
          <w:rFonts w:ascii="Arial" w:hAnsi="Arial" w:cs="Arial"/>
          <w:sz w:val="20"/>
          <w:szCs w:val="20"/>
        </w:rPr>
        <w:t>(01. decembar 20</w:t>
      </w:r>
      <w:r w:rsidR="00B34F1B">
        <w:rPr>
          <w:rFonts w:ascii="Arial" w:hAnsi="Arial" w:cs="Arial"/>
          <w:sz w:val="20"/>
          <w:szCs w:val="20"/>
        </w:rPr>
        <w:t>2</w:t>
      </w:r>
      <w:r w:rsidR="00684045">
        <w:rPr>
          <w:rFonts w:ascii="Arial" w:hAnsi="Arial" w:cs="Arial"/>
          <w:sz w:val="20"/>
          <w:szCs w:val="20"/>
        </w:rPr>
        <w:t>1</w:t>
      </w:r>
      <w:r w:rsidR="005203D3" w:rsidRPr="006F5C5B">
        <w:rPr>
          <w:rFonts w:ascii="Arial" w:hAnsi="Arial" w:cs="Arial"/>
          <w:sz w:val="20"/>
          <w:szCs w:val="20"/>
        </w:rPr>
        <w:t>.</w:t>
      </w:r>
      <w:r w:rsidR="00EA4554" w:rsidRPr="006F5C5B">
        <w:rPr>
          <w:rFonts w:ascii="Arial" w:hAnsi="Arial" w:cs="Arial"/>
          <w:sz w:val="20"/>
          <w:szCs w:val="20"/>
        </w:rPr>
        <w:t>-30. novembar 20</w:t>
      </w:r>
      <w:r w:rsidR="00B34F1B">
        <w:rPr>
          <w:rFonts w:ascii="Arial" w:hAnsi="Arial" w:cs="Arial"/>
          <w:sz w:val="20"/>
          <w:szCs w:val="20"/>
        </w:rPr>
        <w:t>2</w:t>
      </w:r>
      <w:r w:rsidR="00684045">
        <w:rPr>
          <w:rFonts w:ascii="Arial" w:hAnsi="Arial" w:cs="Arial"/>
          <w:sz w:val="20"/>
          <w:szCs w:val="20"/>
        </w:rPr>
        <w:t>2</w:t>
      </w:r>
      <w:r w:rsidR="00EA4554" w:rsidRPr="006F5C5B">
        <w:rPr>
          <w:rFonts w:ascii="Arial" w:hAnsi="Arial" w:cs="Arial"/>
          <w:sz w:val="20"/>
          <w:szCs w:val="20"/>
        </w:rPr>
        <w:t>.)</w:t>
      </w:r>
      <w:bookmarkEnd w:id="36"/>
    </w:p>
    <w:p w:rsidR="00103133" w:rsidRPr="006F5C5B" w:rsidRDefault="00924F1F" w:rsidP="001031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sz w:val="20"/>
          <w:szCs w:val="20"/>
          <w:lang w:eastAsia="en-US"/>
        </w:rPr>
        <w:t>Upisati broj</w:t>
      </w:r>
      <w:r w:rsidR="00103133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goveda</w:t>
      </w:r>
      <w:r w:rsidR="008C70AF" w:rsidRPr="006F5C5B">
        <w:rPr>
          <w:rFonts w:ascii="Arial" w:eastAsia="Times New Roman" w:hAnsi="Arial" w:cs="Arial"/>
          <w:sz w:val="20"/>
          <w:szCs w:val="20"/>
          <w:lang w:eastAsia="en-US"/>
        </w:rPr>
        <w:t>, po kategorijama i ukupno</w:t>
      </w:r>
      <w:r w:rsidR="00A76B4A" w:rsidRPr="006F5C5B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="00103133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zaklanih na gazdinstvu</w:t>
      </w:r>
      <w:r w:rsidR="00A76B4A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u refer</w:t>
      </w:r>
      <w:r w:rsidR="00A66AC0" w:rsidRPr="00DD7B1C">
        <w:rPr>
          <w:rFonts w:ascii="Arial" w:eastAsia="Times New Roman" w:hAnsi="Arial" w:cs="Arial"/>
          <w:sz w:val="20"/>
          <w:szCs w:val="20"/>
          <w:lang w:eastAsia="en-US"/>
        </w:rPr>
        <w:t>e</w:t>
      </w:r>
      <w:r w:rsidR="00A76B4A" w:rsidRPr="006F5C5B">
        <w:rPr>
          <w:rFonts w:ascii="Arial" w:eastAsia="Times New Roman" w:hAnsi="Arial" w:cs="Arial"/>
          <w:sz w:val="20"/>
          <w:szCs w:val="20"/>
          <w:lang w:eastAsia="en-US"/>
        </w:rPr>
        <w:t>ntnom periodu</w:t>
      </w:r>
      <w:r w:rsidR="00103133" w:rsidRPr="006F5C5B">
        <w:rPr>
          <w:rFonts w:ascii="Arial" w:eastAsia="Times New Roman" w:hAnsi="Arial" w:cs="Arial"/>
          <w:sz w:val="20"/>
          <w:szCs w:val="20"/>
          <w:lang w:eastAsia="en-US"/>
        </w:rPr>
        <w:t>, bez obzira na dalju upotrebu dobijenog mesa (za vlastitu potrošnju ili za prodaju)</w:t>
      </w:r>
      <w:r w:rsidR="00DD7B1C">
        <w:rPr>
          <w:rFonts w:ascii="Arial" w:eastAsia="Times New Roman" w:hAnsi="Arial" w:cs="Arial"/>
          <w:sz w:val="20"/>
          <w:szCs w:val="20"/>
          <w:lang w:eastAsia="en-US"/>
        </w:rPr>
        <w:t xml:space="preserve">, kao i </w:t>
      </w:r>
      <w:r w:rsidR="00DD7B1C">
        <w:rPr>
          <w:rFonts w:ascii="Arial" w:hAnsi="Arial" w:cs="Arial"/>
          <w:sz w:val="20"/>
          <w:szCs w:val="20"/>
          <w:lang w:eastAsia="en-US"/>
        </w:rPr>
        <w:t>teritoriju odakle vodi porijeklo, uključujući i goveda iz uvoza.</w:t>
      </w:r>
    </w:p>
    <w:p w:rsidR="008F3201" w:rsidRPr="006F5C5B" w:rsidRDefault="00C900B8" w:rsidP="00700148">
      <w:pPr>
        <w:pStyle w:val="Heading3"/>
        <w:rPr>
          <w:rFonts w:ascii="Arial" w:hAnsi="Arial" w:cs="Arial"/>
          <w:sz w:val="20"/>
          <w:szCs w:val="20"/>
        </w:rPr>
      </w:pPr>
      <w:bookmarkStart w:id="37" w:name="_Toc23340769"/>
      <w:bookmarkStart w:id="38" w:name="_Toc23940964"/>
      <w:r w:rsidRPr="006F5C5B">
        <w:rPr>
          <w:rFonts w:ascii="Arial" w:hAnsi="Arial" w:cs="Arial"/>
          <w:sz w:val="20"/>
          <w:szCs w:val="20"/>
        </w:rPr>
        <w:t>3</w:t>
      </w:r>
      <w:r w:rsidR="006779F3" w:rsidRPr="006F5C5B">
        <w:rPr>
          <w:rFonts w:ascii="Arial" w:hAnsi="Arial" w:cs="Arial"/>
          <w:sz w:val="20"/>
          <w:szCs w:val="20"/>
        </w:rPr>
        <w:t>.</w:t>
      </w:r>
      <w:r w:rsidR="00700148" w:rsidRPr="006F5C5B">
        <w:rPr>
          <w:rFonts w:ascii="Arial" w:hAnsi="Arial" w:cs="Arial"/>
          <w:sz w:val="20"/>
          <w:szCs w:val="20"/>
        </w:rPr>
        <w:t xml:space="preserve"> </w:t>
      </w:r>
      <w:r w:rsidR="008F3201" w:rsidRPr="006F5C5B">
        <w:rPr>
          <w:rFonts w:ascii="Arial" w:hAnsi="Arial" w:cs="Arial"/>
          <w:sz w:val="20"/>
          <w:szCs w:val="20"/>
        </w:rPr>
        <w:t>SVINJE</w:t>
      </w:r>
      <w:bookmarkEnd w:id="37"/>
      <w:bookmarkEnd w:id="38"/>
    </w:p>
    <w:p w:rsidR="00FF277C" w:rsidRPr="006F5C5B" w:rsidRDefault="00AA327F" w:rsidP="00FD2C24">
      <w:pPr>
        <w:pStyle w:val="Heading3"/>
        <w:rPr>
          <w:rFonts w:ascii="Arial" w:hAnsi="Arial" w:cs="Arial"/>
          <w:sz w:val="20"/>
          <w:szCs w:val="20"/>
        </w:rPr>
      </w:pPr>
      <w:bookmarkStart w:id="39" w:name="_Toc23340770"/>
      <w:bookmarkStart w:id="40" w:name="_Toc23940965"/>
      <w:r w:rsidRPr="006F5C5B">
        <w:rPr>
          <w:rFonts w:ascii="Arial" w:hAnsi="Arial" w:cs="Arial"/>
          <w:sz w:val="20"/>
          <w:szCs w:val="20"/>
        </w:rPr>
        <w:t xml:space="preserve">Tabela </w:t>
      </w:r>
      <w:r w:rsidR="00C900B8" w:rsidRPr="006F5C5B">
        <w:rPr>
          <w:rFonts w:ascii="Arial" w:hAnsi="Arial" w:cs="Arial"/>
          <w:sz w:val="20"/>
          <w:szCs w:val="20"/>
        </w:rPr>
        <w:t>3</w:t>
      </w:r>
      <w:r w:rsidRPr="006F5C5B">
        <w:rPr>
          <w:rFonts w:ascii="Arial" w:hAnsi="Arial" w:cs="Arial"/>
          <w:sz w:val="20"/>
          <w:szCs w:val="20"/>
        </w:rPr>
        <w:t xml:space="preserve">.1. </w:t>
      </w:r>
      <w:r w:rsidR="003F060E" w:rsidRPr="006F5C5B">
        <w:rPr>
          <w:rFonts w:ascii="Arial" w:hAnsi="Arial" w:cs="Arial"/>
          <w:sz w:val="20"/>
          <w:szCs w:val="20"/>
        </w:rPr>
        <w:t>BROJNO STANJE</w:t>
      </w:r>
      <w:r w:rsidRPr="006F5C5B">
        <w:rPr>
          <w:rFonts w:ascii="Arial" w:hAnsi="Arial" w:cs="Arial"/>
          <w:sz w:val="20"/>
          <w:szCs w:val="20"/>
        </w:rPr>
        <w:t>,</w:t>
      </w:r>
      <w:r w:rsidR="00FF277C" w:rsidRPr="006F5C5B">
        <w:rPr>
          <w:rFonts w:ascii="Arial" w:hAnsi="Arial" w:cs="Arial"/>
          <w:sz w:val="20"/>
          <w:szCs w:val="20"/>
        </w:rPr>
        <w:t xml:space="preserve"> </w:t>
      </w:r>
      <w:r w:rsidR="009E27F2" w:rsidRPr="006F5C5B">
        <w:rPr>
          <w:rFonts w:ascii="Arial" w:hAnsi="Arial" w:cs="Arial"/>
          <w:sz w:val="20"/>
          <w:szCs w:val="20"/>
        </w:rPr>
        <w:t>na 01. decembar</w:t>
      </w:r>
      <w:r w:rsidR="00FF277C" w:rsidRPr="006F5C5B">
        <w:rPr>
          <w:rFonts w:ascii="Arial" w:hAnsi="Arial" w:cs="Arial"/>
          <w:sz w:val="20"/>
          <w:szCs w:val="20"/>
        </w:rPr>
        <w:t xml:space="preserve"> 20</w:t>
      </w:r>
      <w:r w:rsidR="005203D3" w:rsidRPr="006F5C5B">
        <w:rPr>
          <w:rFonts w:ascii="Arial" w:hAnsi="Arial" w:cs="Arial"/>
          <w:sz w:val="20"/>
          <w:szCs w:val="20"/>
        </w:rPr>
        <w:t>2</w:t>
      </w:r>
      <w:r w:rsidR="00684045">
        <w:rPr>
          <w:rFonts w:ascii="Arial" w:hAnsi="Arial" w:cs="Arial"/>
          <w:sz w:val="20"/>
          <w:szCs w:val="20"/>
        </w:rPr>
        <w:t>2</w:t>
      </w:r>
      <w:r w:rsidR="00C943C9" w:rsidRPr="006F5C5B">
        <w:rPr>
          <w:rFonts w:ascii="Arial" w:hAnsi="Arial" w:cs="Arial"/>
          <w:sz w:val="20"/>
          <w:szCs w:val="20"/>
        </w:rPr>
        <w:t>.</w:t>
      </w:r>
      <w:bookmarkEnd w:id="39"/>
      <w:bookmarkEnd w:id="40"/>
      <w:r w:rsidR="00FF277C" w:rsidRPr="006F5C5B">
        <w:rPr>
          <w:rFonts w:ascii="Arial" w:hAnsi="Arial" w:cs="Arial"/>
          <w:sz w:val="20"/>
          <w:szCs w:val="20"/>
        </w:rPr>
        <w:t xml:space="preserve"> </w:t>
      </w:r>
    </w:p>
    <w:p w:rsidR="00FF277C" w:rsidRPr="006F5C5B" w:rsidRDefault="008C70AF" w:rsidP="00114A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Upisati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 broj svinja koje </w:t>
      </w:r>
      <w:r w:rsidR="00FF277C" w:rsidRPr="00F04C37">
        <w:rPr>
          <w:rFonts w:ascii="Arial" w:eastAsia="Times New Roman" w:hAnsi="Arial" w:cs="Arial"/>
          <w:sz w:val="20"/>
          <w:szCs w:val="20"/>
        </w:rPr>
        <w:t>uzgaja</w:t>
      </w:r>
      <w:r w:rsidR="0019610C" w:rsidRPr="00F04C37">
        <w:rPr>
          <w:rFonts w:ascii="Arial" w:eastAsia="Times New Roman" w:hAnsi="Arial" w:cs="Arial"/>
          <w:sz w:val="20"/>
          <w:szCs w:val="20"/>
        </w:rPr>
        <w:t xml:space="preserve">  gazdinstvo</w:t>
      </w:r>
      <w:r w:rsidR="003B0F67" w:rsidRPr="00F04C37">
        <w:rPr>
          <w:rFonts w:ascii="Arial" w:eastAsia="Times New Roman" w:hAnsi="Arial" w:cs="Arial"/>
          <w:sz w:val="20"/>
          <w:szCs w:val="20"/>
        </w:rPr>
        <w:t xml:space="preserve"> bez obzira na vlasništvo</w:t>
      </w:r>
      <w:r w:rsidR="0019610C" w:rsidRPr="00F04C37">
        <w:rPr>
          <w:rFonts w:ascii="Arial" w:eastAsia="Times New Roman" w:hAnsi="Arial" w:cs="Arial"/>
          <w:sz w:val="20"/>
          <w:szCs w:val="20"/>
        </w:rPr>
        <w:t>,  po  pojedinim  k</w:t>
      </w:r>
      <w:r w:rsidR="00FF277C" w:rsidRPr="00F04C37">
        <w:rPr>
          <w:rFonts w:ascii="Arial" w:eastAsia="Times New Roman" w:hAnsi="Arial" w:cs="Arial"/>
          <w:sz w:val="20"/>
          <w:szCs w:val="20"/>
        </w:rPr>
        <w:t>ategorijama  i ukupno</w:t>
      </w:r>
      <w:r w:rsidR="00AA4F54" w:rsidRPr="00F04C37">
        <w:rPr>
          <w:rFonts w:ascii="Arial" w:eastAsia="Times New Roman" w:hAnsi="Arial" w:cs="Arial"/>
          <w:sz w:val="20"/>
          <w:szCs w:val="20"/>
        </w:rPr>
        <w:t xml:space="preserve"> sa stanjem na dan 01. decemb</w:t>
      </w:r>
      <w:r w:rsidR="003F060E" w:rsidRPr="00F04C37">
        <w:rPr>
          <w:rFonts w:ascii="Arial" w:eastAsia="Times New Roman" w:hAnsi="Arial" w:cs="Arial"/>
          <w:sz w:val="20"/>
          <w:szCs w:val="20"/>
        </w:rPr>
        <w:t>ar</w:t>
      </w:r>
      <w:r w:rsidR="00AA4F54" w:rsidRPr="00F04C37">
        <w:rPr>
          <w:rFonts w:ascii="Arial" w:eastAsia="Times New Roman" w:hAnsi="Arial" w:cs="Arial"/>
          <w:sz w:val="20"/>
          <w:szCs w:val="20"/>
        </w:rPr>
        <w:t xml:space="preserve"> 20</w:t>
      </w:r>
      <w:r w:rsidR="00A66AC0" w:rsidRPr="00F04C37">
        <w:rPr>
          <w:rFonts w:ascii="Arial" w:eastAsia="Times New Roman" w:hAnsi="Arial" w:cs="Arial"/>
          <w:sz w:val="20"/>
          <w:szCs w:val="20"/>
        </w:rPr>
        <w:t>2</w:t>
      </w:r>
      <w:r w:rsidR="004D5CFB">
        <w:rPr>
          <w:rFonts w:ascii="Arial" w:eastAsia="Times New Roman" w:hAnsi="Arial" w:cs="Arial"/>
          <w:sz w:val="20"/>
          <w:szCs w:val="20"/>
        </w:rPr>
        <w:t>2</w:t>
      </w:r>
      <w:r w:rsidR="00AA4F54" w:rsidRPr="00F04C37">
        <w:rPr>
          <w:rFonts w:ascii="Arial" w:eastAsia="Times New Roman" w:hAnsi="Arial" w:cs="Arial"/>
          <w:sz w:val="20"/>
          <w:szCs w:val="20"/>
        </w:rPr>
        <w:t xml:space="preserve">. </w:t>
      </w:r>
      <w:r w:rsidR="0004641C" w:rsidRPr="00F04C37">
        <w:rPr>
          <w:rFonts w:ascii="Arial" w:eastAsia="Times New Roman" w:hAnsi="Arial" w:cs="Arial"/>
          <w:sz w:val="20"/>
          <w:szCs w:val="20"/>
        </w:rPr>
        <w:t>g</w:t>
      </w:r>
      <w:r w:rsidR="00AA4F54" w:rsidRPr="00F04C37">
        <w:rPr>
          <w:rFonts w:ascii="Arial" w:eastAsia="Times New Roman" w:hAnsi="Arial" w:cs="Arial"/>
          <w:sz w:val="20"/>
          <w:szCs w:val="20"/>
        </w:rPr>
        <w:t>odine</w:t>
      </w:r>
      <w:r w:rsidR="0004641C" w:rsidRPr="00F04C37">
        <w:rPr>
          <w:rFonts w:ascii="Arial" w:eastAsia="Times New Roman" w:hAnsi="Arial" w:cs="Arial"/>
          <w:sz w:val="20"/>
          <w:szCs w:val="20"/>
        </w:rPr>
        <w:t>.</w:t>
      </w:r>
      <w:r w:rsidR="00FF277C" w:rsidRPr="00F04C37">
        <w:rPr>
          <w:rFonts w:ascii="Arial" w:eastAsia="Times New Roman" w:hAnsi="Arial" w:cs="Arial"/>
          <w:sz w:val="20"/>
          <w:szCs w:val="20"/>
        </w:rPr>
        <w:t xml:space="preserve"> </w:t>
      </w:r>
    </w:p>
    <w:p w:rsidR="00114A70" w:rsidRPr="006F5C5B" w:rsidRDefault="00114A70" w:rsidP="00114A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F277C" w:rsidRPr="006F5C5B" w:rsidRDefault="00FF277C" w:rsidP="00114A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Prasad do 20 kg</w:t>
      </w:r>
      <w:r w:rsidR="00DD7B1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D7B1C" w:rsidRPr="00DD7B1C">
        <w:rPr>
          <w:rFonts w:ascii="Arial" w:eastAsia="Times New Roman" w:hAnsi="Arial" w:cs="Arial"/>
          <w:sz w:val="20"/>
          <w:szCs w:val="20"/>
        </w:rPr>
        <w:t>-</w:t>
      </w:r>
      <w:r w:rsidRPr="00DD7B1C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prasad </w:t>
      </w:r>
      <w:r w:rsidR="00E14980" w:rsidRPr="006F5C5B">
        <w:rPr>
          <w:rFonts w:ascii="Arial" w:eastAsia="Times New Roman" w:hAnsi="Arial" w:cs="Arial"/>
          <w:sz w:val="20"/>
          <w:szCs w:val="20"/>
        </w:rPr>
        <w:t>težine</w:t>
      </w:r>
      <w:r w:rsidRPr="006F5C5B">
        <w:rPr>
          <w:rFonts w:ascii="Arial" w:eastAsia="Times New Roman" w:hAnsi="Arial" w:cs="Arial"/>
          <w:sz w:val="20"/>
          <w:szCs w:val="20"/>
        </w:rPr>
        <w:t xml:space="preserve"> do 20 kilograma, oba </w:t>
      </w:r>
      <w:r w:rsidR="00C943C9" w:rsidRPr="006F5C5B">
        <w:rPr>
          <w:rFonts w:ascii="Arial" w:eastAsia="Times New Roman" w:hAnsi="Arial" w:cs="Arial"/>
          <w:sz w:val="20"/>
          <w:szCs w:val="20"/>
        </w:rPr>
        <w:t>s</w:t>
      </w:r>
      <w:r w:rsidRPr="006F5C5B">
        <w:rPr>
          <w:rFonts w:ascii="Arial" w:eastAsia="Times New Roman" w:hAnsi="Arial" w:cs="Arial"/>
          <w:sz w:val="20"/>
          <w:szCs w:val="20"/>
        </w:rPr>
        <w:t>pola i svih uzrasta, nezavis</w:t>
      </w:r>
      <w:r w:rsidR="00533B5E" w:rsidRPr="006F5C5B">
        <w:rPr>
          <w:rFonts w:ascii="Arial" w:eastAsia="Times New Roman" w:hAnsi="Arial" w:cs="Arial"/>
          <w:sz w:val="20"/>
          <w:szCs w:val="20"/>
        </w:rPr>
        <w:t>no od namjene uzgoja (</w:t>
      </w:r>
      <w:r w:rsidRPr="006F5C5B">
        <w:rPr>
          <w:rFonts w:ascii="Arial" w:eastAsia="Times New Roman" w:hAnsi="Arial" w:cs="Arial"/>
          <w:sz w:val="20"/>
          <w:szCs w:val="20"/>
        </w:rPr>
        <w:t>priplod</w:t>
      </w:r>
      <w:r w:rsidR="00AA4F54" w:rsidRPr="006F5C5B">
        <w:rPr>
          <w:rFonts w:ascii="Arial" w:eastAsia="Times New Roman" w:hAnsi="Arial" w:cs="Arial"/>
          <w:sz w:val="20"/>
          <w:szCs w:val="20"/>
        </w:rPr>
        <w:t xml:space="preserve"> ili</w:t>
      </w:r>
      <w:r w:rsidRPr="006F5C5B">
        <w:rPr>
          <w:rFonts w:ascii="Arial" w:eastAsia="Times New Roman" w:hAnsi="Arial" w:cs="Arial"/>
          <w:sz w:val="20"/>
          <w:szCs w:val="20"/>
        </w:rPr>
        <w:t xml:space="preserve"> tov).</w:t>
      </w:r>
    </w:p>
    <w:p w:rsidR="00114A70" w:rsidRPr="006F5C5B" w:rsidRDefault="00114A70" w:rsidP="00114A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F277C" w:rsidRPr="006F5C5B" w:rsidRDefault="00FF277C" w:rsidP="00114A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Svinje od 20 kg do 50 kg</w:t>
      </w:r>
      <w:r w:rsidRPr="006F5C5B">
        <w:rPr>
          <w:rFonts w:ascii="Arial" w:eastAsia="Times New Roman" w:hAnsi="Arial" w:cs="Arial"/>
          <w:sz w:val="20"/>
          <w:szCs w:val="20"/>
        </w:rPr>
        <w:t xml:space="preserve"> - svinje </w:t>
      </w:r>
      <w:r w:rsidR="00E14980" w:rsidRPr="006F5C5B">
        <w:rPr>
          <w:rFonts w:ascii="Arial" w:eastAsia="Times New Roman" w:hAnsi="Arial" w:cs="Arial"/>
          <w:sz w:val="20"/>
          <w:szCs w:val="20"/>
        </w:rPr>
        <w:t>težine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DC5D14" w:rsidRPr="006F5C5B">
        <w:rPr>
          <w:rFonts w:ascii="Arial" w:eastAsia="Times New Roman" w:hAnsi="Arial" w:cs="Arial"/>
          <w:sz w:val="20"/>
          <w:szCs w:val="20"/>
        </w:rPr>
        <w:t>od</w:t>
      </w:r>
      <w:r w:rsidRPr="006F5C5B">
        <w:rPr>
          <w:rFonts w:ascii="Arial" w:eastAsia="Times New Roman" w:hAnsi="Arial" w:cs="Arial"/>
          <w:sz w:val="20"/>
          <w:szCs w:val="20"/>
        </w:rPr>
        <w:t xml:space="preserve"> 20 do 50 kilograma, bez obzira na pol i namjenu uzgoja (priplod</w:t>
      </w:r>
      <w:r w:rsidR="00AA4F54" w:rsidRPr="006F5C5B">
        <w:rPr>
          <w:rFonts w:ascii="Arial" w:eastAsia="Times New Roman" w:hAnsi="Arial" w:cs="Arial"/>
          <w:sz w:val="20"/>
          <w:szCs w:val="20"/>
        </w:rPr>
        <w:t xml:space="preserve"> ili</w:t>
      </w:r>
      <w:r w:rsidRPr="006F5C5B">
        <w:rPr>
          <w:rFonts w:ascii="Arial" w:eastAsia="Times New Roman" w:hAnsi="Arial" w:cs="Arial"/>
          <w:sz w:val="20"/>
          <w:szCs w:val="20"/>
        </w:rPr>
        <w:t xml:space="preserve"> tov).</w:t>
      </w:r>
    </w:p>
    <w:p w:rsidR="00CB3655" w:rsidRPr="006F5C5B" w:rsidRDefault="00CB3655" w:rsidP="00114A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F5CB9" w:rsidRPr="006F5C5B" w:rsidRDefault="004F5CB9" w:rsidP="00114A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Svinje za tov</w:t>
      </w:r>
      <w:r w:rsidR="00114A70" w:rsidRPr="006F5C5B">
        <w:rPr>
          <w:rFonts w:ascii="Arial" w:eastAsia="Times New Roman" w:hAnsi="Arial" w:cs="Arial"/>
          <w:sz w:val="20"/>
          <w:szCs w:val="20"/>
        </w:rPr>
        <w:t xml:space="preserve">, </w:t>
      </w:r>
      <w:r w:rsidRPr="006F5C5B">
        <w:rPr>
          <w:rFonts w:ascii="Arial" w:eastAsia="Times New Roman" w:hAnsi="Arial" w:cs="Arial"/>
          <w:sz w:val="20"/>
          <w:szCs w:val="20"/>
        </w:rPr>
        <w:t>od čega:</w:t>
      </w:r>
    </w:p>
    <w:p w:rsidR="007F7D02" w:rsidRPr="006F5C5B" w:rsidRDefault="00114A70" w:rsidP="00114A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FF277C" w:rsidRPr="006F5C5B">
        <w:rPr>
          <w:rFonts w:ascii="Arial" w:eastAsia="Times New Roman" w:hAnsi="Arial" w:cs="Arial"/>
          <w:b/>
          <w:sz w:val="20"/>
          <w:szCs w:val="20"/>
        </w:rPr>
        <w:t xml:space="preserve"> od 50 kg do 80 kg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 - svinje u tovu mase od 50 do 80 kilograma, bez obzira na </w:t>
      </w:r>
      <w:r w:rsidR="00C943C9" w:rsidRPr="006F5C5B">
        <w:rPr>
          <w:rFonts w:ascii="Arial" w:eastAsia="Times New Roman" w:hAnsi="Arial" w:cs="Arial"/>
          <w:sz w:val="20"/>
          <w:szCs w:val="20"/>
        </w:rPr>
        <w:t>s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pol. </w:t>
      </w:r>
    </w:p>
    <w:p w:rsidR="00114A70" w:rsidRPr="006F5C5B" w:rsidRDefault="00114A70" w:rsidP="00114A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="00FF277C" w:rsidRPr="006F5C5B">
        <w:rPr>
          <w:rFonts w:ascii="Arial" w:eastAsia="Times New Roman" w:hAnsi="Arial" w:cs="Arial"/>
          <w:b/>
          <w:sz w:val="20"/>
          <w:szCs w:val="20"/>
        </w:rPr>
        <w:t>od 80 kg do 110 kg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 - svinje u tovu mase od 80 do 110 kilograma, bez obzira na </w:t>
      </w:r>
      <w:r w:rsidR="00C943C9" w:rsidRPr="006F5C5B">
        <w:rPr>
          <w:rFonts w:ascii="Arial" w:eastAsia="Times New Roman" w:hAnsi="Arial" w:cs="Arial"/>
          <w:sz w:val="20"/>
          <w:szCs w:val="20"/>
        </w:rPr>
        <w:t>s</w:t>
      </w:r>
      <w:r w:rsidRPr="006F5C5B">
        <w:rPr>
          <w:rFonts w:ascii="Arial" w:eastAsia="Times New Roman" w:hAnsi="Arial" w:cs="Arial"/>
          <w:sz w:val="20"/>
          <w:szCs w:val="20"/>
        </w:rPr>
        <w:t>pol.</w:t>
      </w:r>
    </w:p>
    <w:p w:rsidR="00FF277C" w:rsidRPr="006F5C5B" w:rsidRDefault="00114A70" w:rsidP="00114A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- </w:t>
      </w:r>
      <w:r w:rsidR="00FF277C" w:rsidRPr="006F5C5B">
        <w:rPr>
          <w:rFonts w:ascii="Arial" w:eastAsia="Times New Roman" w:hAnsi="Arial" w:cs="Arial"/>
          <w:b/>
          <w:sz w:val="20"/>
          <w:szCs w:val="20"/>
        </w:rPr>
        <w:t>preko 110 kg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 - svinje u tovu mase preko 110 kilograma, bez obzira na </w:t>
      </w:r>
      <w:r w:rsidR="00C943C9" w:rsidRPr="006F5C5B">
        <w:rPr>
          <w:rFonts w:ascii="Arial" w:eastAsia="Times New Roman" w:hAnsi="Arial" w:cs="Arial"/>
          <w:sz w:val="20"/>
          <w:szCs w:val="20"/>
        </w:rPr>
        <w:t>s</w:t>
      </w:r>
      <w:r w:rsidR="00FF277C" w:rsidRPr="006F5C5B">
        <w:rPr>
          <w:rFonts w:ascii="Arial" w:eastAsia="Times New Roman" w:hAnsi="Arial" w:cs="Arial"/>
          <w:sz w:val="20"/>
          <w:szCs w:val="20"/>
        </w:rPr>
        <w:t>pol.</w:t>
      </w:r>
    </w:p>
    <w:p w:rsidR="00CB3655" w:rsidRPr="006F5C5B" w:rsidRDefault="00CB3655" w:rsidP="00CB365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F5CB9" w:rsidRPr="006F5C5B" w:rsidRDefault="008E3CA1" w:rsidP="00CB36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Svinje za priplod 50 kg</w:t>
      </w:r>
      <w:r w:rsidR="004F5CB9" w:rsidRPr="006F5C5B">
        <w:rPr>
          <w:rFonts w:ascii="Arial" w:eastAsia="Times New Roman" w:hAnsi="Arial" w:cs="Arial"/>
          <w:b/>
          <w:sz w:val="20"/>
          <w:szCs w:val="20"/>
        </w:rPr>
        <w:t xml:space="preserve"> i više </w:t>
      </w:r>
      <w:r w:rsidR="004F5CB9" w:rsidRPr="006F5C5B">
        <w:rPr>
          <w:rFonts w:ascii="Arial" w:eastAsia="Times New Roman" w:hAnsi="Arial" w:cs="Arial"/>
          <w:sz w:val="20"/>
          <w:szCs w:val="20"/>
        </w:rPr>
        <w:t>od čega:</w:t>
      </w:r>
    </w:p>
    <w:p w:rsidR="004F5CB9" w:rsidRPr="006F5C5B" w:rsidRDefault="00114A70" w:rsidP="00114A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04641C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sz w:val="20"/>
          <w:szCs w:val="20"/>
        </w:rPr>
        <w:t>o</w:t>
      </w:r>
      <w:r w:rsidR="004F5CB9" w:rsidRPr="006F5C5B">
        <w:rPr>
          <w:rFonts w:ascii="Arial" w:eastAsia="Times New Roman" w:hAnsi="Arial" w:cs="Arial"/>
          <w:b/>
          <w:sz w:val="20"/>
          <w:szCs w:val="20"/>
        </w:rPr>
        <w:t xml:space="preserve">prašene krmače </w:t>
      </w:r>
      <w:r w:rsidR="004F5CB9" w:rsidRPr="006F5C5B">
        <w:rPr>
          <w:rFonts w:ascii="Arial" w:eastAsia="Times New Roman" w:hAnsi="Arial" w:cs="Arial"/>
          <w:sz w:val="20"/>
          <w:szCs w:val="20"/>
        </w:rPr>
        <w:t>ženska grla koja su se najmanje jednom prasila i koja su trenutno oprašena</w:t>
      </w:r>
      <w:r w:rsidR="00C943C9" w:rsidRPr="006F5C5B">
        <w:rPr>
          <w:rFonts w:ascii="Arial" w:eastAsia="Times New Roman" w:hAnsi="Arial" w:cs="Arial"/>
          <w:sz w:val="20"/>
          <w:szCs w:val="20"/>
        </w:rPr>
        <w:t>;</w:t>
      </w:r>
    </w:p>
    <w:p w:rsidR="004F5CB9" w:rsidRPr="006F5C5B" w:rsidRDefault="00114A70" w:rsidP="00114A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04641C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A4F54" w:rsidRPr="006F5C5B">
        <w:rPr>
          <w:rFonts w:ascii="Arial" w:eastAsia="Times New Roman" w:hAnsi="Arial" w:cs="Arial"/>
          <w:b/>
          <w:sz w:val="20"/>
          <w:szCs w:val="20"/>
        </w:rPr>
        <w:t xml:space="preserve">suprasne krmače </w:t>
      </w:r>
      <w:r w:rsidR="004F5CB9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F5CB9" w:rsidRPr="006F5C5B">
        <w:rPr>
          <w:rFonts w:ascii="Arial" w:eastAsia="Times New Roman" w:hAnsi="Arial" w:cs="Arial"/>
          <w:sz w:val="20"/>
          <w:szCs w:val="20"/>
        </w:rPr>
        <w:t>ženska grla koja su se najmanje jednom prasila i koja trenutno n</w:t>
      </w:r>
      <w:r w:rsidR="00AA4F54" w:rsidRPr="006F5C5B">
        <w:rPr>
          <w:rFonts w:ascii="Arial" w:eastAsia="Times New Roman" w:hAnsi="Arial" w:cs="Arial"/>
          <w:sz w:val="20"/>
          <w:szCs w:val="20"/>
        </w:rPr>
        <w:t>i</w:t>
      </w:r>
      <w:r w:rsidR="004F5CB9" w:rsidRPr="006F5C5B">
        <w:rPr>
          <w:rFonts w:ascii="Arial" w:eastAsia="Times New Roman" w:hAnsi="Arial" w:cs="Arial"/>
          <w:sz w:val="20"/>
          <w:szCs w:val="20"/>
        </w:rPr>
        <w:t>su oprašena</w:t>
      </w:r>
      <w:r w:rsidR="00C943C9" w:rsidRPr="006F5C5B">
        <w:rPr>
          <w:rFonts w:ascii="Arial" w:eastAsia="Times New Roman" w:hAnsi="Arial" w:cs="Arial"/>
          <w:sz w:val="20"/>
          <w:szCs w:val="20"/>
        </w:rPr>
        <w:t>;</w:t>
      </w:r>
    </w:p>
    <w:p w:rsidR="004F5CB9" w:rsidRPr="006F5C5B" w:rsidRDefault="0004641C" w:rsidP="00114A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="00114A70" w:rsidRPr="006F5C5B">
        <w:rPr>
          <w:rFonts w:ascii="Arial" w:eastAsia="Times New Roman" w:hAnsi="Arial" w:cs="Arial"/>
          <w:b/>
          <w:sz w:val="20"/>
          <w:szCs w:val="20"/>
        </w:rPr>
        <w:t>s</w:t>
      </w:r>
      <w:r w:rsidR="004F5CB9" w:rsidRPr="006F5C5B">
        <w:rPr>
          <w:rFonts w:ascii="Arial" w:eastAsia="Times New Roman" w:hAnsi="Arial" w:cs="Arial"/>
          <w:b/>
          <w:sz w:val="20"/>
          <w:szCs w:val="20"/>
        </w:rPr>
        <w:t xml:space="preserve">uprasne nazimice </w:t>
      </w:r>
      <w:r w:rsidR="004F5CB9" w:rsidRPr="006F5C5B">
        <w:rPr>
          <w:rFonts w:ascii="Arial" w:eastAsia="Times New Roman" w:hAnsi="Arial" w:cs="Arial"/>
          <w:sz w:val="20"/>
          <w:szCs w:val="20"/>
        </w:rPr>
        <w:t>ženska grla odabrana za priplod, koja su prvi put suprasna i od kojih se očekuje prvi podmladak</w:t>
      </w:r>
      <w:r w:rsidR="00C943C9" w:rsidRPr="006F5C5B">
        <w:rPr>
          <w:rFonts w:ascii="Arial" w:eastAsia="Times New Roman" w:hAnsi="Arial" w:cs="Arial"/>
          <w:sz w:val="20"/>
          <w:szCs w:val="20"/>
        </w:rPr>
        <w:t>;</w:t>
      </w:r>
    </w:p>
    <w:p w:rsidR="004F5CB9" w:rsidRPr="006F5C5B" w:rsidRDefault="00114A70" w:rsidP="00114A70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04641C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nazimice </w:t>
      </w:r>
      <w:r w:rsidR="004F5CB9" w:rsidRPr="006F5C5B">
        <w:rPr>
          <w:rFonts w:ascii="Arial" w:eastAsia="Times New Roman" w:hAnsi="Arial" w:cs="Arial"/>
          <w:sz w:val="20"/>
          <w:szCs w:val="20"/>
        </w:rPr>
        <w:t>mlada ženska grla odabrana za priplod koja se još nisu prasila.</w:t>
      </w:r>
    </w:p>
    <w:p w:rsidR="004F5CB9" w:rsidRPr="006F5C5B" w:rsidRDefault="00114A70" w:rsidP="00453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Nerasti </w:t>
      </w:r>
      <w:r w:rsidR="004F5CB9" w:rsidRPr="006F5C5B">
        <w:rPr>
          <w:rFonts w:ascii="Arial" w:eastAsia="Times New Roman" w:hAnsi="Arial" w:cs="Arial"/>
          <w:sz w:val="20"/>
          <w:szCs w:val="20"/>
        </w:rPr>
        <w:t>upis</w:t>
      </w:r>
      <w:r w:rsidR="00257F68" w:rsidRPr="006F5C5B">
        <w:rPr>
          <w:rFonts w:ascii="Arial" w:eastAsia="Times New Roman" w:hAnsi="Arial" w:cs="Arial"/>
          <w:sz w:val="20"/>
          <w:szCs w:val="20"/>
        </w:rPr>
        <w:t>ati</w:t>
      </w:r>
      <w:r w:rsidR="004F5CB9" w:rsidRPr="006F5C5B">
        <w:rPr>
          <w:rFonts w:ascii="Arial" w:eastAsia="Times New Roman" w:hAnsi="Arial" w:cs="Arial"/>
          <w:sz w:val="20"/>
          <w:szCs w:val="20"/>
        </w:rPr>
        <w:t xml:space="preserve"> ukupan broj odraslih muških grla koja se koriste u priplodu.</w:t>
      </w:r>
    </w:p>
    <w:p w:rsidR="00D71D04" w:rsidRPr="006F5C5B" w:rsidRDefault="00D71D04" w:rsidP="00453F51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41" w:name="_Toc23340771"/>
      <w:bookmarkStart w:id="42" w:name="_Toc23940966"/>
    </w:p>
    <w:p w:rsidR="00FF277C" w:rsidRPr="006F5C5B" w:rsidRDefault="00FF277C" w:rsidP="00453F51">
      <w:pPr>
        <w:pStyle w:val="Heading3"/>
        <w:spacing w:before="0" w:line="240" w:lineRule="auto"/>
        <w:rPr>
          <w:rFonts w:ascii="Arial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Tabela </w:t>
      </w:r>
      <w:r w:rsidR="00C900B8" w:rsidRPr="006F5C5B">
        <w:rPr>
          <w:rFonts w:ascii="Arial" w:eastAsia="Times New Roman" w:hAnsi="Arial" w:cs="Arial"/>
          <w:sz w:val="20"/>
          <w:szCs w:val="20"/>
        </w:rPr>
        <w:t>3</w:t>
      </w:r>
      <w:r w:rsidRPr="006F5C5B">
        <w:rPr>
          <w:rFonts w:ascii="Arial" w:eastAsia="Times New Roman" w:hAnsi="Arial" w:cs="Arial"/>
          <w:sz w:val="20"/>
          <w:szCs w:val="20"/>
        </w:rPr>
        <w:t xml:space="preserve">.2. </w:t>
      </w:r>
      <w:r w:rsidR="003F060E" w:rsidRPr="006F5C5B">
        <w:rPr>
          <w:rFonts w:ascii="Arial" w:eastAsia="Times New Roman" w:hAnsi="Arial" w:cs="Arial"/>
          <w:sz w:val="20"/>
          <w:szCs w:val="20"/>
        </w:rPr>
        <w:t>PROMET/BILANSA</w:t>
      </w:r>
      <w:r w:rsidR="00AA4F54" w:rsidRPr="006F5C5B">
        <w:rPr>
          <w:rFonts w:ascii="Arial" w:hAnsi="Arial" w:cs="Arial"/>
          <w:sz w:val="20"/>
          <w:szCs w:val="20"/>
        </w:rPr>
        <w:t xml:space="preserve"> (01.</w:t>
      </w:r>
      <w:r w:rsidR="00C900B8" w:rsidRPr="006F5C5B">
        <w:rPr>
          <w:rFonts w:ascii="Arial" w:hAnsi="Arial" w:cs="Arial"/>
          <w:sz w:val="20"/>
          <w:szCs w:val="20"/>
        </w:rPr>
        <w:t xml:space="preserve"> </w:t>
      </w:r>
      <w:r w:rsidR="00AA4F54" w:rsidRPr="006F5C5B">
        <w:rPr>
          <w:rFonts w:ascii="Arial" w:hAnsi="Arial" w:cs="Arial"/>
          <w:sz w:val="20"/>
          <w:szCs w:val="20"/>
        </w:rPr>
        <w:t>decemb</w:t>
      </w:r>
      <w:r w:rsidR="003F060E" w:rsidRPr="006F5C5B">
        <w:rPr>
          <w:rFonts w:ascii="Arial" w:hAnsi="Arial" w:cs="Arial"/>
          <w:sz w:val="20"/>
          <w:szCs w:val="20"/>
        </w:rPr>
        <w:t>ar</w:t>
      </w:r>
      <w:r w:rsidR="00B34F1B">
        <w:rPr>
          <w:rFonts w:ascii="Arial" w:hAnsi="Arial" w:cs="Arial"/>
          <w:sz w:val="20"/>
          <w:szCs w:val="20"/>
        </w:rPr>
        <w:t xml:space="preserve"> 202</w:t>
      </w:r>
      <w:r w:rsidR="00684045">
        <w:rPr>
          <w:rFonts w:ascii="Arial" w:hAnsi="Arial" w:cs="Arial"/>
          <w:sz w:val="20"/>
          <w:szCs w:val="20"/>
        </w:rPr>
        <w:t>1</w:t>
      </w:r>
      <w:r w:rsidR="005203D3" w:rsidRPr="006F5C5B">
        <w:rPr>
          <w:rFonts w:ascii="Arial" w:hAnsi="Arial" w:cs="Arial"/>
          <w:sz w:val="20"/>
          <w:szCs w:val="20"/>
        </w:rPr>
        <w:t>.</w:t>
      </w:r>
      <w:r w:rsidR="004D5CFB">
        <w:rPr>
          <w:rFonts w:ascii="Arial" w:hAnsi="Arial" w:cs="Arial"/>
          <w:sz w:val="20"/>
          <w:szCs w:val="20"/>
        </w:rPr>
        <w:t xml:space="preserve"> </w:t>
      </w:r>
      <w:r w:rsidR="003F060E" w:rsidRPr="006F5C5B">
        <w:rPr>
          <w:rFonts w:ascii="Arial" w:hAnsi="Arial" w:cs="Arial"/>
          <w:sz w:val="20"/>
          <w:szCs w:val="20"/>
        </w:rPr>
        <w:t>-</w:t>
      </w:r>
      <w:r w:rsidR="004D5CFB">
        <w:rPr>
          <w:rFonts w:ascii="Arial" w:hAnsi="Arial" w:cs="Arial"/>
          <w:sz w:val="20"/>
          <w:szCs w:val="20"/>
        </w:rPr>
        <w:t xml:space="preserve"> </w:t>
      </w:r>
      <w:r w:rsidR="00AA4F54" w:rsidRPr="006F5C5B">
        <w:rPr>
          <w:rFonts w:ascii="Arial" w:hAnsi="Arial" w:cs="Arial"/>
          <w:sz w:val="20"/>
          <w:szCs w:val="20"/>
        </w:rPr>
        <w:t>30.</w:t>
      </w:r>
      <w:r w:rsidR="00C900B8" w:rsidRPr="006F5C5B">
        <w:rPr>
          <w:rFonts w:ascii="Arial" w:hAnsi="Arial" w:cs="Arial"/>
          <w:sz w:val="20"/>
          <w:szCs w:val="20"/>
        </w:rPr>
        <w:t xml:space="preserve"> </w:t>
      </w:r>
      <w:r w:rsidR="00AA4F54" w:rsidRPr="006F5C5B">
        <w:rPr>
          <w:rFonts w:ascii="Arial" w:hAnsi="Arial" w:cs="Arial"/>
          <w:sz w:val="20"/>
          <w:szCs w:val="20"/>
        </w:rPr>
        <w:t>novemb</w:t>
      </w:r>
      <w:r w:rsidR="003F060E" w:rsidRPr="006F5C5B">
        <w:rPr>
          <w:rFonts w:ascii="Arial" w:hAnsi="Arial" w:cs="Arial"/>
          <w:sz w:val="20"/>
          <w:szCs w:val="20"/>
        </w:rPr>
        <w:t>ar</w:t>
      </w:r>
      <w:r w:rsidR="00AA4F54" w:rsidRPr="006F5C5B">
        <w:rPr>
          <w:rFonts w:ascii="Arial" w:hAnsi="Arial" w:cs="Arial"/>
          <w:sz w:val="20"/>
          <w:szCs w:val="20"/>
        </w:rPr>
        <w:t xml:space="preserve"> 20</w:t>
      </w:r>
      <w:r w:rsidR="005203D3" w:rsidRPr="006F5C5B">
        <w:rPr>
          <w:rFonts w:ascii="Arial" w:hAnsi="Arial" w:cs="Arial"/>
          <w:sz w:val="20"/>
          <w:szCs w:val="20"/>
        </w:rPr>
        <w:t>2</w:t>
      </w:r>
      <w:r w:rsidR="00684045">
        <w:rPr>
          <w:rFonts w:ascii="Arial" w:hAnsi="Arial" w:cs="Arial"/>
          <w:sz w:val="20"/>
          <w:szCs w:val="20"/>
        </w:rPr>
        <w:t>2</w:t>
      </w:r>
      <w:r w:rsidR="005203D3" w:rsidRPr="006F5C5B">
        <w:rPr>
          <w:rFonts w:ascii="Arial" w:hAnsi="Arial" w:cs="Arial"/>
          <w:sz w:val="20"/>
          <w:szCs w:val="20"/>
        </w:rPr>
        <w:t>.</w:t>
      </w:r>
      <w:r w:rsidR="00AA4F54" w:rsidRPr="006F5C5B">
        <w:rPr>
          <w:rFonts w:ascii="Arial" w:hAnsi="Arial" w:cs="Arial"/>
          <w:sz w:val="20"/>
          <w:szCs w:val="20"/>
        </w:rPr>
        <w:t>)</w:t>
      </w:r>
      <w:bookmarkEnd w:id="41"/>
      <w:bookmarkEnd w:id="42"/>
      <w:r w:rsidR="00AA4F54" w:rsidRPr="006F5C5B">
        <w:rPr>
          <w:rFonts w:ascii="Arial" w:hAnsi="Arial" w:cs="Arial"/>
          <w:sz w:val="20"/>
          <w:szCs w:val="20"/>
        </w:rPr>
        <w:t xml:space="preserve"> </w:t>
      </w:r>
    </w:p>
    <w:p w:rsidR="00A50CBF" w:rsidRPr="006F5C5B" w:rsidRDefault="00A50CBF" w:rsidP="00453F51">
      <w:pPr>
        <w:spacing w:after="0" w:line="240" w:lineRule="auto"/>
      </w:pPr>
    </w:p>
    <w:p w:rsidR="00FF277C" w:rsidRPr="006F5C5B" w:rsidRDefault="0019610C" w:rsidP="00453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Oprašeno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C43899" w:rsidRPr="006F5C5B">
        <w:rPr>
          <w:rFonts w:ascii="Arial" w:eastAsia="Times New Roman" w:hAnsi="Arial" w:cs="Arial"/>
          <w:sz w:val="20"/>
          <w:szCs w:val="20"/>
        </w:rPr>
        <w:t xml:space="preserve">- </w:t>
      </w:r>
      <w:r w:rsidR="00257F68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broj živo oprašene prasadi u </w:t>
      </w:r>
      <w:r w:rsidR="00084FBB" w:rsidRPr="006F5C5B">
        <w:rPr>
          <w:rFonts w:ascii="Arial" w:eastAsia="Times New Roman" w:hAnsi="Arial" w:cs="Arial"/>
          <w:sz w:val="20"/>
          <w:szCs w:val="20"/>
        </w:rPr>
        <w:t>referentnom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 period</w:t>
      </w:r>
      <w:r w:rsidR="00084FBB" w:rsidRPr="006F5C5B">
        <w:rPr>
          <w:rFonts w:ascii="Arial" w:eastAsia="Times New Roman" w:hAnsi="Arial" w:cs="Arial"/>
          <w:sz w:val="20"/>
          <w:szCs w:val="20"/>
        </w:rPr>
        <w:t>u</w:t>
      </w:r>
      <w:r w:rsidR="00FF277C" w:rsidRPr="006F5C5B">
        <w:rPr>
          <w:rFonts w:ascii="Arial" w:eastAsia="Times New Roman" w:hAnsi="Arial" w:cs="Arial"/>
          <w:sz w:val="20"/>
          <w:szCs w:val="20"/>
        </w:rPr>
        <w:t xml:space="preserve">, bez obzira </w:t>
      </w:r>
      <w:r w:rsidR="00FA599D" w:rsidRPr="006F5C5B">
        <w:rPr>
          <w:rFonts w:ascii="Arial" w:eastAsia="Times New Roman" w:hAnsi="Arial" w:cs="Arial"/>
          <w:sz w:val="20"/>
          <w:szCs w:val="20"/>
        </w:rPr>
        <w:t>na kasniju namjenu.</w:t>
      </w:r>
    </w:p>
    <w:p w:rsidR="00A50CBF" w:rsidRPr="006F5C5B" w:rsidRDefault="00A50CBF" w:rsidP="00453F5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F277C" w:rsidRPr="006F5C5B" w:rsidRDefault="00FF277C" w:rsidP="00A50C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Zaklano</w:t>
      </w:r>
      <w:r w:rsidR="00ED70F7" w:rsidRPr="006F5C5B">
        <w:rPr>
          <w:rFonts w:ascii="Arial" w:eastAsia="Times New Roman" w:hAnsi="Arial" w:cs="Arial"/>
          <w:b/>
          <w:sz w:val="20"/>
          <w:szCs w:val="20"/>
        </w:rPr>
        <w:t xml:space="preserve"> na gazdistvu</w:t>
      </w:r>
      <w:r w:rsidR="00C43899" w:rsidRPr="006F5C5B">
        <w:rPr>
          <w:rFonts w:ascii="Arial" w:eastAsia="Times New Roman" w:hAnsi="Arial" w:cs="Arial"/>
          <w:sz w:val="20"/>
          <w:szCs w:val="20"/>
        </w:rPr>
        <w:t xml:space="preserve"> 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257F68" w:rsidRPr="006F5C5B">
        <w:rPr>
          <w:rFonts w:ascii="Arial" w:eastAsia="Times New Roman" w:hAnsi="Arial" w:cs="Arial"/>
          <w:sz w:val="20"/>
          <w:szCs w:val="20"/>
        </w:rPr>
        <w:t>upisati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FA599D" w:rsidRPr="006F5C5B">
        <w:rPr>
          <w:rFonts w:ascii="Arial" w:eastAsia="Times New Roman" w:hAnsi="Arial" w:cs="Arial"/>
          <w:sz w:val="20"/>
          <w:szCs w:val="20"/>
        </w:rPr>
        <w:t xml:space="preserve">ukupan </w:t>
      </w:r>
      <w:r w:rsidR="00257F68" w:rsidRPr="006F5C5B">
        <w:rPr>
          <w:rFonts w:ascii="Arial" w:eastAsia="Times New Roman" w:hAnsi="Arial" w:cs="Arial"/>
          <w:sz w:val="20"/>
          <w:szCs w:val="20"/>
        </w:rPr>
        <w:t xml:space="preserve">broj </w:t>
      </w:r>
      <w:r w:rsidR="00ED70F7" w:rsidRPr="006F5C5B">
        <w:rPr>
          <w:rFonts w:ascii="Arial" w:eastAsia="Times New Roman" w:hAnsi="Arial" w:cs="Arial"/>
          <w:sz w:val="20"/>
          <w:szCs w:val="20"/>
        </w:rPr>
        <w:t>svinj</w:t>
      </w:r>
      <w:r w:rsidR="00257F68" w:rsidRPr="006F5C5B">
        <w:rPr>
          <w:rFonts w:ascii="Arial" w:eastAsia="Times New Roman" w:hAnsi="Arial" w:cs="Arial"/>
          <w:sz w:val="20"/>
          <w:szCs w:val="20"/>
        </w:rPr>
        <w:t>a</w:t>
      </w:r>
      <w:r w:rsidR="00FA599D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koj</w:t>
      </w:r>
      <w:r w:rsidR="00257F68" w:rsidRPr="006F5C5B">
        <w:rPr>
          <w:rFonts w:ascii="Arial" w:eastAsia="Times New Roman" w:hAnsi="Arial" w:cs="Arial"/>
          <w:sz w:val="20"/>
          <w:szCs w:val="20"/>
        </w:rPr>
        <w:t>e</w:t>
      </w:r>
      <w:r w:rsidR="00ED70F7" w:rsidRPr="006F5C5B">
        <w:rPr>
          <w:rFonts w:ascii="Arial" w:eastAsia="Times New Roman" w:hAnsi="Arial" w:cs="Arial"/>
          <w:sz w:val="20"/>
          <w:szCs w:val="20"/>
        </w:rPr>
        <w:t xml:space="preserve"> su</w:t>
      </w:r>
      <w:r w:rsidRPr="006F5C5B">
        <w:rPr>
          <w:rFonts w:ascii="Arial" w:eastAsia="Times New Roman" w:hAnsi="Arial" w:cs="Arial"/>
          <w:sz w:val="20"/>
          <w:szCs w:val="20"/>
        </w:rPr>
        <w:t xml:space="preserve"> zaklan</w:t>
      </w:r>
      <w:r w:rsidR="00ED70F7" w:rsidRPr="006F5C5B">
        <w:rPr>
          <w:rFonts w:ascii="Arial" w:eastAsia="Times New Roman" w:hAnsi="Arial" w:cs="Arial"/>
          <w:sz w:val="20"/>
          <w:szCs w:val="20"/>
        </w:rPr>
        <w:t>e</w:t>
      </w:r>
      <w:r w:rsidRPr="006F5C5B">
        <w:rPr>
          <w:rFonts w:ascii="Arial" w:eastAsia="Times New Roman" w:hAnsi="Arial" w:cs="Arial"/>
          <w:sz w:val="20"/>
          <w:szCs w:val="20"/>
        </w:rPr>
        <w:t xml:space="preserve"> na gazdinstvu </w:t>
      </w:r>
      <w:r w:rsidR="00084FBB" w:rsidRPr="006F5C5B">
        <w:rPr>
          <w:rFonts w:ascii="Arial" w:eastAsia="Times New Roman" w:hAnsi="Arial" w:cs="Arial"/>
          <w:sz w:val="20"/>
          <w:szCs w:val="20"/>
        </w:rPr>
        <w:t>u</w:t>
      </w:r>
      <w:r w:rsidR="00A25223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084FBB" w:rsidRPr="006F5C5B">
        <w:rPr>
          <w:rFonts w:ascii="Arial" w:eastAsia="Times New Roman" w:hAnsi="Arial" w:cs="Arial"/>
          <w:sz w:val="20"/>
          <w:szCs w:val="20"/>
        </w:rPr>
        <w:t>referentnom</w:t>
      </w:r>
      <w:r w:rsidR="00A25223" w:rsidRPr="006F5C5B">
        <w:rPr>
          <w:rFonts w:ascii="Arial" w:eastAsia="Times New Roman" w:hAnsi="Arial" w:cs="Arial"/>
          <w:sz w:val="20"/>
          <w:szCs w:val="20"/>
        </w:rPr>
        <w:t xml:space="preserve"> period</w:t>
      </w:r>
      <w:r w:rsidR="00084FBB" w:rsidRPr="006F5C5B">
        <w:rPr>
          <w:rFonts w:ascii="Arial" w:eastAsia="Times New Roman" w:hAnsi="Arial" w:cs="Arial"/>
          <w:sz w:val="20"/>
          <w:szCs w:val="20"/>
        </w:rPr>
        <w:t>u,</w:t>
      </w:r>
      <w:r w:rsidR="00A25223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bez obzira na </w:t>
      </w:r>
      <w:r w:rsidR="002B6C82" w:rsidRPr="006F5C5B">
        <w:rPr>
          <w:rFonts w:ascii="Arial" w:eastAsia="Times New Roman" w:hAnsi="Arial" w:cs="Arial"/>
          <w:sz w:val="20"/>
          <w:szCs w:val="20"/>
        </w:rPr>
        <w:t xml:space="preserve">starost i </w:t>
      </w:r>
      <w:r w:rsidRPr="006F5C5B">
        <w:rPr>
          <w:rFonts w:ascii="Arial" w:eastAsia="Times New Roman" w:hAnsi="Arial" w:cs="Arial"/>
          <w:sz w:val="20"/>
          <w:szCs w:val="20"/>
        </w:rPr>
        <w:t>upotrebu (za vlastitu potrošnju ili za prodaju).</w:t>
      </w:r>
    </w:p>
    <w:p w:rsidR="00A50CBF" w:rsidRPr="006F5C5B" w:rsidRDefault="00A50CBF" w:rsidP="00A50C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F277C" w:rsidRPr="006F5C5B" w:rsidRDefault="00FF277C" w:rsidP="00453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Uginulo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C43899"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257F68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Pr="006F5C5B">
        <w:rPr>
          <w:rFonts w:ascii="Arial" w:eastAsia="Times New Roman" w:hAnsi="Arial" w:cs="Arial"/>
          <w:sz w:val="20"/>
          <w:szCs w:val="20"/>
        </w:rPr>
        <w:t>broj grla uginuli</w:t>
      </w:r>
      <w:r w:rsidR="00507DD9" w:rsidRPr="006F5C5B">
        <w:rPr>
          <w:rFonts w:ascii="Arial" w:eastAsia="Times New Roman" w:hAnsi="Arial" w:cs="Arial"/>
          <w:sz w:val="20"/>
          <w:szCs w:val="20"/>
        </w:rPr>
        <w:t xml:space="preserve">h </w:t>
      </w:r>
      <w:r w:rsidR="00084FBB" w:rsidRPr="006F5C5B">
        <w:rPr>
          <w:rFonts w:ascii="Arial" w:eastAsia="Times New Roman" w:hAnsi="Arial" w:cs="Arial"/>
          <w:sz w:val="20"/>
          <w:szCs w:val="20"/>
        </w:rPr>
        <w:t xml:space="preserve">u referentnom periodu </w:t>
      </w:r>
      <w:r w:rsidR="002E3B2C" w:rsidRPr="006F5C5B">
        <w:rPr>
          <w:rFonts w:ascii="Arial" w:eastAsia="Times New Roman" w:hAnsi="Arial" w:cs="Arial"/>
          <w:sz w:val="20"/>
          <w:szCs w:val="20"/>
        </w:rPr>
        <w:t>zbog</w:t>
      </w:r>
      <w:r w:rsidRPr="006F5C5B">
        <w:rPr>
          <w:rFonts w:ascii="Arial" w:eastAsia="Times New Roman" w:hAnsi="Arial" w:cs="Arial"/>
          <w:sz w:val="20"/>
          <w:szCs w:val="20"/>
        </w:rPr>
        <w:t xml:space="preserve"> bolesti, iscrpljenosti i raznih nezgoda. Ovdje se ubrajaju i grla koja su zbog bolesti</w:t>
      </w:r>
      <w:r w:rsidR="00ED70F7" w:rsidRPr="006F5C5B">
        <w:rPr>
          <w:rFonts w:ascii="Arial" w:eastAsia="Times New Roman" w:hAnsi="Arial" w:cs="Arial"/>
          <w:sz w:val="20"/>
          <w:szCs w:val="20"/>
        </w:rPr>
        <w:t xml:space="preserve"> prinudno uspavana</w:t>
      </w:r>
      <w:r w:rsidRPr="006F5C5B">
        <w:rPr>
          <w:rFonts w:ascii="Arial" w:eastAsia="Times New Roman" w:hAnsi="Arial" w:cs="Arial"/>
          <w:sz w:val="20"/>
          <w:szCs w:val="20"/>
        </w:rPr>
        <w:t xml:space="preserve"> (čije meso nije upotrebljivo), kao i nestala grla.</w:t>
      </w:r>
    </w:p>
    <w:p w:rsidR="00ED70F7" w:rsidRDefault="00ED70F7" w:rsidP="00453F51">
      <w:pPr>
        <w:pStyle w:val="Heading3"/>
        <w:spacing w:before="0" w:line="240" w:lineRule="auto"/>
        <w:rPr>
          <w:rFonts w:ascii="Arial" w:hAnsi="Arial" w:cs="Arial"/>
          <w:sz w:val="20"/>
          <w:szCs w:val="20"/>
          <w:lang w:val="en-US" w:eastAsia="en-US"/>
        </w:rPr>
      </w:pPr>
      <w:bookmarkStart w:id="43" w:name="_Toc20729221"/>
      <w:bookmarkStart w:id="44" w:name="_Toc23340772"/>
      <w:bookmarkStart w:id="45" w:name="_Toc23940967"/>
      <w:r w:rsidRPr="006F5C5B">
        <w:rPr>
          <w:rFonts w:ascii="Arial" w:hAnsi="Arial" w:cs="Arial"/>
          <w:sz w:val="20"/>
          <w:szCs w:val="20"/>
          <w:lang w:eastAsia="en-US"/>
        </w:rPr>
        <w:t xml:space="preserve">Tabela </w:t>
      </w:r>
      <w:r w:rsidR="00C900B8" w:rsidRPr="006F5C5B">
        <w:rPr>
          <w:rFonts w:ascii="Arial" w:hAnsi="Arial" w:cs="Arial"/>
          <w:sz w:val="20"/>
          <w:szCs w:val="20"/>
          <w:lang w:eastAsia="en-US"/>
        </w:rPr>
        <w:t>3</w:t>
      </w:r>
      <w:r w:rsidRPr="006F5C5B">
        <w:rPr>
          <w:rFonts w:ascii="Arial" w:hAnsi="Arial" w:cs="Arial"/>
          <w:sz w:val="20"/>
          <w:szCs w:val="20"/>
          <w:lang w:eastAsia="en-US"/>
        </w:rPr>
        <w:t xml:space="preserve">.3. </w:t>
      </w:r>
      <w:r w:rsidR="003F060E" w:rsidRPr="006F5C5B">
        <w:rPr>
          <w:rFonts w:ascii="Arial" w:hAnsi="Arial" w:cs="Arial"/>
          <w:sz w:val="20"/>
          <w:szCs w:val="20"/>
          <w:lang w:eastAsia="en-US"/>
        </w:rPr>
        <w:t>KLANJE NA GAZDINSTVU</w:t>
      </w:r>
      <w:r w:rsidRPr="006F5C5B">
        <w:rPr>
          <w:rFonts w:ascii="Arial" w:hAnsi="Arial" w:cs="Arial"/>
          <w:sz w:val="20"/>
          <w:szCs w:val="20"/>
          <w:lang w:val="en-US" w:eastAsia="en-US"/>
        </w:rPr>
        <w:t xml:space="preserve"> (01.</w:t>
      </w:r>
      <w:r w:rsidR="00C900B8" w:rsidRPr="006F5C5B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6F5C5B">
        <w:rPr>
          <w:rFonts w:ascii="Arial" w:hAnsi="Arial" w:cs="Arial"/>
          <w:sz w:val="20"/>
          <w:szCs w:val="20"/>
          <w:lang w:val="en-US" w:eastAsia="en-US"/>
        </w:rPr>
        <w:t>decemb</w:t>
      </w:r>
      <w:r w:rsidR="003F060E" w:rsidRPr="006F5C5B">
        <w:rPr>
          <w:rFonts w:ascii="Arial" w:hAnsi="Arial" w:cs="Arial"/>
          <w:sz w:val="20"/>
          <w:szCs w:val="20"/>
          <w:lang w:val="en-US" w:eastAsia="en-US"/>
        </w:rPr>
        <w:t>ar</w:t>
      </w:r>
      <w:r w:rsidRPr="006F5C5B">
        <w:rPr>
          <w:rFonts w:ascii="Arial" w:hAnsi="Arial" w:cs="Arial"/>
          <w:sz w:val="20"/>
          <w:szCs w:val="20"/>
          <w:lang w:val="en-US" w:eastAsia="en-US"/>
        </w:rPr>
        <w:t xml:space="preserve"> 20</w:t>
      </w:r>
      <w:r w:rsidR="00684045">
        <w:rPr>
          <w:rFonts w:ascii="Arial" w:hAnsi="Arial" w:cs="Arial"/>
          <w:sz w:val="20"/>
          <w:szCs w:val="20"/>
          <w:lang w:val="en-US" w:eastAsia="en-US"/>
        </w:rPr>
        <w:t>21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>.</w:t>
      </w:r>
      <w:r w:rsidR="00A66AC0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3F060E" w:rsidRPr="006F5C5B">
        <w:rPr>
          <w:rFonts w:ascii="Arial" w:hAnsi="Arial" w:cs="Arial"/>
          <w:sz w:val="20"/>
          <w:szCs w:val="20"/>
          <w:lang w:val="en-US" w:eastAsia="en-US"/>
        </w:rPr>
        <w:t>-</w:t>
      </w:r>
      <w:r w:rsidR="00A66AC0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6F5C5B">
        <w:rPr>
          <w:rFonts w:ascii="Arial" w:hAnsi="Arial" w:cs="Arial"/>
          <w:sz w:val="20"/>
          <w:szCs w:val="20"/>
          <w:lang w:val="en-US" w:eastAsia="en-US"/>
        </w:rPr>
        <w:t>30.</w:t>
      </w:r>
      <w:r w:rsidR="00C900B8" w:rsidRPr="006F5C5B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A66AC0" w:rsidRPr="00783982">
        <w:rPr>
          <w:rFonts w:ascii="Arial" w:hAnsi="Arial" w:cs="Arial"/>
          <w:sz w:val="20"/>
          <w:szCs w:val="20"/>
          <w:lang w:val="en-US" w:eastAsia="en-US"/>
        </w:rPr>
        <w:t>novembar</w:t>
      </w:r>
      <w:r w:rsidRPr="00783982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6F5C5B">
        <w:rPr>
          <w:rFonts w:ascii="Arial" w:hAnsi="Arial" w:cs="Arial"/>
          <w:sz w:val="20"/>
          <w:szCs w:val="20"/>
          <w:lang w:val="en-US" w:eastAsia="en-US"/>
        </w:rPr>
        <w:t>20</w:t>
      </w:r>
      <w:r w:rsidR="00B34F1B">
        <w:rPr>
          <w:rFonts w:ascii="Arial" w:hAnsi="Arial" w:cs="Arial"/>
          <w:sz w:val="20"/>
          <w:szCs w:val="20"/>
          <w:lang w:val="en-US" w:eastAsia="en-US"/>
        </w:rPr>
        <w:t>2</w:t>
      </w:r>
      <w:r w:rsidR="00684045">
        <w:rPr>
          <w:rFonts w:ascii="Arial" w:hAnsi="Arial" w:cs="Arial"/>
          <w:sz w:val="20"/>
          <w:szCs w:val="20"/>
          <w:lang w:val="en-US" w:eastAsia="en-US"/>
        </w:rPr>
        <w:t>2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>.</w:t>
      </w:r>
      <w:r w:rsidRPr="006F5C5B">
        <w:rPr>
          <w:rFonts w:ascii="Arial" w:hAnsi="Arial" w:cs="Arial"/>
          <w:sz w:val="20"/>
          <w:szCs w:val="20"/>
          <w:lang w:val="en-US" w:eastAsia="en-US"/>
        </w:rPr>
        <w:t>)</w:t>
      </w:r>
      <w:bookmarkEnd w:id="43"/>
      <w:bookmarkEnd w:id="44"/>
      <w:bookmarkEnd w:id="45"/>
    </w:p>
    <w:p w:rsidR="00453F51" w:rsidRPr="00453F51" w:rsidRDefault="00453F51" w:rsidP="00453F51">
      <w:pPr>
        <w:spacing w:after="0" w:line="240" w:lineRule="auto"/>
        <w:rPr>
          <w:lang w:val="en-US" w:eastAsia="en-US"/>
        </w:rPr>
      </w:pPr>
    </w:p>
    <w:p w:rsidR="00ED70F7" w:rsidRPr="006F5C5B" w:rsidRDefault="00261380" w:rsidP="00453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sz w:val="20"/>
          <w:szCs w:val="20"/>
          <w:lang w:eastAsia="en-US"/>
        </w:rPr>
        <w:t>Upisati</w:t>
      </w:r>
      <w:r w:rsidR="00ED70F7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broj svinja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po kategorijama</w:t>
      </w:r>
      <w:r w:rsidR="00DD7B1C"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ED70F7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zaklanih u </w:t>
      </w:r>
      <w:r w:rsidR="00DD7B1C">
        <w:rPr>
          <w:rFonts w:ascii="Arial" w:eastAsia="Times New Roman" w:hAnsi="Arial" w:cs="Arial"/>
          <w:sz w:val="20"/>
          <w:szCs w:val="20"/>
          <w:lang w:eastAsia="en-US"/>
        </w:rPr>
        <w:t>refere</w:t>
      </w:r>
      <w:r w:rsidR="00ED70F7" w:rsidRPr="006F5C5B">
        <w:rPr>
          <w:rFonts w:ascii="Arial" w:eastAsia="Times New Roman" w:hAnsi="Arial" w:cs="Arial"/>
          <w:sz w:val="20"/>
          <w:szCs w:val="20"/>
          <w:lang w:eastAsia="en-US"/>
        </w:rPr>
        <w:t>n</w:t>
      </w:r>
      <w:r w:rsidR="00DD7B1C">
        <w:rPr>
          <w:rFonts w:ascii="Arial" w:eastAsia="Times New Roman" w:hAnsi="Arial" w:cs="Arial"/>
          <w:sz w:val="20"/>
          <w:szCs w:val="20"/>
          <w:lang w:eastAsia="en-US"/>
        </w:rPr>
        <w:t>tn</w:t>
      </w:r>
      <w:r w:rsidR="00ED70F7" w:rsidRPr="006F5C5B">
        <w:rPr>
          <w:rFonts w:ascii="Arial" w:eastAsia="Times New Roman" w:hAnsi="Arial" w:cs="Arial"/>
          <w:sz w:val="20"/>
          <w:szCs w:val="20"/>
          <w:lang w:eastAsia="en-US"/>
        </w:rPr>
        <w:t>om periodu na gazdinstvu, bez obzira na dalju upotrebu dobijenog mesa (za vlastitu potrošnju ili za prodaju)</w:t>
      </w:r>
      <w:r w:rsidR="00DD7B1C">
        <w:rPr>
          <w:rFonts w:ascii="Arial" w:eastAsia="Times New Roman" w:hAnsi="Arial" w:cs="Arial"/>
          <w:sz w:val="20"/>
          <w:szCs w:val="20"/>
          <w:lang w:eastAsia="en-US"/>
        </w:rPr>
        <w:t xml:space="preserve">, </w:t>
      </w:r>
      <w:r w:rsidR="00DD7B1C">
        <w:rPr>
          <w:rFonts w:ascii="Arial" w:hAnsi="Arial" w:cs="Arial"/>
          <w:sz w:val="20"/>
          <w:szCs w:val="20"/>
          <w:lang w:eastAsia="en-US"/>
        </w:rPr>
        <w:t>kao i teritoriju odakle vode porijeklo, uključujući i svinje iz uvoza.</w:t>
      </w:r>
    </w:p>
    <w:p w:rsidR="00A47EDA" w:rsidRPr="006F5C5B" w:rsidRDefault="00700148" w:rsidP="00700148">
      <w:pPr>
        <w:pStyle w:val="Heading3"/>
        <w:rPr>
          <w:rFonts w:ascii="Arial" w:eastAsia="Times New Roman" w:hAnsi="Arial" w:cs="Arial"/>
          <w:sz w:val="20"/>
          <w:szCs w:val="20"/>
        </w:rPr>
      </w:pPr>
      <w:bookmarkStart w:id="46" w:name="_Toc23940968"/>
      <w:r w:rsidRPr="006F5C5B">
        <w:rPr>
          <w:rFonts w:ascii="Arial" w:eastAsia="Times New Roman" w:hAnsi="Arial" w:cs="Arial"/>
          <w:sz w:val="20"/>
          <w:szCs w:val="20"/>
        </w:rPr>
        <w:t>4.</w:t>
      </w:r>
      <w:r w:rsidR="00ED7CCD" w:rsidRPr="006F5C5B">
        <w:rPr>
          <w:rFonts w:ascii="Arial" w:eastAsia="Times New Roman" w:hAnsi="Arial" w:cs="Arial"/>
          <w:sz w:val="20"/>
          <w:szCs w:val="20"/>
        </w:rPr>
        <w:t xml:space="preserve"> </w:t>
      </w:r>
      <w:bookmarkStart w:id="47" w:name="_Toc23340773"/>
      <w:r w:rsidR="007A0202" w:rsidRPr="006F5C5B">
        <w:rPr>
          <w:rFonts w:ascii="Arial" w:eastAsia="Times New Roman" w:hAnsi="Arial" w:cs="Arial"/>
          <w:sz w:val="20"/>
          <w:szCs w:val="20"/>
        </w:rPr>
        <w:t>OVCE</w:t>
      </w:r>
      <w:bookmarkEnd w:id="46"/>
      <w:bookmarkEnd w:id="47"/>
    </w:p>
    <w:p w:rsidR="00FF277C" w:rsidRPr="006F5C5B" w:rsidRDefault="007A0202" w:rsidP="00FD2C24">
      <w:pPr>
        <w:pStyle w:val="Heading3"/>
        <w:rPr>
          <w:rFonts w:ascii="Arial" w:hAnsi="Arial" w:cs="Arial"/>
          <w:sz w:val="20"/>
          <w:szCs w:val="20"/>
        </w:rPr>
      </w:pPr>
      <w:bookmarkStart w:id="48" w:name="_Toc23340774"/>
      <w:bookmarkStart w:id="49" w:name="_Toc23940969"/>
      <w:r w:rsidRPr="006F5C5B">
        <w:rPr>
          <w:rFonts w:ascii="Arial" w:hAnsi="Arial" w:cs="Arial"/>
          <w:sz w:val="20"/>
          <w:szCs w:val="20"/>
        </w:rPr>
        <w:t xml:space="preserve">Tabela 4.1. </w:t>
      </w:r>
      <w:r w:rsidR="003F060E" w:rsidRPr="006F5C5B">
        <w:rPr>
          <w:rFonts w:ascii="Arial" w:hAnsi="Arial" w:cs="Arial"/>
          <w:sz w:val="20"/>
          <w:szCs w:val="20"/>
        </w:rPr>
        <w:t>BROJNO STANJE</w:t>
      </w:r>
      <w:r w:rsidRPr="006F5C5B">
        <w:rPr>
          <w:rFonts w:ascii="Arial" w:hAnsi="Arial" w:cs="Arial"/>
          <w:sz w:val="20"/>
          <w:szCs w:val="20"/>
        </w:rPr>
        <w:t xml:space="preserve"> </w:t>
      </w:r>
      <w:r w:rsidR="009E27F2" w:rsidRPr="006F5C5B">
        <w:rPr>
          <w:rFonts w:ascii="Arial" w:hAnsi="Arial" w:cs="Arial"/>
          <w:sz w:val="20"/>
          <w:szCs w:val="20"/>
        </w:rPr>
        <w:t>na 01. decemb</w:t>
      </w:r>
      <w:r w:rsidRPr="006F5C5B">
        <w:rPr>
          <w:rFonts w:ascii="Arial" w:hAnsi="Arial" w:cs="Arial"/>
          <w:sz w:val="20"/>
          <w:szCs w:val="20"/>
        </w:rPr>
        <w:t>a</w:t>
      </w:r>
      <w:r w:rsidR="009E27F2" w:rsidRPr="006F5C5B">
        <w:rPr>
          <w:rFonts w:ascii="Arial" w:hAnsi="Arial" w:cs="Arial"/>
          <w:sz w:val="20"/>
          <w:szCs w:val="20"/>
        </w:rPr>
        <w:t>r</w:t>
      </w:r>
      <w:r w:rsidR="005203D3" w:rsidRPr="006F5C5B">
        <w:rPr>
          <w:rFonts w:ascii="Arial" w:hAnsi="Arial" w:cs="Arial"/>
          <w:sz w:val="20"/>
          <w:szCs w:val="20"/>
        </w:rPr>
        <w:t xml:space="preserve"> 202</w:t>
      </w:r>
      <w:r w:rsidR="00684045">
        <w:rPr>
          <w:rFonts w:ascii="Arial" w:hAnsi="Arial" w:cs="Arial"/>
          <w:sz w:val="20"/>
          <w:szCs w:val="20"/>
        </w:rPr>
        <w:t>2</w:t>
      </w:r>
      <w:r w:rsidR="005203D3" w:rsidRPr="006F5C5B">
        <w:rPr>
          <w:rFonts w:ascii="Arial" w:hAnsi="Arial" w:cs="Arial"/>
          <w:sz w:val="20"/>
          <w:szCs w:val="20"/>
        </w:rPr>
        <w:t>.</w:t>
      </w:r>
      <w:r w:rsidRPr="006F5C5B">
        <w:rPr>
          <w:rFonts w:ascii="Arial" w:hAnsi="Arial" w:cs="Arial"/>
          <w:sz w:val="20"/>
          <w:szCs w:val="20"/>
        </w:rPr>
        <w:t xml:space="preserve"> </w:t>
      </w:r>
      <w:bookmarkEnd w:id="48"/>
      <w:bookmarkEnd w:id="49"/>
    </w:p>
    <w:p w:rsidR="007A0202" w:rsidRPr="006F5C5B" w:rsidRDefault="007A0202" w:rsidP="007A0202">
      <w:p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Upis</w:t>
      </w:r>
      <w:r w:rsidR="000851D2" w:rsidRPr="006F5C5B">
        <w:rPr>
          <w:rFonts w:ascii="Arial" w:eastAsia="Times New Roman" w:hAnsi="Arial" w:cs="Arial"/>
          <w:sz w:val="20"/>
          <w:szCs w:val="20"/>
        </w:rPr>
        <w:t>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broj ovaca koje uzgaja gazdinstvo</w:t>
      </w:r>
      <w:r w:rsidR="00EC165B" w:rsidRPr="006F5C5B">
        <w:rPr>
          <w:rFonts w:ascii="Arial" w:eastAsia="Times New Roman" w:hAnsi="Arial" w:cs="Arial"/>
          <w:sz w:val="20"/>
          <w:szCs w:val="20"/>
        </w:rPr>
        <w:t xml:space="preserve"> bez obzira na vlasništvo</w:t>
      </w:r>
      <w:r w:rsidRPr="006F5C5B">
        <w:rPr>
          <w:rFonts w:ascii="Arial" w:eastAsia="Times New Roman" w:hAnsi="Arial" w:cs="Arial"/>
          <w:sz w:val="20"/>
          <w:szCs w:val="20"/>
        </w:rPr>
        <w:t xml:space="preserve">, po kategorijama i ukupno, sa stanjem na dan </w:t>
      </w:r>
      <w:r w:rsidR="00507DD9" w:rsidRPr="006F5C5B">
        <w:rPr>
          <w:rFonts w:ascii="Arial" w:eastAsia="Times New Roman" w:hAnsi="Arial" w:cs="Arial"/>
          <w:sz w:val="20"/>
          <w:szCs w:val="20"/>
        </w:rPr>
        <w:t>0</w:t>
      </w:r>
      <w:r w:rsidRPr="006F5C5B">
        <w:rPr>
          <w:rFonts w:ascii="Arial" w:eastAsia="Times New Roman" w:hAnsi="Arial" w:cs="Arial"/>
          <w:sz w:val="20"/>
          <w:szCs w:val="20"/>
        </w:rPr>
        <w:t>1. decemb</w:t>
      </w:r>
      <w:r w:rsidR="003F060E" w:rsidRPr="006F5C5B">
        <w:rPr>
          <w:rFonts w:ascii="Arial" w:eastAsia="Times New Roman" w:hAnsi="Arial" w:cs="Arial"/>
          <w:sz w:val="20"/>
          <w:szCs w:val="20"/>
        </w:rPr>
        <w:t>ar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783982">
        <w:rPr>
          <w:rFonts w:ascii="Arial" w:eastAsia="Times New Roman" w:hAnsi="Arial" w:cs="Arial"/>
          <w:sz w:val="20"/>
          <w:szCs w:val="20"/>
        </w:rPr>
        <w:t>20</w:t>
      </w:r>
      <w:r w:rsidR="00997592" w:rsidRPr="00783982">
        <w:rPr>
          <w:rFonts w:ascii="Arial" w:eastAsia="Times New Roman" w:hAnsi="Arial" w:cs="Arial"/>
          <w:sz w:val="20"/>
          <w:szCs w:val="20"/>
        </w:rPr>
        <w:t>2</w:t>
      </w:r>
      <w:r w:rsidR="00684045">
        <w:rPr>
          <w:rFonts w:ascii="Arial" w:eastAsia="Times New Roman" w:hAnsi="Arial" w:cs="Arial"/>
          <w:sz w:val="20"/>
          <w:szCs w:val="20"/>
        </w:rPr>
        <w:t>2</w:t>
      </w:r>
      <w:r w:rsidRPr="00783982">
        <w:rPr>
          <w:rFonts w:ascii="Arial" w:eastAsia="Times New Roman" w:hAnsi="Arial" w:cs="Arial"/>
          <w:sz w:val="20"/>
          <w:szCs w:val="20"/>
        </w:rPr>
        <w:t>. godine.</w:t>
      </w:r>
    </w:p>
    <w:p w:rsidR="007A0202" w:rsidRPr="006F5C5B" w:rsidRDefault="00507DD9" w:rsidP="007A0202">
      <w:p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Ja</w:t>
      </w:r>
      <w:r w:rsidR="007A0202" w:rsidRPr="006F5C5B">
        <w:rPr>
          <w:rFonts w:ascii="Arial" w:eastAsia="Times New Roman" w:hAnsi="Arial" w:cs="Arial"/>
          <w:b/>
          <w:sz w:val="20"/>
          <w:szCs w:val="20"/>
        </w:rPr>
        <w:t>njad do 1 godine starosti</w:t>
      </w:r>
      <w:r w:rsidRPr="006F5C5B">
        <w:rPr>
          <w:rFonts w:ascii="Arial" w:eastAsia="Times New Roman" w:hAnsi="Arial" w:cs="Arial"/>
          <w:sz w:val="20"/>
          <w:szCs w:val="20"/>
        </w:rPr>
        <w:t xml:space="preserve"> - ukupan broj ja</w:t>
      </w:r>
      <w:r w:rsidR="007A0202" w:rsidRPr="006F5C5B">
        <w:rPr>
          <w:rFonts w:ascii="Arial" w:eastAsia="Times New Roman" w:hAnsi="Arial" w:cs="Arial"/>
          <w:sz w:val="20"/>
          <w:szCs w:val="20"/>
        </w:rPr>
        <w:t xml:space="preserve">njadi oba </w:t>
      </w:r>
      <w:r w:rsidRPr="006F5C5B">
        <w:rPr>
          <w:rFonts w:ascii="Arial" w:eastAsia="Times New Roman" w:hAnsi="Arial" w:cs="Arial"/>
          <w:sz w:val="20"/>
          <w:szCs w:val="20"/>
        </w:rPr>
        <w:t>s</w:t>
      </w:r>
      <w:r w:rsidR="007A0202" w:rsidRPr="006F5C5B">
        <w:rPr>
          <w:rFonts w:ascii="Arial" w:eastAsia="Times New Roman" w:hAnsi="Arial" w:cs="Arial"/>
          <w:sz w:val="20"/>
          <w:szCs w:val="20"/>
        </w:rPr>
        <w:t>pola do jedne godine starosti.</w:t>
      </w:r>
    </w:p>
    <w:p w:rsidR="008E5037" w:rsidRPr="006F5C5B" w:rsidRDefault="008E5037" w:rsidP="004410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Janjene i prvi put pripuštene ovce</w:t>
      </w:r>
      <w:r w:rsidRPr="006F5C5B">
        <w:rPr>
          <w:rFonts w:ascii="Arial" w:eastAsia="Times New Roman" w:hAnsi="Arial" w:cs="Arial"/>
          <w:sz w:val="20"/>
          <w:szCs w:val="20"/>
        </w:rPr>
        <w:t xml:space="preserve"> od čega:</w:t>
      </w:r>
    </w:p>
    <w:p w:rsidR="00885A9E" w:rsidRPr="006F5C5B" w:rsidRDefault="00441084" w:rsidP="004410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="00885A9E" w:rsidRPr="006F5C5B">
        <w:rPr>
          <w:rFonts w:ascii="Arial" w:eastAsia="Times New Roman" w:hAnsi="Arial" w:cs="Arial"/>
          <w:b/>
          <w:sz w:val="20"/>
          <w:szCs w:val="20"/>
        </w:rPr>
        <w:t>za proizvodnju mlijeka</w:t>
      </w:r>
      <w:r w:rsidR="00941BBA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152B2" w:rsidRPr="006F5C5B">
        <w:rPr>
          <w:rFonts w:ascii="Arial" w:eastAsia="Times New Roman" w:hAnsi="Arial" w:cs="Arial"/>
          <w:sz w:val="20"/>
          <w:szCs w:val="20"/>
        </w:rPr>
        <w:t>ženska grla starosti 1 godinu i više</w:t>
      </w:r>
      <w:r w:rsidR="008E5037" w:rsidRPr="006F5C5B">
        <w:rPr>
          <w:rFonts w:ascii="Arial" w:eastAsia="Times New Roman" w:hAnsi="Arial" w:cs="Arial"/>
          <w:sz w:val="20"/>
          <w:szCs w:val="20"/>
        </w:rPr>
        <w:t>, koja su se najmanje jednom janjila, kao i prvi put pripuštena grla od kojih se očekuje prvi podmladak, a koje se koriste</w:t>
      </w:r>
      <w:r w:rsidR="00A34FF8">
        <w:rPr>
          <w:rFonts w:ascii="Arial" w:eastAsia="Times New Roman" w:hAnsi="Arial" w:cs="Arial"/>
          <w:sz w:val="20"/>
          <w:szCs w:val="20"/>
        </w:rPr>
        <w:t xml:space="preserve"> (</w:t>
      </w:r>
      <w:r w:rsidR="008E5037" w:rsidRPr="006F5C5B">
        <w:rPr>
          <w:rFonts w:ascii="Arial" w:eastAsia="Times New Roman" w:hAnsi="Arial" w:cs="Arial"/>
          <w:sz w:val="20"/>
          <w:szCs w:val="20"/>
        </w:rPr>
        <w:t>će se koristiti</w:t>
      </w:r>
      <w:r w:rsidR="00A34FF8">
        <w:rPr>
          <w:rFonts w:ascii="Arial" w:eastAsia="Times New Roman" w:hAnsi="Arial" w:cs="Arial"/>
          <w:sz w:val="20"/>
          <w:szCs w:val="20"/>
        </w:rPr>
        <w:t>)</w:t>
      </w:r>
      <w:r w:rsidR="008E5037" w:rsidRPr="006F5C5B">
        <w:rPr>
          <w:rFonts w:ascii="Arial" w:eastAsia="Times New Roman" w:hAnsi="Arial" w:cs="Arial"/>
          <w:sz w:val="20"/>
          <w:szCs w:val="20"/>
        </w:rPr>
        <w:t xml:space="preserve"> za proizvodnju mlijeka za ljudsku ishranu i/ili preradu. U ovu kategoriju se ubrajaju i zasušene muzne ovce</w:t>
      </w:r>
      <w:r w:rsidR="00941BBA" w:rsidRPr="006F5C5B">
        <w:rPr>
          <w:rFonts w:ascii="Arial" w:eastAsia="Times New Roman" w:hAnsi="Arial" w:cs="Arial"/>
          <w:sz w:val="20"/>
          <w:szCs w:val="20"/>
        </w:rPr>
        <w:t>.</w:t>
      </w:r>
      <w:r w:rsidR="008E5037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85A9E" w:rsidRPr="006F5C5B" w:rsidRDefault="00885A9E" w:rsidP="00885A9E">
      <w:p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-</w:t>
      </w:r>
      <w:r w:rsidR="00941BBA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sz w:val="20"/>
          <w:szCs w:val="20"/>
        </w:rPr>
        <w:t>za proizvodnju mesa</w:t>
      </w:r>
      <w:r w:rsidR="00941BBA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>- ženska grla starosti preko 1 godine, koja su se najmanje jednom janjila, kao i prvi put pripuštena grla od kojih se očekuje prvi podmladak, a koje se koriste za proizvodnju janjadi.</w:t>
      </w:r>
    </w:p>
    <w:p w:rsidR="003A3738" w:rsidRPr="006F5C5B" w:rsidRDefault="00100DD0" w:rsidP="003A3738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  <w:lang w:eastAsia="en-US"/>
        </w:rPr>
        <w:t>Ovnovi i jalove ovce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- </w:t>
      </w:r>
      <w:r w:rsidR="00941BBA" w:rsidRPr="006F5C5B">
        <w:rPr>
          <w:rFonts w:ascii="Arial" w:eastAsia="Times New Roman" w:hAnsi="Arial" w:cs="Arial"/>
          <w:sz w:val="20"/>
          <w:szCs w:val="20"/>
          <w:lang w:eastAsia="en-US"/>
        </w:rPr>
        <w:t>o</w:t>
      </w:r>
      <w:r w:rsidR="003A3738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vce koje nisu obuhvaćene prethodnim </w:t>
      </w:r>
      <w:r w:rsidR="00941BBA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u </w:t>
      </w:r>
      <w:r w:rsidR="003A3738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kategorijama </w:t>
      </w:r>
      <w:r w:rsidR="00FD3FCC" w:rsidRPr="006F5C5B">
        <w:rPr>
          <w:rFonts w:ascii="Arial" w:eastAsia="Times New Roman" w:hAnsi="Arial" w:cs="Arial"/>
          <w:sz w:val="20"/>
          <w:szCs w:val="20"/>
          <w:lang w:eastAsia="en-US"/>
        </w:rPr>
        <w:t>(ovnovi, jalove ovce i dr.)</w:t>
      </w:r>
      <w:r w:rsidR="00941BBA" w:rsidRPr="006F5C5B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100DD0" w:rsidRPr="006F5C5B" w:rsidRDefault="002C3135" w:rsidP="00271752">
      <w:pPr>
        <w:pStyle w:val="Heading3"/>
        <w:spacing w:before="0" w:line="240" w:lineRule="auto"/>
        <w:rPr>
          <w:rFonts w:ascii="Arial" w:hAnsi="Arial" w:cs="Arial"/>
          <w:sz w:val="20"/>
          <w:szCs w:val="20"/>
          <w:lang w:val="en-US" w:eastAsia="en-US"/>
        </w:rPr>
      </w:pPr>
      <w:bookmarkStart w:id="50" w:name="_Toc23340775"/>
      <w:bookmarkStart w:id="51" w:name="_Toc23940970"/>
      <w:r w:rsidRPr="006F5C5B">
        <w:rPr>
          <w:rFonts w:ascii="Arial" w:hAnsi="Arial" w:cs="Arial"/>
          <w:sz w:val="20"/>
          <w:szCs w:val="20"/>
        </w:rPr>
        <w:lastRenderedPageBreak/>
        <w:t xml:space="preserve">Tabela 4.2. </w:t>
      </w:r>
      <w:r w:rsidR="003F060E" w:rsidRPr="006F5C5B">
        <w:rPr>
          <w:rFonts w:ascii="Arial" w:hAnsi="Arial" w:cs="Arial"/>
          <w:sz w:val="20"/>
          <w:szCs w:val="20"/>
        </w:rPr>
        <w:t>PROMET/BILANSA</w:t>
      </w:r>
      <w:r w:rsidR="00100DD0" w:rsidRPr="006F5C5B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3F060E" w:rsidRPr="006F5C5B">
        <w:rPr>
          <w:rFonts w:ascii="Arial" w:hAnsi="Arial" w:cs="Arial"/>
          <w:sz w:val="20"/>
          <w:szCs w:val="20"/>
          <w:lang w:val="en-US" w:eastAsia="en-US"/>
        </w:rPr>
        <w:t>(</w:t>
      </w:r>
      <w:r w:rsidR="00100DD0" w:rsidRPr="006F5C5B">
        <w:rPr>
          <w:rFonts w:ascii="Arial" w:hAnsi="Arial" w:cs="Arial"/>
          <w:sz w:val="20"/>
          <w:szCs w:val="20"/>
          <w:lang w:val="en-US" w:eastAsia="en-US"/>
        </w:rPr>
        <w:t>01.decemb</w:t>
      </w:r>
      <w:r w:rsidR="003F060E" w:rsidRPr="006F5C5B">
        <w:rPr>
          <w:rFonts w:ascii="Arial" w:hAnsi="Arial" w:cs="Arial"/>
          <w:sz w:val="20"/>
          <w:szCs w:val="20"/>
          <w:lang w:val="en-US" w:eastAsia="en-US"/>
        </w:rPr>
        <w:t>ar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 xml:space="preserve"> 20</w:t>
      </w:r>
      <w:r w:rsidR="00B34F1B">
        <w:rPr>
          <w:rFonts w:ascii="Arial" w:hAnsi="Arial" w:cs="Arial"/>
          <w:sz w:val="20"/>
          <w:szCs w:val="20"/>
          <w:lang w:val="en-US" w:eastAsia="en-US"/>
        </w:rPr>
        <w:t>2</w:t>
      </w:r>
      <w:r w:rsidR="00662283">
        <w:rPr>
          <w:rFonts w:ascii="Arial" w:hAnsi="Arial" w:cs="Arial"/>
          <w:sz w:val="20"/>
          <w:szCs w:val="20"/>
          <w:lang w:val="en-US" w:eastAsia="en-US"/>
        </w:rPr>
        <w:t>1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>.</w:t>
      </w:r>
      <w:r w:rsidR="003F060E" w:rsidRPr="006F5C5B">
        <w:rPr>
          <w:rFonts w:ascii="Arial" w:hAnsi="Arial" w:cs="Arial"/>
          <w:sz w:val="20"/>
          <w:szCs w:val="20"/>
          <w:lang w:val="en-US" w:eastAsia="en-US"/>
        </w:rPr>
        <w:t>-</w:t>
      </w:r>
      <w:r w:rsidR="00100DD0" w:rsidRPr="006F5C5B">
        <w:rPr>
          <w:rFonts w:ascii="Arial" w:hAnsi="Arial" w:cs="Arial"/>
          <w:sz w:val="20"/>
          <w:szCs w:val="20"/>
          <w:lang w:val="en-US" w:eastAsia="en-US"/>
        </w:rPr>
        <w:t>30.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100DD0" w:rsidRPr="00783982">
        <w:rPr>
          <w:rFonts w:ascii="Arial" w:hAnsi="Arial" w:cs="Arial"/>
          <w:sz w:val="20"/>
          <w:szCs w:val="20"/>
          <w:lang w:eastAsia="en-US"/>
        </w:rPr>
        <w:t>novemb</w:t>
      </w:r>
      <w:r w:rsidR="003F060E" w:rsidRPr="00783982">
        <w:rPr>
          <w:rFonts w:ascii="Arial" w:hAnsi="Arial" w:cs="Arial"/>
          <w:sz w:val="20"/>
          <w:szCs w:val="20"/>
          <w:lang w:eastAsia="en-US"/>
        </w:rPr>
        <w:t>ar</w:t>
      </w:r>
      <w:r w:rsidR="00100DD0" w:rsidRPr="0078398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00DD0" w:rsidRPr="006F5C5B">
        <w:rPr>
          <w:rFonts w:ascii="Arial" w:hAnsi="Arial" w:cs="Arial"/>
          <w:sz w:val="20"/>
          <w:szCs w:val="20"/>
          <w:lang w:val="en-US" w:eastAsia="en-US"/>
        </w:rPr>
        <w:t>20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>2</w:t>
      </w:r>
      <w:r w:rsidR="00662283">
        <w:rPr>
          <w:rFonts w:ascii="Arial" w:hAnsi="Arial" w:cs="Arial"/>
          <w:sz w:val="20"/>
          <w:szCs w:val="20"/>
          <w:lang w:val="en-US" w:eastAsia="en-US"/>
        </w:rPr>
        <w:t>2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>.</w:t>
      </w:r>
      <w:r w:rsidR="00100DD0" w:rsidRPr="006F5C5B">
        <w:rPr>
          <w:rFonts w:ascii="Arial" w:hAnsi="Arial" w:cs="Arial"/>
          <w:sz w:val="20"/>
          <w:szCs w:val="20"/>
          <w:lang w:val="en-US" w:eastAsia="en-US"/>
        </w:rPr>
        <w:t>)</w:t>
      </w:r>
      <w:bookmarkEnd w:id="50"/>
      <w:bookmarkEnd w:id="51"/>
      <w:r w:rsidR="00941BBA" w:rsidRPr="006F5C5B">
        <w:rPr>
          <w:rFonts w:ascii="Arial" w:hAnsi="Arial" w:cs="Arial"/>
          <w:sz w:val="20"/>
          <w:szCs w:val="20"/>
          <w:lang w:val="en-US" w:eastAsia="en-US"/>
        </w:rPr>
        <w:t xml:space="preserve"> </w:t>
      </w:r>
    </w:p>
    <w:p w:rsidR="00A50CBF" w:rsidRPr="006F5C5B" w:rsidRDefault="00A50CBF" w:rsidP="002717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C3135" w:rsidRPr="006F5C5B" w:rsidRDefault="00507DD9" w:rsidP="002717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Oja</w:t>
      </w:r>
      <w:r w:rsidR="002C3135" w:rsidRPr="006F5C5B">
        <w:rPr>
          <w:rFonts w:ascii="Arial" w:eastAsia="Times New Roman" w:hAnsi="Arial" w:cs="Arial"/>
          <w:b/>
          <w:sz w:val="20"/>
          <w:szCs w:val="20"/>
        </w:rPr>
        <w:t>njeno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A6B4A" w:rsidRPr="006F5C5B">
        <w:rPr>
          <w:rFonts w:ascii="Arial" w:eastAsia="Times New Roman" w:hAnsi="Arial" w:cs="Arial"/>
          <w:sz w:val="20"/>
          <w:szCs w:val="20"/>
        </w:rPr>
        <w:t>–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A6B4A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Pr="006F5C5B">
        <w:rPr>
          <w:rFonts w:ascii="Arial" w:eastAsia="Times New Roman" w:hAnsi="Arial" w:cs="Arial"/>
          <w:sz w:val="20"/>
          <w:szCs w:val="20"/>
        </w:rPr>
        <w:t>broj živo ojanjenih ja</w:t>
      </w:r>
      <w:r w:rsidR="002C3135" w:rsidRPr="006F5C5B">
        <w:rPr>
          <w:rFonts w:ascii="Arial" w:eastAsia="Times New Roman" w:hAnsi="Arial" w:cs="Arial"/>
          <w:sz w:val="20"/>
          <w:szCs w:val="20"/>
        </w:rPr>
        <w:t xml:space="preserve">njadi u toku referentnog perioda, bez obzira </w:t>
      </w:r>
      <w:r w:rsidR="00FA599D" w:rsidRPr="006F5C5B">
        <w:rPr>
          <w:rFonts w:ascii="Arial" w:eastAsia="Times New Roman" w:hAnsi="Arial" w:cs="Arial"/>
          <w:sz w:val="20"/>
          <w:szCs w:val="20"/>
        </w:rPr>
        <w:t>na kasniju namjenu.</w:t>
      </w:r>
    </w:p>
    <w:p w:rsidR="00A50CBF" w:rsidRPr="006F5C5B" w:rsidRDefault="00A50CBF" w:rsidP="00A50C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C3135" w:rsidRPr="006F5C5B" w:rsidRDefault="002C3135" w:rsidP="00CB24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Zaklano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25223" w:rsidRPr="00997592">
        <w:rPr>
          <w:rFonts w:ascii="Arial" w:eastAsia="Times New Roman" w:hAnsi="Arial" w:cs="Arial"/>
          <w:b/>
          <w:sz w:val="20"/>
          <w:szCs w:val="20"/>
        </w:rPr>
        <w:t>na gazdinstvu</w:t>
      </w:r>
      <w:r w:rsidR="008910DA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A6B4A" w:rsidRPr="006F5C5B">
        <w:rPr>
          <w:rFonts w:ascii="Arial" w:eastAsia="Times New Roman" w:hAnsi="Arial" w:cs="Arial"/>
          <w:sz w:val="20"/>
          <w:szCs w:val="20"/>
        </w:rPr>
        <w:t>–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A6B4A" w:rsidRPr="006F5C5B">
        <w:rPr>
          <w:rFonts w:ascii="Arial" w:eastAsia="Times New Roman" w:hAnsi="Arial" w:cs="Arial"/>
          <w:sz w:val="20"/>
          <w:szCs w:val="20"/>
        </w:rPr>
        <w:t>upisati broj ovaca</w:t>
      </w:r>
      <w:r w:rsidRPr="006F5C5B">
        <w:rPr>
          <w:rFonts w:ascii="Arial" w:eastAsia="Times New Roman" w:hAnsi="Arial" w:cs="Arial"/>
          <w:sz w:val="20"/>
          <w:szCs w:val="20"/>
        </w:rPr>
        <w:t xml:space="preserve"> zaklan</w:t>
      </w:r>
      <w:r w:rsidR="00AA6B4A" w:rsidRPr="006F5C5B">
        <w:rPr>
          <w:rFonts w:ascii="Arial" w:eastAsia="Times New Roman" w:hAnsi="Arial" w:cs="Arial"/>
          <w:sz w:val="20"/>
          <w:szCs w:val="20"/>
        </w:rPr>
        <w:t>ih</w:t>
      </w:r>
      <w:r w:rsidRPr="006F5C5B">
        <w:rPr>
          <w:rFonts w:ascii="Arial" w:eastAsia="Times New Roman" w:hAnsi="Arial" w:cs="Arial"/>
          <w:sz w:val="20"/>
          <w:szCs w:val="20"/>
        </w:rPr>
        <w:t xml:space="preserve"> na gazdinstvu </w:t>
      </w:r>
      <w:r w:rsidR="00A25223" w:rsidRPr="006F5C5B">
        <w:rPr>
          <w:rFonts w:ascii="Arial" w:eastAsia="Times New Roman" w:hAnsi="Arial" w:cs="Arial"/>
          <w:sz w:val="20"/>
          <w:szCs w:val="20"/>
        </w:rPr>
        <w:t xml:space="preserve">tokom </w:t>
      </w:r>
      <w:r w:rsidR="0031334E" w:rsidRPr="006F5C5B">
        <w:rPr>
          <w:rFonts w:ascii="Arial" w:eastAsia="Times New Roman" w:hAnsi="Arial" w:cs="Arial"/>
          <w:sz w:val="20"/>
          <w:szCs w:val="20"/>
        </w:rPr>
        <w:t>referentnog</w:t>
      </w:r>
      <w:r w:rsidR="00A25223" w:rsidRPr="006F5C5B">
        <w:rPr>
          <w:rFonts w:ascii="Arial" w:eastAsia="Times New Roman" w:hAnsi="Arial" w:cs="Arial"/>
          <w:sz w:val="20"/>
          <w:szCs w:val="20"/>
        </w:rPr>
        <w:t xml:space="preserve"> perioda </w:t>
      </w:r>
      <w:r w:rsidRPr="006F5C5B">
        <w:rPr>
          <w:rFonts w:ascii="Arial" w:eastAsia="Times New Roman" w:hAnsi="Arial" w:cs="Arial"/>
          <w:sz w:val="20"/>
          <w:szCs w:val="20"/>
        </w:rPr>
        <w:t xml:space="preserve">bez obzira na </w:t>
      </w:r>
      <w:r w:rsidR="00CE5B9A" w:rsidRPr="006F5C5B">
        <w:rPr>
          <w:rFonts w:ascii="Arial" w:eastAsia="Times New Roman" w:hAnsi="Arial" w:cs="Arial"/>
          <w:sz w:val="20"/>
          <w:szCs w:val="20"/>
        </w:rPr>
        <w:t xml:space="preserve">starost i </w:t>
      </w:r>
      <w:r w:rsidRPr="006F5C5B">
        <w:rPr>
          <w:rFonts w:ascii="Arial" w:eastAsia="Times New Roman" w:hAnsi="Arial" w:cs="Arial"/>
          <w:sz w:val="20"/>
          <w:szCs w:val="20"/>
        </w:rPr>
        <w:t>upotrebu (za vlastitu potrošnju ili za prodaju).</w:t>
      </w:r>
    </w:p>
    <w:p w:rsidR="00CB248E" w:rsidRPr="006F5C5B" w:rsidRDefault="00CB248E" w:rsidP="00CB24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C3135" w:rsidRPr="006F5C5B" w:rsidRDefault="002C3135" w:rsidP="00CB24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Uginulo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8910DA"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A6B4A" w:rsidRPr="006F5C5B">
        <w:rPr>
          <w:rFonts w:ascii="Arial" w:eastAsia="Times New Roman" w:hAnsi="Arial" w:cs="Arial"/>
          <w:sz w:val="20"/>
          <w:szCs w:val="20"/>
        </w:rPr>
        <w:t>upisati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broj grla uginuli</w:t>
      </w:r>
      <w:r w:rsidR="00507DD9" w:rsidRPr="006F5C5B">
        <w:rPr>
          <w:rFonts w:ascii="Arial" w:eastAsia="Times New Roman" w:hAnsi="Arial" w:cs="Arial"/>
          <w:sz w:val="20"/>
          <w:szCs w:val="20"/>
        </w:rPr>
        <w:t xml:space="preserve">h tokom referentnog perioda </w:t>
      </w:r>
      <w:r w:rsidR="002E3B2C" w:rsidRPr="006F5C5B">
        <w:rPr>
          <w:rFonts w:ascii="Arial" w:eastAsia="Times New Roman" w:hAnsi="Arial" w:cs="Arial"/>
          <w:sz w:val="20"/>
          <w:szCs w:val="20"/>
        </w:rPr>
        <w:t>zbog</w:t>
      </w:r>
      <w:r w:rsidRPr="006F5C5B">
        <w:rPr>
          <w:rFonts w:ascii="Arial" w:eastAsia="Times New Roman" w:hAnsi="Arial" w:cs="Arial"/>
          <w:sz w:val="20"/>
          <w:szCs w:val="20"/>
        </w:rPr>
        <w:t xml:space="preserve"> bolesti, iscrpljenosti i raznih nezgoda. Ovdje se ubrajaju i grla koja su zbog bolesti </w:t>
      </w:r>
      <w:r w:rsidR="0031334E" w:rsidRPr="006F5C5B">
        <w:rPr>
          <w:rFonts w:ascii="Arial" w:eastAsia="Times New Roman" w:hAnsi="Arial" w:cs="Arial"/>
          <w:sz w:val="20"/>
          <w:szCs w:val="20"/>
        </w:rPr>
        <w:t xml:space="preserve">prinudno uspavana </w:t>
      </w:r>
      <w:r w:rsidRPr="006F5C5B">
        <w:rPr>
          <w:rFonts w:ascii="Arial" w:eastAsia="Times New Roman" w:hAnsi="Arial" w:cs="Arial"/>
          <w:sz w:val="20"/>
          <w:szCs w:val="20"/>
        </w:rPr>
        <w:t>(čije meso nije upotrebljivo), kao i nestala grla.</w:t>
      </w:r>
    </w:p>
    <w:p w:rsidR="0031334E" w:rsidRPr="006F5C5B" w:rsidRDefault="0031334E" w:rsidP="00FD2C24">
      <w:pPr>
        <w:pStyle w:val="Heading3"/>
        <w:rPr>
          <w:rFonts w:ascii="Arial" w:hAnsi="Arial" w:cs="Arial"/>
          <w:sz w:val="20"/>
          <w:szCs w:val="20"/>
          <w:lang w:val="en-US" w:eastAsia="en-US"/>
        </w:rPr>
      </w:pPr>
      <w:bookmarkStart w:id="52" w:name="_Toc20729225"/>
      <w:bookmarkStart w:id="53" w:name="_Toc23340776"/>
      <w:bookmarkStart w:id="54" w:name="_Toc23940971"/>
      <w:r w:rsidRPr="006F5C5B">
        <w:rPr>
          <w:rFonts w:ascii="Arial" w:hAnsi="Arial" w:cs="Arial"/>
          <w:sz w:val="20"/>
          <w:szCs w:val="20"/>
          <w:lang w:eastAsia="en-US"/>
        </w:rPr>
        <w:t xml:space="preserve">Tabela 4.3. </w:t>
      </w:r>
      <w:r w:rsidR="001206FF" w:rsidRPr="006F5C5B">
        <w:rPr>
          <w:rFonts w:ascii="Arial" w:hAnsi="Arial" w:cs="Arial"/>
          <w:sz w:val="20"/>
          <w:szCs w:val="20"/>
          <w:lang w:eastAsia="en-US"/>
        </w:rPr>
        <w:t>KLANJE NA GAZDINSTVU</w:t>
      </w:r>
      <w:r w:rsidRPr="006F5C5B">
        <w:rPr>
          <w:rFonts w:ascii="Arial" w:hAnsi="Arial" w:cs="Arial"/>
          <w:sz w:val="20"/>
          <w:szCs w:val="20"/>
          <w:lang w:val="en-US" w:eastAsia="en-US"/>
        </w:rPr>
        <w:t xml:space="preserve"> (01.decemb</w:t>
      </w:r>
      <w:r w:rsidR="001206FF" w:rsidRPr="006F5C5B">
        <w:rPr>
          <w:rFonts w:ascii="Arial" w:hAnsi="Arial" w:cs="Arial"/>
          <w:sz w:val="20"/>
          <w:szCs w:val="20"/>
          <w:lang w:val="en-US" w:eastAsia="en-US"/>
        </w:rPr>
        <w:t>ar</w:t>
      </w:r>
      <w:r w:rsidRPr="006F5C5B">
        <w:rPr>
          <w:rFonts w:ascii="Arial" w:hAnsi="Arial" w:cs="Arial"/>
          <w:sz w:val="20"/>
          <w:szCs w:val="20"/>
          <w:lang w:val="en-US" w:eastAsia="en-US"/>
        </w:rPr>
        <w:t xml:space="preserve"> 20</w:t>
      </w:r>
      <w:r w:rsidR="00B34F1B">
        <w:rPr>
          <w:rFonts w:ascii="Arial" w:hAnsi="Arial" w:cs="Arial"/>
          <w:sz w:val="20"/>
          <w:szCs w:val="20"/>
          <w:lang w:val="en-US" w:eastAsia="en-US"/>
        </w:rPr>
        <w:t>2</w:t>
      </w:r>
      <w:r w:rsidR="00662283">
        <w:rPr>
          <w:rFonts w:ascii="Arial" w:hAnsi="Arial" w:cs="Arial"/>
          <w:sz w:val="20"/>
          <w:szCs w:val="20"/>
          <w:lang w:val="en-US" w:eastAsia="en-US"/>
        </w:rPr>
        <w:t>1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>.</w:t>
      </w:r>
      <w:r w:rsidR="001206FF" w:rsidRPr="006F5C5B">
        <w:rPr>
          <w:rFonts w:ascii="Arial" w:hAnsi="Arial" w:cs="Arial"/>
          <w:sz w:val="20"/>
          <w:szCs w:val="20"/>
          <w:lang w:val="en-US" w:eastAsia="en-US"/>
        </w:rPr>
        <w:t>-</w:t>
      </w:r>
      <w:r w:rsidRPr="006F5C5B">
        <w:rPr>
          <w:rFonts w:ascii="Arial" w:hAnsi="Arial" w:cs="Arial"/>
          <w:sz w:val="20"/>
          <w:szCs w:val="20"/>
          <w:lang w:val="en-US" w:eastAsia="en-US"/>
        </w:rPr>
        <w:t>30.</w:t>
      </w:r>
      <w:r w:rsidR="007B208F" w:rsidRPr="006F5C5B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Pr="006F5C5B">
        <w:rPr>
          <w:rFonts w:ascii="Arial" w:hAnsi="Arial" w:cs="Arial"/>
          <w:sz w:val="20"/>
          <w:szCs w:val="20"/>
          <w:lang w:val="en-US" w:eastAsia="en-US"/>
        </w:rPr>
        <w:t>novemb</w:t>
      </w:r>
      <w:r w:rsidR="001206FF" w:rsidRPr="006F5C5B">
        <w:rPr>
          <w:rFonts w:ascii="Arial" w:hAnsi="Arial" w:cs="Arial"/>
          <w:sz w:val="20"/>
          <w:szCs w:val="20"/>
          <w:lang w:val="en-US" w:eastAsia="en-US"/>
        </w:rPr>
        <w:t>ar</w:t>
      </w:r>
      <w:r w:rsidRPr="006F5C5B">
        <w:rPr>
          <w:rFonts w:ascii="Arial" w:hAnsi="Arial" w:cs="Arial"/>
          <w:sz w:val="20"/>
          <w:szCs w:val="20"/>
          <w:lang w:val="en-US" w:eastAsia="en-US"/>
        </w:rPr>
        <w:t xml:space="preserve"> 20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>2</w:t>
      </w:r>
      <w:r w:rsidR="00662283">
        <w:rPr>
          <w:rFonts w:ascii="Arial" w:hAnsi="Arial" w:cs="Arial"/>
          <w:sz w:val="20"/>
          <w:szCs w:val="20"/>
          <w:lang w:val="en-US" w:eastAsia="en-US"/>
        </w:rPr>
        <w:t>2</w:t>
      </w:r>
      <w:r w:rsidR="005203D3" w:rsidRPr="006F5C5B">
        <w:rPr>
          <w:rFonts w:ascii="Arial" w:hAnsi="Arial" w:cs="Arial"/>
          <w:sz w:val="20"/>
          <w:szCs w:val="20"/>
          <w:lang w:val="en-US" w:eastAsia="en-US"/>
        </w:rPr>
        <w:t>.</w:t>
      </w:r>
      <w:r w:rsidRPr="006F5C5B">
        <w:rPr>
          <w:rFonts w:ascii="Arial" w:hAnsi="Arial" w:cs="Arial"/>
          <w:sz w:val="20"/>
          <w:szCs w:val="20"/>
          <w:lang w:val="en-US" w:eastAsia="en-US"/>
        </w:rPr>
        <w:t>)</w:t>
      </w:r>
      <w:bookmarkEnd w:id="52"/>
      <w:bookmarkEnd w:id="53"/>
      <w:bookmarkEnd w:id="54"/>
    </w:p>
    <w:p w:rsidR="0031334E" w:rsidRPr="006F5C5B" w:rsidRDefault="00FA599D" w:rsidP="003133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sz w:val="20"/>
          <w:szCs w:val="20"/>
          <w:lang w:eastAsia="en-US"/>
        </w:rPr>
        <w:t>Upisati broj</w:t>
      </w:r>
      <w:r w:rsidR="0031334E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ovaca</w:t>
      </w:r>
      <w:r w:rsidRPr="006F5C5B">
        <w:t xml:space="preserve"> 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>po kategorijama,</w:t>
      </w:r>
      <w:r w:rsidR="0031334E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zaklanih u </w:t>
      </w:r>
      <w:r w:rsidR="00472BE4">
        <w:rPr>
          <w:rFonts w:ascii="Arial" w:eastAsia="Times New Roman" w:hAnsi="Arial" w:cs="Arial"/>
          <w:sz w:val="20"/>
          <w:szCs w:val="20"/>
          <w:lang w:eastAsia="en-US"/>
        </w:rPr>
        <w:t>referent</w:t>
      </w:r>
      <w:r w:rsidR="0031334E" w:rsidRPr="006F5C5B">
        <w:rPr>
          <w:rFonts w:ascii="Arial" w:eastAsia="Times New Roman" w:hAnsi="Arial" w:cs="Arial"/>
          <w:sz w:val="20"/>
          <w:szCs w:val="20"/>
          <w:lang w:eastAsia="en-US"/>
        </w:rPr>
        <w:t>nom periodu na gazdinstvu, bez obzira na dalju upotrebu dobijenog mesa (za vlastitu potrošnju ili za prodaju)</w:t>
      </w:r>
      <w:r w:rsidR="00472BE4">
        <w:rPr>
          <w:rFonts w:ascii="Arial" w:eastAsia="Times New Roman" w:hAnsi="Arial" w:cs="Arial"/>
          <w:sz w:val="20"/>
          <w:szCs w:val="20"/>
          <w:lang w:eastAsia="en-US"/>
        </w:rPr>
        <w:t xml:space="preserve">, </w:t>
      </w:r>
      <w:r w:rsidR="00472BE4">
        <w:rPr>
          <w:rFonts w:ascii="Arial" w:hAnsi="Arial" w:cs="Arial"/>
          <w:sz w:val="20"/>
          <w:szCs w:val="20"/>
          <w:lang w:eastAsia="en-US"/>
        </w:rPr>
        <w:t>kao i teritoriju odakle vode porijeklo, uključujući i ovce iz uvoza.</w:t>
      </w:r>
    </w:p>
    <w:p w:rsidR="0031334E" w:rsidRPr="006F5C5B" w:rsidRDefault="0031334E" w:rsidP="003133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690025" w:rsidRPr="006F5C5B" w:rsidRDefault="007B208F" w:rsidP="00271752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55" w:name="_Toc23340777"/>
      <w:bookmarkStart w:id="56" w:name="_Toc23940972"/>
      <w:r w:rsidRPr="006F5C5B">
        <w:rPr>
          <w:rFonts w:ascii="Arial" w:eastAsia="Times New Roman" w:hAnsi="Arial" w:cs="Arial"/>
          <w:sz w:val="20"/>
          <w:szCs w:val="20"/>
        </w:rPr>
        <w:t>5</w:t>
      </w:r>
      <w:r w:rsidR="006779F3" w:rsidRPr="006F5C5B">
        <w:rPr>
          <w:rFonts w:ascii="Arial" w:eastAsia="Times New Roman" w:hAnsi="Arial" w:cs="Arial"/>
          <w:sz w:val="20"/>
          <w:szCs w:val="20"/>
        </w:rPr>
        <w:t>.</w:t>
      </w:r>
      <w:r w:rsidR="00700148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690025" w:rsidRPr="006F5C5B">
        <w:rPr>
          <w:rFonts w:ascii="Arial" w:eastAsia="Times New Roman" w:hAnsi="Arial" w:cs="Arial"/>
          <w:sz w:val="20"/>
          <w:szCs w:val="20"/>
        </w:rPr>
        <w:t>KOZE</w:t>
      </w:r>
      <w:bookmarkEnd w:id="55"/>
      <w:bookmarkEnd w:id="56"/>
    </w:p>
    <w:p w:rsidR="00271752" w:rsidRPr="006F5C5B" w:rsidRDefault="00271752" w:rsidP="00271752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57" w:name="_Toc23340778"/>
      <w:bookmarkStart w:id="58" w:name="_Toc23940973"/>
    </w:p>
    <w:p w:rsidR="00690025" w:rsidRPr="006F5C5B" w:rsidRDefault="00690025" w:rsidP="00271752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Tabela </w:t>
      </w:r>
      <w:r w:rsidR="007B208F" w:rsidRPr="006F5C5B">
        <w:rPr>
          <w:rFonts w:ascii="Arial" w:eastAsia="Times New Roman" w:hAnsi="Arial" w:cs="Arial"/>
          <w:sz w:val="20"/>
          <w:szCs w:val="20"/>
        </w:rPr>
        <w:t>5</w:t>
      </w:r>
      <w:r w:rsidRPr="006F5C5B">
        <w:rPr>
          <w:rFonts w:ascii="Arial" w:eastAsia="Times New Roman" w:hAnsi="Arial" w:cs="Arial"/>
          <w:sz w:val="20"/>
          <w:szCs w:val="20"/>
        </w:rPr>
        <w:t xml:space="preserve">.1. </w:t>
      </w:r>
      <w:r w:rsidR="00FA599D" w:rsidRPr="006F5C5B">
        <w:rPr>
          <w:rFonts w:ascii="Arial" w:eastAsia="Times New Roman" w:hAnsi="Arial" w:cs="Arial"/>
          <w:sz w:val="20"/>
          <w:szCs w:val="20"/>
        </w:rPr>
        <w:t>BROJNO STANJE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9E27F2" w:rsidRPr="006F5C5B">
        <w:rPr>
          <w:rFonts w:ascii="Arial" w:eastAsia="Times New Roman" w:hAnsi="Arial" w:cs="Arial"/>
          <w:sz w:val="20"/>
          <w:szCs w:val="20"/>
        </w:rPr>
        <w:t>na 01. decemb</w:t>
      </w:r>
      <w:r w:rsidRPr="006F5C5B">
        <w:rPr>
          <w:rFonts w:ascii="Arial" w:eastAsia="Times New Roman" w:hAnsi="Arial" w:cs="Arial"/>
          <w:sz w:val="20"/>
          <w:szCs w:val="20"/>
        </w:rPr>
        <w:t>a</w:t>
      </w:r>
      <w:r w:rsidR="009E27F2" w:rsidRPr="006F5C5B">
        <w:rPr>
          <w:rFonts w:ascii="Arial" w:eastAsia="Times New Roman" w:hAnsi="Arial" w:cs="Arial"/>
          <w:sz w:val="20"/>
          <w:szCs w:val="20"/>
        </w:rPr>
        <w:t>r</w:t>
      </w:r>
      <w:r w:rsidRPr="006F5C5B">
        <w:rPr>
          <w:rFonts w:ascii="Arial" w:eastAsia="Times New Roman" w:hAnsi="Arial" w:cs="Arial"/>
          <w:sz w:val="20"/>
          <w:szCs w:val="20"/>
        </w:rPr>
        <w:t xml:space="preserve"> 20</w:t>
      </w:r>
      <w:r w:rsidR="005203D3" w:rsidRPr="006F5C5B">
        <w:rPr>
          <w:rFonts w:ascii="Arial" w:eastAsia="Times New Roman" w:hAnsi="Arial" w:cs="Arial"/>
          <w:sz w:val="20"/>
          <w:szCs w:val="20"/>
        </w:rPr>
        <w:t>2</w:t>
      </w:r>
      <w:r w:rsidR="00AF488A">
        <w:rPr>
          <w:rFonts w:ascii="Arial" w:eastAsia="Times New Roman" w:hAnsi="Arial" w:cs="Arial"/>
          <w:sz w:val="20"/>
          <w:szCs w:val="20"/>
        </w:rPr>
        <w:t>2</w:t>
      </w:r>
      <w:r w:rsidRPr="006F5C5B">
        <w:rPr>
          <w:rFonts w:ascii="Arial" w:eastAsia="Times New Roman" w:hAnsi="Arial" w:cs="Arial"/>
          <w:sz w:val="20"/>
          <w:szCs w:val="20"/>
        </w:rPr>
        <w:t>.</w:t>
      </w:r>
      <w:r w:rsidR="008F3201" w:rsidRPr="006F5C5B">
        <w:rPr>
          <w:rFonts w:ascii="Arial" w:eastAsia="Times New Roman" w:hAnsi="Arial" w:cs="Arial"/>
          <w:sz w:val="20"/>
          <w:szCs w:val="20"/>
        </w:rPr>
        <w:t xml:space="preserve"> </w:t>
      </w:r>
      <w:bookmarkEnd w:id="57"/>
      <w:bookmarkEnd w:id="58"/>
    </w:p>
    <w:p w:rsidR="00690025" w:rsidRPr="006F5C5B" w:rsidRDefault="00690025" w:rsidP="00FC2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Upis</w:t>
      </w:r>
      <w:r w:rsidR="00FA599D" w:rsidRPr="006F5C5B">
        <w:rPr>
          <w:rFonts w:ascii="Arial" w:eastAsia="Times New Roman" w:hAnsi="Arial" w:cs="Arial"/>
          <w:sz w:val="20"/>
          <w:szCs w:val="20"/>
        </w:rPr>
        <w:t>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broj koza koje uzgaja gazdinstvo</w:t>
      </w:r>
      <w:r w:rsidR="000C14D9" w:rsidRPr="006F5C5B">
        <w:rPr>
          <w:rFonts w:ascii="Arial" w:eastAsia="Times New Roman" w:hAnsi="Arial" w:cs="Arial"/>
          <w:sz w:val="20"/>
          <w:szCs w:val="20"/>
        </w:rPr>
        <w:t xml:space="preserve"> bez obzira na vlasništvo</w:t>
      </w:r>
      <w:r w:rsidRPr="006F5C5B">
        <w:rPr>
          <w:rFonts w:ascii="Arial" w:eastAsia="Times New Roman" w:hAnsi="Arial" w:cs="Arial"/>
          <w:sz w:val="20"/>
          <w:szCs w:val="20"/>
        </w:rPr>
        <w:t xml:space="preserve">, po pojedinim kategorijama i ukupno, sa stanjem na dan 01. </w:t>
      </w:r>
      <w:r w:rsidRPr="00783982">
        <w:rPr>
          <w:rFonts w:ascii="Arial" w:eastAsia="Times New Roman" w:hAnsi="Arial" w:cs="Arial"/>
          <w:sz w:val="20"/>
          <w:szCs w:val="20"/>
        </w:rPr>
        <w:t>decemb</w:t>
      </w:r>
      <w:r w:rsidR="00FA599D" w:rsidRPr="00783982">
        <w:rPr>
          <w:rFonts w:ascii="Arial" w:eastAsia="Times New Roman" w:hAnsi="Arial" w:cs="Arial"/>
          <w:sz w:val="20"/>
          <w:szCs w:val="20"/>
        </w:rPr>
        <w:t>ar</w:t>
      </w:r>
      <w:r w:rsidRPr="00783982">
        <w:rPr>
          <w:rFonts w:ascii="Arial" w:eastAsia="Times New Roman" w:hAnsi="Arial" w:cs="Arial"/>
          <w:sz w:val="20"/>
          <w:szCs w:val="20"/>
        </w:rPr>
        <w:t xml:space="preserve"> 20</w:t>
      </w:r>
      <w:r w:rsidR="00997592" w:rsidRPr="00783982">
        <w:rPr>
          <w:rFonts w:ascii="Arial" w:eastAsia="Times New Roman" w:hAnsi="Arial" w:cs="Arial"/>
          <w:sz w:val="20"/>
          <w:szCs w:val="20"/>
        </w:rPr>
        <w:t>2</w:t>
      </w:r>
      <w:r w:rsidR="00B34F1B">
        <w:rPr>
          <w:rFonts w:ascii="Arial" w:eastAsia="Times New Roman" w:hAnsi="Arial" w:cs="Arial"/>
          <w:sz w:val="20"/>
          <w:szCs w:val="20"/>
        </w:rPr>
        <w:t>1</w:t>
      </w:r>
      <w:r w:rsidRPr="00783982">
        <w:rPr>
          <w:rFonts w:ascii="Arial" w:eastAsia="Times New Roman" w:hAnsi="Arial" w:cs="Arial"/>
          <w:sz w:val="20"/>
          <w:szCs w:val="20"/>
        </w:rPr>
        <w:t>. godine.</w:t>
      </w:r>
    </w:p>
    <w:p w:rsidR="00FC2D3C" w:rsidRPr="006F5C5B" w:rsidRDefault="00FC2D3C" w:rsidP="00FC2D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C2D3C" w:rsidRDefault="009E27F2" w:rsidP="00FC2D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Jarad i koze do </w:t>
      </w:r>
      <w:r w:rsidR="0019610C" w:rsidRPr="006F5C5B">
        <w:rPr>
          <w:rFonts w:ascii="Arial" w:eastAsia="Times New Roman" w:hAnsi="Arial" w:cs="Arial"/>
          <w:b/>
          <w:sz w:val="20"/>
          <w:szCs w:val="20"/>
        </w:rPr>
        <w:t xml:space="preserve">1 </w:t>
      </w:r>
      <w:r w:rsidR="00690025" w:rsidRPr="006F5C5B">
        <w:rPr>
          <w:rFonts w:ascii="Arial" w:eastAsia="Times New Roman" w:hAnsi="Arial" w:cs="Arial"/>
          <w:b/>
          <w:sz w:val="20"/>
          <w:szCs w:val="20"/>
        </w:rPr>
        <w:t>godin</w:t>
      </w:r>
      <w:r w:rsidR="0019610C" w:rsidRPr="006F5C5B">
        <w:rPr>
          <w:rFonts w:ascii="Arial" w:eastAsia="Times New Roman" w:hAnsi="Arial" w:cs="Arial"/>
          <w:b/>
          <w:sz w:val="20"/>
          <w:szCs w:val="20"/>
        </w:rPr>
        <w:t>e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0025" w:rsidRPr="006F5C5B">
        <w:rPr>
          <w:rFonts w:ascii="Arial" w:eastAsia="Times New Roman" w:hAnsi="Arial" w:cs="Arial"/>
          <w:b/>
          <w:sz w:val="20"/>
          <w:szCs w:val="20"/>
        </w:rPr>
        <w:t>starosti</w:t>
      </w:r>
      <w:r w:rsidR="007B208F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B208F" w:rsidRPr="006F5C5B">
        <w:rPr>
          <w:rFonts w:ascii="Arial" w:eastAsia="Times New Roman" w:hAnsi="Arial" w:cs="Arial"/>
          <w:sz w:val="20"/>
          <w:szCs w:val="20"/>
        </w:rPr>
        <w:t xml:space="preserve">- </w:t>
      </w:r>
      <w:r w:rsidR="00A97908" w:rsidRPr="006F5C5B">
        <w:rPr>
          <w:rFonts w:ascii="Arial" w:eastAsia="Times New Roman" w:hAnsi="Arial" w:cs="Arial"/>
          <w:sz w:val="20"/>
          <w:szCs w:val="20"/>
        </w:rPr>
        <w:t>jarad</w:t>
      </w:r>
      <w:r w:rsidR="008910DA" w:rsidRPr="006F5C5B">
        <w:rPr>
          <w:rFonts w:ascii="Arial" w:eastAsia="Times New Roman" w:hAnsi="Arial" w:cs="Arial"/>
          <w:sz w:val="20"/>
          <w:szCs w:val="20"/>
        </w:rPr>
        <w:t xml:space="preserve"> oba pola,</w:t>
      </w:r>
      <w:r w:rsidR="00690025" w:rsidRPr="006F5C5B">
        <w:rPr>
          <w:rFonts w:ascii="Arial" w:eastAsia="Times New Roman" w:hAnsi="Arial" w:cs="Arial"/>
          <w:sz w:val="20"/>
          <w:szCs w:val="20"/>
        </w:rPr>
        <w:t xml:space="preserve"> do </w:t>
      </w:r>
      <w:r w:rsidR="000C14D9" w:rsidRPr="006F5C5B">
        <w:rPr>
          <w:rFonts w:ascii="Arial" w:eastAsia="Times New Roman" w:hAnsi="Arial" w:cs="Arial"/>
          <w:sz w:val="20"/>
          <w:szCs w:val="20"/>
        </w:rPr>
        <w:t>jedne godine starosti.</w:t>
      </w:r>
      <w:r w:rsidR="008910DA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997592" w:rsidRDefault="00997592" w:rsidP="00FC2D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97592" w:rsidRPr="00783982" w:rsidRDefault="00997592" w:rsidP="00FC2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b/>
          <w:sz w:val="20"/>
          <w:szCs w:val="20"/>
        </w:rPr>
        <w:t xml:space="preserve">Ojarene koze </w:t>
      </w:r>
      <w:r w:rsidR="00472BE4">
        <w:rPr>
          <w:rFonts w:ascii="Arial" w:eastAsia="Times New Roman" w:hAnsi="Arial" w:cs="Arial"/>
          <w:sz w:val="20"/>
          <w:szCs w:val="20"/>
        </w:rPr>
        <w:t>-</w:t>
      </w:r>
      <w:r w:rsidRPr="0078398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83982">
        <w:rPr>
          <w:rFonts w:ascii="Arial" w:eastAsia="Times New Roman" w:hAnsi="Arial" w:cs="Arial"/>
          <w:sz w:val="20"/>
          <w:szCs w:val="20"/>
        </w:rPr>
        <w:t xml:space="preserve">ženska grla starosti preko 1 godine, koja su se najmanje jednom jarila, a koje se koriste/iće za proizvodnju/preradu mlijeka/mesa za ljudsku ishranu. U ovu kategoriju se </w:t>
      </w:r>
      <w:r w:rsidR="001D4562" w:rsidRPr="001D4562">
        <w:rPr>
          <w:rFonts w:ascii="Arial" w:eastAsia="Times New Roman" w:hAnsi="Arial" w:cs="Arial"/>
          <w:sz w:val="20"/>
          <w:szCs w:val="20"/>
        </w:rPr>
        <w:t>ubrajaju</w:t>
      </w:r>
      <w:r w:rsidRPr="00783982">
        <w:rPr>
          <w:rFonts w:ascii="Arial" w:eastAsia="Times New Roman" w:hAnsi="Arial" w:cs="Arial"/>
          <w:sz w:val="20"/>
          <w:szCs w:val="20"/>
        </w:rPr>
        <w:t xml:space="preserve"> i zasušene muzne koze. </w:t>
      </w:r>
    </w:p>
    <w:p w:rsidR="00997592" w:rsidRPr="00783982" w:rsidRDefault="00997592" w:rsidP="00FC2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72BE4" w:rsidRDefault="0072707A" w:rsidP="007839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83982">
        <w:rPr>
          <w:rFonts w:ascii="Arial" w:eastAsia="Times New Roman" w:hAnsi="Arial" w:cs="Arial"/>
          <w:b/>
          <w:sz w:val="20"/>
          <w:szCs w:val="20"/>
        </w:rPr>
        <w:t xml:space="preserve">Prvi put pripuštene koze </w:t>
      </w:r>
      <w:r w:rsidR="00472BE4" w:rsidRPr="00472BE4">
        <w:rPr>
          <w:rFonts w:ascii="Arial" w:eastAsia="Times New Roman" w:hAnsi="Arial" w:cs="Arial"/>
          <w:sz w:val="20"/>
          <w:szCs w:val="20"/>
        </w:rPr>
        <w:t>-</w:t>
      </w:r>
      <w:r w:rsidRPr="0078398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83982">
        <w:rPr>
          <w:rFonts w:ascii="Arial" w:eastAsia="Times New Roman" w:hAnsi="Arial" w:cs="Arial"/>
          <w:sz w:val="20"/>
          <w:szCs w:val="20"/>
        </w:rPr>
        <w:t>ženska grla ko</w:t>
      </w:r>
      <w:r w:rsidR="00A34FF8">
        <w:rPr>
          <w:rFonts w:ascii="Arial" w:eastAsia="Times New Roman" w:hAnsi="Arial" w:cs="Arial"/>
          <w:sz w:val="20"/>
          <w:szCs w:val="20"/>
        </w:rPr>
        <w:t>j</w:t>
      </w:r>
      <w:r w:rsidRPr="00783982">
        <w:rPr>
          <w:rFonts w:ascii="Arial" w:eastAsia="Times New Roman" w:hAnsi="Arial" w:cs="Arial"/>
          <w:sz w:val="20"/>
          <w:szCs w:val="20"/>
        </w:rPr>
        <w:t>a su prvi put pripuštena i od kojih se očekuje prvi podmladak, a koja će se koristiti za proizvodnju/preradu  mlijeka/mesa za ljudsku ishranu.</w:t>
      </w:r>
      <w:r w:rsidR="00472BE4" w:rsidRPr="00472BE4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:rsidR="00472BE4" w:rsidRDefault="00472BE4" w:rsidP="007839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997592" w:rsidRDefault="00472BE4" w:rsidP="007839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en-US"/>
        </w:rPr>
        <w:t>Jarci i jalove koze: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</w:rPr>
        <w:t>koze koje nisu obuhvaćene prethodnim kategorijama kao što su jarčevi, jalove koze i dr.</w:t>
      </w:r>
    </w:p>
    <w:p w:rsidR="00472BE4" w:rsidRDefault="00472BE4" w:rsidP="007839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3716E" w:rsidRPr="006F5C5B" w:rsidRDefault="00B3716E" w:rsidP="00783982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59" w:name="_Toc23340779"/>
      <w:bookmarkStart w:id="60" w:name="_Toc23940974"/>
      <w:r w:rsidRPr="006F5C5B">
        <w:rPr>
          <w:rFonts w:ascii="Arial" w:eastAsia="Times New Roman" w:hAnsi="Arial" w:cs="Arial"/>
          <w:sz w:val="20"/>
          <w:szCs w:val="20"/>
        </w:rPr>
        <w:t xml:space="preserve">Tabela </w:t>
      </w:r>
      <w:r w:rsidR="007B208F" w:rsidRPr="006F5C5B">
        <w:rPr>
          <w:rFonts w:ascii="Arial" w:eastAsia="Times New Roman" w:hAnsi="Arial" w:cs="Arial"/>
          <w:sz w:val="20"/>
          <w:szCs w:val="20"/>
        </w:rPr>
        <w:t>5</w:t>
      </w:r>
      <w:r w:rsidRPr="006F5C5B">
        <w:rPr>
          <w:rFonts w:ascii="Arial" w:eastAsia="Times New Roman" w:hAnsi="Arial" w:cs="Arial"/>
          <w:sz w:val="20"/>
          <w:szCs w:val="20"/>
        </w:rPr>
        <w:t xml:space="preserve">.2. </w:t>
      </w:r>
      <w:r w:rsidR="00FA599D" w:rsidRPr="006F5C5B">
        <w:rPr>
          <w:rFonts w:ascii="Arial" w:eastAsia="Times New Roman" w:hAnsi="Arial" w:cs="Arial"/>
          <w:sz w:val="20"/>
          <w:szCs w:val="20"/>
        </w:rPr>
        <w:t>PROMET/BILANSA</w:t>
      </w:r>
      <w:r w:rsidR="00633318" w:rsidRPr="006F5C5B">
        <w:rPr>
          <w:rFonts w:ascii="Arial" w:hAnsi="Arial" w:cs="Arial"/>
          <w:sz w:val="20"/>
          <w:szCs w:val="20"/>
        </w:rPr>
        <w:t xml:space="preserve"> </w:t>
      </w:r>
      <w:r w:rsidR="00FA599D" w:rsidRPr="006F5C5B">
        <w:rPr>
          <w:rFonts w:ascii="Arial" w:hAnsi="Arial" w:cs="Arial"/>
          <w:sz w:val="20"/>
          <w:szCs w:val="20"/>
        </w:rPr>
        <w:t>(</w:t>
      </w:r>
      <w:r w:rsidR="00633318" w:rsidRPr="006F5C5B">
        <w:rPr>
          <w:rFonts w:ascii="Arial" w:hAnsi="Arial" w:cs="Arial"/>
          <w:sz w:val="20"/>
          <w:szCs w:val="20"/>
        </w:rPr>
        <w:t>01.decemb</w:t>
      </w:r>
      <w:r w:rsidR="00FA599D" w:rsidRPr="006F5C5B">
        <w:rPr>
          <w:rFonts w:ascii="Arial" w:hAnsi="Arial" w:cs="Arial"/>
          <w:sz w:val="20"/>
          <w:szCs w:val="20"/>
        </w:rPr>
        <w:t>ar</w:t>
      </w:r>
      <w:r w:rsidR="005203D3" w:rsidRPr="006F5C5B">
        <w:rPr>
          <w:rFonts w:ascii="Arial" w:hAnsi="Arial" w:cs="Arial"/>
          <w:sz w:val="20"/>
          <w:szCs w:val="20"/>
        </w:rPr>
        <w:t xml:space="preserve"> 20</w:t>
      </w:r>
      <w:r w:rsidR="00B34F1B">
        <w:rPr>
          <w:rFonts w:ascii="Arial" w:hAnsi="Arial" w:cs="Arial"/>
          <w:sz w:val="20"/>
          <w:szCs w:val="20"/>
        </w:rPr>
        <w:t>2</w:t>
      </w:r>
      <w:r w:rsidR="00AF488A">
        <w:rPr>
          <w:rFonts w:ascii="Arial" w:hAnsi="Arial" w:cs="Arial"/>
          <w:sz w:val="20"/>
          <w:szCs w:val="20"/>
        </w:rPr>
        <w:t>1</w:t>
      </w:r>
      <w:r w:rsidR="005203D3" w:rsidRPr="006F5C5B">
        <w:rPr>
          <w:rFonts w:ascii="Arial" w:hAnsi="Arial" w:cs="Arial"/>
          <w:sz w:val="20"/>
          <w:szCs w:val="20"/>
        </w:rPr>
        <w:t>.</w:t>
      </w:r>
      <w:r w:rsidR="007B208F" w:rsidRPr="006F5C5B">
        <w:rPr>
          <w:rFonts w:ascii="Arial" w:hAnsi="Arial" w:cs="Arial"/>
          <w:sz w:val="20"/>
          <w:szCs w:val="20"/>
        </w:rPr>
        <w:t xml:space="preserve"> </w:t>
      </w:r>
      <w:r w:rsidR="00FA599D" w:rsidRPr="006F5C5B">
        <w:rPr>
          <w:rFonts w:ascii="Arial" w:hAnsi="Arial" w:cs="Arial"/>
          <w:sz w:val="20"/>
          <w:szCs w:val="20"/>
        </w:rPr>
        <w:t>-</w:t>
      </w:r>
      <w:r w:rsidR="00633318" w:rsidRPr="006F5C5B">
        <w:rPr>
          <w:rFonts w:ascii="Arial" w:hAnsi="Arial" w:cs="Arial"/>
          <w:sz w:val="20"/>
          <w:szCs w:val="20"/>
        </w:rPr>
        <w:t xml:space="preserve"> 30.</w:t>
      </w:r>
      <w:r w:rsidR="005203D3" w:rsidRPr="006F5C5B">
        <w:rPr>
          <w:rFonts w:ascii="Arial" w:hAnsi="Arial" w:cs="Arial"/>
          <w:sz w:val="20"/>
          <w:szCs w:val="20"/>
        </w:rPr>
        <w:t xml:space="preserve"> </w:t>
      </w:r>
      <w:r w:rsidR="00633318" w:rsidRPr="006F5C5B">
        <w:rPr>
          <w:rFonts w:ascii="Arial" w:hAnsi="Arial" w:cs="Arial"/>
          <w:sz w:val="20"/>
          <w:szCs w:val="20"/>
        </w:rPr>
        <w:t>novemb</w:t>
      </w:r>
      <w:r w:rsidR="00FA599D" w:rsidRPr="006F5C5B">
        <w:rPr>
          <w:rFonts w:ascii="Arial" w:hAnsi="Arial" w:cs="Arial"/>
          <w:sz w:val="20"/>
          <w:szCs w:val="20"/>
        </w:rPr>
        <w:t>ar</w:t>
      </w:r>
      <w:r w:rsidR="005203D3" w:rsidRPr="006F5C5B">
        <w:rPr>
          <w:rFonts w:ascii="Arial" w:hAnsi="Arial" w:cs="Arial"/>
          <w:sz w:val="20"/>
          <w:szCs w:val="20"/>
        </w:rPr>
        <w:t xml:space="preserve"> 202</w:t>
      </w:r>
      <w:r w:rsidR="00AF488A">
        <w:rPr>
          <w:rFonts w:ascii="Arial" w:hAnsi="Arial" w:cs="Arial"/>
          <w:sz w:val="20"/>
          <w:szCs w:val="20"/>
        </w:rPr>
        <w:t>2</w:t>
      </w:r>
      <w:r w:rsidR="005203D3" w:rsidRPr="006F5C5B">
        <w:rPr>
          <w:rFonts w:ascii="Arial" w:hAnsi="Arial" w:cs="Arial"/>
          <w:sz w:val="20"/>
          <w:szCs w:val="20"/>
        </w:rPr>
        <w:t>.</w:t>
      </w:r>
      <w:r w:rsidR="00633318" w:rsidRPr="006F5C5B">
        <w:rPr>
          <w:rFonts w:ascii="Arial" w:hAnsi="Arial" w:cs="Arial"/>
          <w:sz w:val="20"/>
          <w:szCs w:val="20"/>
        </w:rPr>
        <w:t>)</w:t>
      </w:r>
      <w:bookmarkEnd w:id="59"/>
      <w:bookmarkEnd w:id="60"/>
    </w:p>
    <w:p w:rsidR="00A50CBF" w:rsidRPr="006F5C5B" w:rsidRDefault="00A50CBF" w:rsidP="00A50C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3716E" w:rsidRPr="006F5C5B" w:rsidRDefault="00B3716E" w:rsidP="00A50C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Ojareno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FA599D" w:rsidRPr="006F5C5B">
        <w:rPr>
          <w:rFonts w:ascii="Arial" w:eastAsia="Times New Roman" w:hAnsi="Arial" w:cs="Arial"/>
          <w:sz w:val="20"/>
          <w:szCs w:val="20"/>
        </w:rPr>
        <w:t>–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FA599D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Pr="006F5C5B">
        <w:rPr>
          <w:rFonts w:ascii="Arial" w:eastAsia="Times New Roman" w:hAnsi="Arial" w:cs="Arial"/>
          <w:sz w:val="20"/>
          <w:szCs w:val="20"/>
        </w:rPr>
        <w:t>broj</w:t>
      </w:r>
      <w:r w:rsidR="00507DD9" w:rsidRPr="006F5C5B">
        <w:rPr>
          <w:rFonts w:ascii="Arial" w:eastAsia="Times New Roman" w:hAnsi="Arial" w:cs="Arial"/>
          <w:sz w:val="20"/>
          <w:szCs w:val="20"/>
        </w:rPr>
        <w:t xml:space="preserve"> živo ojarene jaradi tokom </w:t>
      </w:r>
      <w:r w:rsidRPr="006F5C5B">
        <w:rPr>
          <w:rFonts w:ascii="Arial" w:eastAsia="Times New Roman" w:hAnsi="Arial" w:cs="Arial"/>
          <w:sz w:val="20"/>
          <w:szCs w:val="20"/>
        </w:rPr>
        <w:t xml:space="preserve">referentnog perioda, bez obzira </w:t>
      </w:r>
      <w:r w:rsidR="00FA599D" w:rsidRPr="006F5C5B">
        <w:rPr>
          <w:rFonts w:ascii="Arial" w:eastAsia="Times New Roman" w:hAnsi="Arial" w:cs="Arial"/>
          <w:sz w:val="20"/>
          <w:szCs w:val="20"/>
        </w:rPr>
        <w:t>na kasniju namjenu.</w:t>
      </w:r>
    </w:p>
    <w:p w:rsidR="00A50CBF" w:rsidRPr="006F5C5B" w:rsidRDefault="00A50CBF" w:rsidP="00A50C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3716E" w:rsidRPr="006F5C5B" w:rsidRDefault="00B3716E" w:rsidP="00B3716E">
      <w:p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Zaklano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F42DA" w:rsidRPr="00BB3E15">
        <w:rPr>
          <w:rFonts w:ascii="Arial" w:eastAsia="Times New Roman" w:hAnsi="Arial" w:cs="Arial"/>
          <w:b/>
          <w:sz w:val="20"/>
          <w:szCs w:val="20"/>
        </w:rPr>
        <w:t>na gazdinstvu</w:t>
      </w:r>
      <w:r w:rsidR="00AF42DA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80670F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FA599D" w:rsidRPr="006F5C5B">
        <w:rPr>
          <w:rFonts w:ascii="Arial" w:eastAsia="Times New Roman" w:hAnsi="Arial" w:cs="Arial"/>
          <w:sz w:val="20"/>
          <w:szCs w:val="20"/>
        </w:rPr>
        <w:t>upisati broj</w:t>
      </w:r>
      <w:r w:rsidR="00AF42DA" w:rsidRPr="006F5C5B">
        <w:rPr>
          <w:rFonts w:ascii="Arial" w:eastAsia="Times New Roman" w:hAnsi="Arial" w:cs="Arial"/>
          <w:sz w:val="20"/>
          <w:szCs w:val="20"/>
        </w:rPr>
        <w:t xml:space="preserve"> koz</w:t>
      </w:r>
      <w:r w:rsidR="00FA599D" w:rsidRPr="006F5C5B">
        <w:rPr>
          <w:rFonts w:ascii="Arial" w:eastAsia="Times New Roman" w:hAnsi="Arial" w:cs="Arial"/>
          <w:sz w:val="20"/>
          <w:szCs w:val="20"/>
        </w:rPr>
        <w:t>a</w:t>
      </w:r>
      <w:r w:rsidRPr="006F5C5B">
        <w:rPr>
          <w:rFonts w:ascii="Arial" w:eastAsia="Times New Roman" w:hAnsi="Arial" w:cs="Arial"/>
          <w:sz w:val="20"/>
          <w:szCs w:val="20"/>
        </w:rPr>
        <w:t xml:space="preserve"> koj</w:t>
      </w:r>
      <w:r w:rsidR="00AF42DA" w:rsidRPr="006F5C5B">
        <w:rPr>
          <w:rFonts w:ascii="Arial" w:eastAsia="Times New Roman" w:hAnsi="Arial" w:cs="Arial"/>
          <w:sz w:val="20"/>
          <w:szCs w:val="20"/>
        </w:rPr>
        <w:t>e su</w:t>
      </w:r>
      <w:r w:rsidRPr="006F5C5B">
        <w:rPr>
          <w:rFonts w:ascii="Arial" w:eastAsia="Times New Roman" w:hAnsi="Arial" w:cs="Arial"/>
          <w:sz w:val="20"/>
          <w:szCs w:val="20"/>
        </w:rPr>
        <w:t xml:space="preserve"> zaklan</w:t>
      </w:r>
      <w:r w:rsidR="00AF42DA" w:rsidRPr="006F5C5B">
        <w:rPr>
          <w:rFonts w:ascii="Arial" w:eastAsia="Times New Roman" w:hAnsi="Arial" w:cs="Arial"/>
          <w:sz w:val="20"/>
          <w:szCs w:val="20"/>
        </w:rPr>
        <w:t>e</w:t>
      </w:r>
      <w:r w:rsidRPr="006F5C5B">
        <w:rPr>
          <w:rFonts w:ascii="Arial" w:eastAsia="Times New Roman" w:hAnsi="Arial" w:cs="Arial"/>
          <w:sz w:val="20"/>
          <w:szCs w:val="20"/>
        </w:rPr>
        <w:t xml:space="preserve"> na gazdinstvu</w:t>
      </w:r>
      <w:r w:rsidR="00311C9F" w:rsidRPr="006F5C5B">
        <w:rPr>
          <w:rFonts w:ascii="Arial" w:eastAsia="Times New Roman" w:hAnsi="Arial" w:cs="Arial"/>
          <w:sz w:val="20"/>
          <w:szCs w:val="20"/>
        </w:rPr>
        <w:t xml:space="preserve"> tokom </w:t>
      </w:r>
      <w:r w:rsidR="00472BE4">
        <w:rPr>
          <w:rFonts w:ascii="Arial" w:eastAsia="Times New Roman" w:hAnsi="Arial" w:cs="Arial"/>
          <w:sz w:val="20"/>
          <w:szCs w:val="20"/>
        </w:rPr>
        <w:t xml:space="preserve">referentnog </w:t>
      </w:r>
      <w:r w:rsidR="00311C9F" w:rsidRPr="006F5C5B">
        <w:rPr>
          <w:rFonts w:ascii="Arial" w:eastAsia="Times New Roman" w:hAnsi="Arial" w:cs="Arial"/>
          <w:sz w:val="20"/>
          <w:szCs w:val="20"/>
        </w:rPr>
        <w:t>perioda</w:t>
      </w:r>
      <w:r w:rsidRPr="006F5C5B">
        <w:rPr>
          <w:rFonts w:ascii="Arial" w:eastAsia="Times New Roman" w:hAnsi="Arial" w:cs="Arial"/>
          <w:sz w:val="20"/>
          <w:szCs w:val="20"/>
        </w:rPr>
        <w:t xml:space="preserve"> bez obzira na </w:t>
      </w:r>
      <w:r w:rsidR="00CE5B9A" w:rsidRPr="006F5C5B">
        <w:rPr>
          <w:rFonts w:ascii="Arial" w:eastAsia="Times New Roman" w:hAnsi="Arial" w:cs="Arial"/>
          <w:sz w:val="20"/>
          <w:szCs w:val="20"/>
        </w:rPr>
        <w:t xml:space="preserve">starost i </w:t>
      </w:r>
      <w:r w:rsidRPr="006F5C5B">
        <w:rPr>
          <w:rFonts w:ascii="Arial" w:eastAsia="Times New Roman" w:hAnsi="Arial" w:cs="Arial"/>
          <w:sz w:val="20"/>
          <w:szCs w:val="20"/>
        </w:rPr>
        <w:t>upotrebu (za vlastitu potrošnju ili za prodaju).</w:t>
      </w:r>
    </w:p>
    <w:p w:rsidR="00B3716E" w:rsidRPr="006F5C5B" w:rsidRDefault="00B3716E" w:rsidP="00B3716E">
      <w:pPr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Uginulo</w:t>
      </w:r>
      <w:r w:rsidRPr="006F5C5B">
        <w:rPr>
          <w:rFonts w:ascii="Arial" w:eastAsia="Times New Roman" w:hAnsi="Arial" w:cs="Arial"/>
          <w:sz w:val="20"/>
          <w:szCs w:val="20"/>
        </w:rPr>
        <w:t xml:space="preserve"> – ukupan broj grla uginuli</w:t>
      </w:r>
      <w:r w:rsidR="00507DD9" w:rsidRPr="006F5C5B">
        <w:rPr>
          <w:rFonts w:ascii="Arial" w:eastAsia="Times New Roman" w:hAnsi="Arial" w:cs="Arial"/>
          <w:sz w:val="20"/>
          <w:szCs w:val="20"/>
        </w:rPr>
        <w:t xml:space="preserve">h tokom referentnog perioda </w:t>
      </w:r>
      <w:r w:rsidR="002E3B2C" w:rsidRPr="006F5C5B">
        <w:rPr>
          <w:rFonts w:ascii="Arial" w:eastAsia="Times New Roman" w:hAnsi="Arial" w:cs="Arial"/>
          <w:sz w:val="20"/>
          <w:szCs w:val="20"/>
        </w:rPr>
        <w:t>zbog</w:t>
      </w:r>
      <w:r w:rsidRPr="006F5C5B">
        <w:rPr>
          <w:rFonts w:ascii="Arial" w:eastAsia="Times New Roman" w:hAnsi="Arial" w:cs="Arial"/>
          <w:sz w:val="20"/>
          <w:szCs w:val="20"/>
        </w:rPr>
        <w:t xml:space="preserve"> bolesti, iscrpljenosti i raznih nezgoda. Ovdje se ubrajaju i grla koja su zbog bolesti </w:t>
      </w:r>
      <w:r w:rsidR="00311C9F" w:rsidRPr="006F5C5B">
        <w:rPr>
          <w:rFonts w:ascii="Arial" w:eastAsia="Times New Roman" w:hAnsi="Arial" w:cs="Arial"/>
          <w:sz w:val="20"/>
          <w:szCs w:val="20"/>
        </w:rPr>
        <w:t>prinudno uspavana</w:t>
      </w:r>
      <w:r w:rsidRPr="006F5C5B">
        <w:rPr>
          <w:rFonts w:ascii="Arial" w:eastAsia="Times New Roman" w:hAnsi="Arial" w:cs="Arial"/>
          <w:sz w:val="20"/>
          <w:szCs w:val="20"/>
        </w:rPr>
        <w:t xml:space="preserve"> (čije meso nije upotrebljivo), kao i nestala grla.</w:t>
      </w:r>
    </w:p>
    <w:p w:rsidR="00311C9F" w:rsidRPr="006F5C5B" w:rsidRDefault="00311C9F" w:rsidP="00FD2C24">
      <w:pPr>
        <w:pStyle w:val="Heading3"/>
        <w:rPr>
          <w:rFonts w:ascii="Arial" w:hAnsi="Arial" w:cs="Arial"/>
          <w:sz w:val="20"/>
          <w:szCs w:val="20"/>
          <w:lang w:eastAsia="en-US"/>
        </w:rPr>
      </w:pPr>
      <w:bookmarkStart w:id="61" w:name="_Toc20729229"/>
      <w:bookmarkStart w:id="62" w:name="_Toc23340780"/>
      <w:bookmarkStart w:id="63" w:name="_Toc23940975"/>
      <w:r w:rsidRPr="006F5C5B">
        <w:rPr>
          <w:rFonts w:ascii="Arial" w:hAnsi="Arial" w:cs="Arial"/>
          <w:sz w:val="20"/>
          <w:szCs w:val="20"/>
          <w:lang w:eastAsia="en-US"/>
        </w:rPr>
        <w:t xml:space="preserve">Tabela </w:t>
      </w:r>
      <w:r w:rsidR="007B208F" w:rsidRPr="006F5C5B">
        <w:rPr>
          <w:rFonts w:ascii="Arial" w:hAnsi="Arial" w:cs="Arial"/>
          <w:sz w:val="20"/>
          <w:szCs w:val="20"/>
          <w:lang w:eastAsia="en-US"/>
        </w:rPr>
        <w:t>5</w:t>
      </w:r>
      <w:r w:rsidRPr="006F5C5B">
        <w:rPr>
          <w:rFonts w:ascii="Arial" w:hAnsi="Arial" w:cs="Arial"/>
          <w:sz w:val="20"/>
          <w:szCs w:val="20"/>
          <w:lang w:eastAsia="en-US"/>
        </w:rPr>
        <w:t xml:space="preserve">.3.  </w:t>
      </w:r>
      <w:r w:rsidR="00CE5B9A" w:rsidRPr="006F5C5B">
        <w:rPr>
          <w:rFonts w:ascii="Arial" w:hAnsi="Arial" w:cs="Arial"/>
          <w:sz w:val="20"/>
          <w:szCs w:val="20"/>
          <w:lang w:eastAsia="en-US"/>
        </w:rPr>
        <w:t>KLANJE NA GAZDINSTVU</w:t>
      </w:r>
      <w:r w:rsidRPr="006F5C5B">
        <w:rPr>
          <w:rFonts w:ascii="Arial" w:hAnsi="Arial" w:cs="Arial"/>
          <w:sz w:val="20"/>
          <w:szCs w:val="20"/>
          <w:lang w:eastAsia="en-US"/>
        </w:rPr>
        <w:t xml:space="preserve"> (01.</w:t>
      </w:r>
      <w:r w:rsidR="00451774" w:rsidRPr="006F5C5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5C5B">
        <w:rPr>
          <w:rFonts w:ascii="Arial" w:hAnsi="Arial" w:cs="Arial"/>
          <w:sz w:val="20"/>
          <w:szCs w:val="20"/>
          <w:lang w:eastAsia="en-US"/>
        </w:rPr>
        <w:t>decemb</w:t>
      </w:r>
      <w:r w:rsidR="00CE5B9A" w:rsidRPr="006F5C5B">
        <w:rPr>
          <w:rFonts w:ascii="Arial" w:hAnsi="Arial" w:cs="Arial"/>
          <w:sz w:val="20"/>
          <w:szCs w:val="20"/>
          <w:lang w:eastAsia="en-US"/>
        </w:rPr>
        <w:t>ar</w:t>
      </w:r>
      <w:r w:rsidR="00B34F1B">
        <w:rPr>
          <w:rFonts w:ascii="Arial" w:hAnsi="Arial" w:cs="Arial"/>
          <w:sz w:val="20"/>
          <w:szCs w:val="20"/>
          <w:lang w:eastAsia="en-US"/>
        </w:rPr>
        <w:t xml:space="preserve"> 202</w:t>
      </w:r>
      <w:r w:rsidR="00AF488A">
        <w:rPr>
          <w:rFonts w:ascii="Arial" w:hAnsi="Arial" w:cs="Arial"/>
          <w:sz w:val="20"/>
          <w:szCs w:val="20"/>
          <w:lang w:eastAsia="en-US"/>
        </w:rPr>
        <w:t>1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>.</w:t>
      </w:r>
      <w:r w:rsidR="007B208F" w:rsidRPr="006F5C5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5B9A" w:rsidRPr="006F5C5B">
        <w:rPr>
          <w:rFonts w:ascii="Arial" w:hAnsi="Arial" w:cs="Arial"/>
          <w:sz w:val="20"/>
          <w:szCs w:val="20"/>
          <w:lang w:eastAsia="en-US"/>
        </w:rPr>
        <w:t>-</w:t>
      </w:r>
      <w:r w:rsidR="007B208F" w:rsidRPr="006F5C5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5C5B">
        <w:rPr>
          <w:rFonts w:ascii="Arial" w:hAnsi="Arial" w:cs="Arial"/>
          <w:sz w:val="20"/>
          <w:szCs w:val="20"/>
          <w:lang w:eastAsia="en-US"/>
        </w:rPr>
        <w:t>30.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5C5B">
        <w:rPr>
          <w:rFonts w:ascii="Arial" w:hAnsi="Arial" w:cs="Arial"/>
          <w:sz w:val="20"/>
          <w:szCs w:val="20"/>
          <w:lang w:eastAsia="en-US"/>
        </w:rPr>
        <w:t>novemb</w:t>
      </w:r>
      <w:r w:rsidR="00CE5B9A" w:rsidRPr="006F5C5B">
        <w:rPr>
          <w:rFonts w:ascii="Arial" w:hAnsi="Arial" w:cs="Arial"/>
          <w:sz w:val="20"/>
          <w:szCs w:val="20"/>
          <w:lang w:eastAsia="en-US"/>
        </w:rPr>
        <w:t>ar</w:t>
      </w:r>
      <w:r w:rsidRPr="006F5C5B">
        <w:rPr>
          <w:rFonts w:ascii="Arial" w:hAnsi="Arial" w:cs="Arial"/>
          <w:sz w:val="20"/>
          <w:szCs w:val="20"/>
          <w:lang w:eastAsia="en-US"/>
        </w:rPr>
        <w:t xml:space="preserve"> 20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>2</w:t>
      </w:r>
      <w:r w:rsidR="00AF488A">
        <w:rPr>
          <w:rFonts w:ascii="Arial" w:hAnsi="Arial" w:cs="Arial"/>
          <w:sz w:val="20"/>
          <w:szCs w:val="20"/>
          <w:lang w:eastAsia="en-US"/>
        </w:rPr>
        <w:t>2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>.</w:t>
      </w:r>
      <w:r w:rsidRPr="006F5C5B">
        <w:rPr>
          <w:rFonts w:ascii="Arial" w:hAnsi="Arial" w:cs="Arial"/>
          <w:sz w:val="20"/>
          <w:szCs w:val="20"/>
          <w:lang w:eastAsia="en-US"/>
        </w:rPr>
        <w:t>)</w:t>
      </w:r>
      <w:bookmarkEnd w:id="61"/>
      <w:bookmarkEnd w:id="62"/>
      <w:bookmarkEnd w:id="63"/>
    </w:p>
    <w:p w:rsidR="00311C9F" w:rsidRPr="006F5C5B" w:rsidRDefault="00CE5B9A" w:rsidP="00311C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Upisati </w:t>
      </w:r>
      <w:r w:rsidR="00311C9F" w:rsidRPr="006F5C5B">
        <w:rPr>
          <w:rFonts w:ascii="Arial" w:eastAsia="Times New Roman" w:hAnsi="Arial" w:cs="Arial"/>
          <w:sz w:val="20"/>
          <w:szCs w:val="20"/>
          <w:lang w:eastAsia="en-US"/>
        </w:rPr>
        <w:t>broj koza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po kategorijama,</w:t>
      </w:r>
      <w:r w:rsidR="00311C9F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zaklanih u </w:t>
      </w:r>
      <w:r w:rsidR="00735C4F" w:rsidRPr="006F5C5B">
        <w:rPr>
          <w:rFonts w:ascii="Arial" w:eastAsia="Times New Roman" w:hAnsi="Arial" w:cs="Arial"/>
          <w:sz w:val="20"/>
          <w:szCs w:val="20"/>
          <w:lang w:eastAsia="en-US"/>
        </w:rPr>
        <w:t>referentnom</w:t>
      </w:r>
      <w:r w:rsidR="00311C9F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periodu na, bez obzira na dalju upotrebu dobijenog mesa (za vlastitu potrošnju ili za prodaju)</w:t>
      </w:r>
      <w:r w:rsidR="0080670F">
        <w:rPr>
          <w:rFonts w:ascii="Arial" w:eastAsia="Times New Roman" w:hAnsi="Arial" w:cs="Arial"/>
          <w:sz w:val="20"/>
          <w:szCs w:val="20"/>
          <w:lang w:eastAsia="en-US"/>
        </w:rPr>
        <w:t xml:space="preserve">, kao i </w:t>
      </w:r>
      <w:r w:rsidR="0080670F" w:rsidRPr="006F5C5B">
        <w:rPr>
          <w:rFonts w:ascii="Arial" w:eastAsia="Times New Roman" w:hAnsi="Arial" w:cs="Arial"/>
          <w:sz w:val="20"/>
          <w:szCs w:val="20"/>
          <w:lang w:eastAsia="en-US"/>
        </w:rPr>
        <w:t>teritoriju odakle vode porijeklo, uključujući i koze iz uvoza</w:t>
      </w:r>
      <w:r w:rsidR="00311C9F" w:rsidRPr="006F5C5B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311C9F" w:rsidRPr="006F5C5B" w:rsidRDefault="00311C9F" w:rsidP="00311C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A67058" w:rsidRPr="006F5C5B" w:rsidRDefault="007B208F" w:rsidP="007B208F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64" w:name="_Toc23340781"/>
      <w:bookmarkStart w:id="65" w:name="_Toc23940976"/>
      <w:r w:rsidRPr="006F5C5B">
        <w:rPr>
          <w:rFonts w:ascii="Arial" w:eastAsia="Times New Roman" w:hAnsi="Arial" w:cs="Arial"/>
          <w:sz w:val="20"/>
          <w:szCs w:val="20"/>
        </w:rPr>
        <w:t>6</w:t>
      </w:r>
      <w:r w:rsidR="006779F3" w:rsidRPr="006F5C5B">
        <w:rPr>
          <w:rFonts w:ascii="Arial" w:eastAsia="Times New Roman" w:hAnsi="Arial" w:cs="Arial"/>
          <w:sz w:val="20"/>
          <w:szCs w:val="20"/>
        </w:rPr>
        <w:t>.</w:t>
      </w:r>
      <w:r w:rsidR="00700148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67058" w:rsidRPr="006F5C5B">
        <w:rPr>
          <w:rFonts w:ascii="Arial" w:eastAsia="Times New Roman" w:hAnsi="Arial" w:cs="Arial"/>
          <w:sz w:val="20"/>
          <w:szCs w:val="20"/>
        </w:rPr>
        <w:t>KONJI</w:t>
      </w:r>
      <w:bookmarkEnd w:id="64"/>
      <w:bookmarkEnd w:id="65"/>
    </w:p>
    <w:p w:rsidR="007B208F" w:rsidRPr="006F5C5B" w:rsidRDefault="007B208F" w:rsidP="007B208F">
      <w:pPr>
        <w:pStyle w:val="Heading3"/>
        <w:spacing w:before="0" w:line="240" w:lineRule="auto"/>
        <w:rPr>
          <w:rFonts w:ascii="Arial" w:hAnsi="Arial" w:cs="Arial"/>
          <w:sz w:val="20"/>
          <w:szCs w:val="20"/>
        </w:rPr>
      </w:pPr>
      <w:bookmarkStart w:id="66" w:name="_Toc23340782"/>
      <w:bookmarkStart w:id="67" w:name="_Toc23940977"/>
    </w:p>
    <w:p w:rsidR="00A47EDA" w:rsidRPr="006F5C5B" w:rsidRDefault="00A67058" w:rsidP="007B208F">
      <w:pPr>
        <w:pStyle w:val="Heading3"/>
        <w:spacing w:before="0" w:line="240" w:lineRule="auto"/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 xml:space="preserve">Tabela </w:t>
      </w:r>
      <w:r w:rsidR="007B208F" w:rsidRPr="006F5C5B">
        <w:rPr>
          <w:rFonts w:ascii="Arial" w:hAnsi="Arial" w:cs="Arial"/>
          <w:sz w:val="20"/>
          <w:szCs w:val="20"/>
        </w:rPr>
        <w:t>6</w:t>
      </w:r>
      <w:r w:rsidRPr="006F5C5B">
        <w:rPr>
          <w:rFonts w:ascii="Arial" w:hAnsi="Arial" w:cs="Arial"/>
          <w:sz w:val="20"/>
          <w:szCs w:val="20"/>
        </w:rPr>
        <w:t xml:space="preserve">.1. </w:t>
      </w:r>
      <w:r w:rsidR="00CE5B9A" w:rsidRPr="006F5C5B">
        <w:rPr>
          <w:rFonts w:ascii="Arial" w:hAnsi="Arial" w:cs="Arial"/>
          <w:sz w:val="20"/>
          <w:szCs w:val="20"/>
        </w:rPr>
        <w:t>BROJNO STANJE na</w:t>
      </w:r>
      <w:r w:rsidRPr="006F5C5B">
        <w:rPr>
          <w:rFonts w:ascii="Arial" w:hAnsi="Arial" w:cs="Arial"/>
          <w:sz w:val="20"/>
          <w:szCs w:val="20"/>
        </w:rPr>
        <w:t xml:space="preserve"> 01. decemb</w:t>
      </w:r>
      <w:r w:rsidR="00CE5B9A" w:rsidRPr="006F5C5B">
        <w:rPr>
          <w:rFonts w:ascii="Arial" w:hAnsi="Arial" w:cs="Arial"/>
          <w:sz w:val="20"/>
          <w:szCs w:val="20"/>
        </w:rPr>
        <w:t>ar</w:t>
      </w:r>
      <w:r w:rsidRPr="006F5C5B">
        <w:rPr>
          <w:rFonts w:ascii="Arial" w:hAnsi="Arial" w:cs="Arial"/>
          <w:sz w:val="20"/>
          <w:szCs w:val="20"/>
        </w:rPr>
        <w:t xml:space="preserve"> 20</w:t>
      </w:r>
      <w:r w:rsidR="005203D3" w:rsidRPr="006F5C5B">
        <w:rPr>
          <w:rFonts w:ascii="Arial" w:hAnsi="Arial" w:cs="Arial"/>
          <w:sz w:val="20"/>
          <w:szCs w:val="20"/>
        </w:rPr>
        <w:t>2</w:t>
      </w:r>
      <w:r w:rsidR="00AF488A">
        <w:rPr>
          <w:rFonts w:ascii="Arial" w:hAnsi="Arial" w:cs="Arial"/>
          <w:sz w:val="20"/>
          <w:szCs w:val="20"/>
        </w:rPr>
        <w:t>2</w:t>
      </w:r>
      <w:r w:rsidRPr="006F5C5B">
        <w:rPr>
          <w:rFonts w:ascii="Arial" w:hAnsi="Arial" w:cs="Arial"/>
          <w:sz w:val="20"/>
          <w:szCs w:val="20"/>
        </w:rPr>
        <w:t>.</w:t>
      </w:r>
      <w:bookmarkEnd w:id="66"/>
      <w:bookmarkEnd w:id="67"/>
      <w:r w:rsidRPr="006F5C5B">
        <w:rPr>
          <w:rFonts w:ascii="Arial" w:hAnsi="Arial" w:cs="Arial"/>
          <w:sz w:val="20"/>
          <w:szCs w:val="20"/>
        </w:rPr>
        <w:t xml:space="preserve"> </w:t>
      </w:r>
    </w:p>
    <w:p w:rsidR="00A97908" w:rsidRPr="006F5C5B" w:rsidRDefault="00A97908" w:rsidP="00A97908">
      <w:pPr>
        <w:rPr>
          <w:rFonts w:ascii="Arial" w:hAnsi="Arial" w:cs="Arial"/>
          <w:sz w:val="20"/>
          <w:szCs w:val="20"/>
        </w:rPr>
      </w:pPr>
      <w:r w:rsidRPr="006F5C5B">
        <w:rPr>
          <w:rFonts w:ascii="Arial" w:hAnsi="Arial" w:cs="Arial"/>
          <w:sz w:val="20"/>
          <w:szCs w:val="20"/>
        </w:rPr>
        <w:t xml:space="preserve">Upisati broj konja koje uzgaja gazdinstvo bez obzira na vlasništvo, ukupno i po </w:t>
      </w:r>
      <w:r w:rsidR="00390C79" w:rsidRPr="006F5C5B">
        <w:rPr>
          <w:rFonts w:ascii="Arial" w:eastAsia="Times New Roman" w:hAnsi="Arial" w:cs="Arial"/>
          <w:sz w:val="20"/>
          <w:szCs w:val="20"/>
        </w:rPr>
        <w:t>navedenoj</w:t>
      </w:r>
      <w:r w:rsidR="00390C79" w:rsidRPr="006F5C5B">
        <w:rPr>
          <w:rFonts w:ascii="Arial" w:hAnsi="Arial" w:cs="Arial"/>
          <w:sz w:val="20"/>
          <w:szCs w:val="20"/>
        </w:rPr>
        <w:t xml:space="preserve"> </w:t>
      </w:r>
      <w:r w:rsidRPr="006F5C5B">
        <w:rPr>
          <w:rFonts w:ascii="Arial" w:hAnsi="Arial" w:cs="Arial"/>
          <w:sz w:val="20"/>
          <w:szCs w:val="20"/>
        </w:rPr>
        <w:t>kategoriji, sa stanjem na dan 01. decembar 20</w:t>
      </w:r>
      <w:r w:rsidR="00D71D04" w:rsidRPr="006F5C5B">
        <w:rPr>
          <w:rFonts w:ascii="Arial" w:hAnsi="Arial" w:cs="Arial"/>
          <w:sz w:val="20"/>
          <w:szCs w:val="20"/>
        </w:rPr>
        <w:t>2</w:t>
      </w:r>
      <w:r w:rsidR="00B34F1B">
        <w:rPr>
          <w:rFonts w:ascii="Arial" w:hAnsi="Arial" w:cs="Arial"/>
          <w:sz w:val="20"/>
          <w:szCs w:val="20"/>
        </w:rPr>
        <w:t>1</w:t>
      </w:r>
      <w:r w:rsidRPr="006F5C5B">
        <w:rPr>
          <w:rFonts w:ascii="Arial" w:hAnsi="Arial" w:cs="Arial"/>
          <w:sz w:val="20"/>
          <w:szCs w:val="20"/>
        </w:rPr>
        <w:t xml:space="preserve">. </w:t>
      </w:r>
      <w:r w:rsidR="00B15F85" w:rsidRPr="006F5C5B">
        <w:rPr>
          <w:rFonts w:ascii="Arial" w:hAnsi="Arial" w:cs="Arial"/>
          <w:sz w:val="20"/>
          <w:szCs w:val="20"/>
        </w:rPr>
        <w:t>g</w:t>
      </w:r>
      <w:r w:rsidRPr="006F5C5B">
        <w:rPr>
          <w:rFonts w:ascii="Arial" w:hAnsi="Arial" w:cs="Arial"/>
          <w:sz w:val="20"/>
          <w:szCs w:val="20"/>
        </w:rPr>
        <w:t>odine</w:t>
      </w:r>
      <w:r w:rsidR="00B15F85" w:rsidRPr="006F5C5B">
        <w:rPr>
          <w:rFonts w:ascii="Arial" w:hAnsi="Arial" w:cs="Arial"/>
          <w:sz w:val="20"/>
          <w:szCs w:val="20"/>
        </w:rPr>
        <w:t>.</w:t>
      </w:r>
    </w:p>
    <w:p w:rsidR="000E6ADF" w:rsidRPr="006F5C5B" w:rsidRDefault="007B208F" w:rsidP="00FD0488">
      <w:pPr>
        <w:pStyle w:val="Heading3"/>
        <w:rPr>
          <w:rFonts w:ascii="Arial" w:eastAsia="Times New Roman" w:hAnsi="Arial" w:cs="Arial"/>
          <w:sz w:val="20"/>
          <w:szCs w:val="20"/>
        </w:rPr>
      </w:pPr>
      <w:bookmarkStart w:id="68" w:name="_Toc23340783"/>
      <w:bookmarkStart w:id="69" w:name="_Toc23940978"/>
      <w:r w:rsidRPr="006F5C5B">
        <w:rPr>
          <w:rFonts w:ascii="Arial" w:eastAsia="Times New Roman" w:hAnsi="Arial" w:cs="Arial"/>
          <w:sz w:val="20"/>
          <w:szCs w:val="20"/>
        </w:rPr>
        <w:t>7</w:t>
      </w:r>
      <w:r w:rsidR="006779F3" w:rsidRPr="006F5C5B">
        <w:rPr>
          <w:rFonts w:ascii="Arial" w:eastAsia="Times New Roman" w:hAnsi="Arial" w:cs="Arial"/>
          <w:sz w:val="20"/>
          <w:szCs w:val="20"/>
        </w:rPr>
        <w:t>.</w:t>
      </w:r>
      <w:r w:rsidR="00FD0488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9B3F9D" w:rsidRPr="006F5C5B">
        <w:rPr>
          <w:rFonts w:ascii="Arial" w:eastAsia="Times New Roman" w:hAnsi="Arial" w:cs="Arial"/>
          <w:sz w:val="20"/>
          <w:szCs w:val="20"/>
        </w:rPr>
        <w:t>PERAD</w:t>
      </w:r>
      <w:bookmarkEnd w:id="68"/>
      <w:bookmarkEnd w:id="69"/>
    </w:p>
    <w:p w:rsidR="000E6ADF" w:rsidRPr="006F5C5B" w:rsidRDefault="000E6ADF" w:rsidP="00FD2C24">
      <w:pPr>
        <w:pStyle w:val="Heading3"/>
        <w:rPr>
          <w:rFonts w:ascii="Arial" w:hAnsi="Arial" w:cs="Arial"/>
          <w:sz w:val="20"/>
          <w:szCs w:val="20"/>
        </w:rPr>
      </w:pPr>
      <w:bookmarkStart w:id="70" w:name="_Toc23340784"/>
      <w:bookmarkStart w:id="71" w:name="_Toc23940979"/>
      <w:r w:rsidRPr="006F5C5B">
        <w:rPr>
          <w:rFonts w:ascii="Arial" w:hAnsi="Arial" w:cs="Arial"/>
          <w:sz w:val="20"/>
          <w:szCs w:val="20"/>
        </w:rPr>
        <w:t xml:space="preserve">Tabela </w:t>
      </w:r>
      <w:r w:rsidR="007B208F" w:rsidRPr="006F5C5B">
        <w:rPr>
          <w:rFonts w:ascii="Arial" w:hAnsi="Arial" w:cs="Arial"/>
          <w:sz w:val="20"/>
          <w:szCs w:val="20"/>
        </w:rPr>
        <w:t>7</w:t>
      </w:r>
      <w:r w:rsidRPr="006F5C5B">
        <w:rPr>
          <w:rFonts w:ascii="Arial" w:hAnsi="Arial" w:cs="Arial"/>
          <w:sz w:val="20"/>
          <w:szCs w:val="20"/>
        </w:rPr>
        <w:t xml:space="preserve">.1. </w:t>
      </w:r>
      <w:r w:rsidR="00A97908" w:rsidRPr="006F5C5B">
        <w:rPr>
          <w:rFonts w:ascii="Arial" w:hAnsi="Arial" w:cs="Arial"/>
          <w:sz w:val="20"/>
          <w:szCs w:val="20"/>
        </w:rPr>
        <w:t>BROJNO STANJE na</w:t>
      </w:r>
      <w:r w:rsidRPr="006F5C5B">
        <w:rPr>
          <w:rFonts w:ascii="Arial" w:hAnsi="Arial" w:cs="Arial"/>
          <w:sz w:val="20"/>
          <w:szCs w:val="20"/>
        </w:rPr>
        <w:t xml:space="preserve"> 01. decemb</w:t>
      </w:r>
      <w:r w:rsidR="00A97908" w:rsidRPr="006F5C5B">
        <w:rPr>
          <w:rFonts w:ascii="Arial" w:hAnsi="Arial" w:cs="Arial"/>
          <w:sz w:val="20"/>
          <w:szCs w:val="20"/>
        </w:rPr>
        <w:t>ar</w:t>
      </w:r>
      <w:r w:rsidRPr="006F5C5B">
        <w:rPr>
          <w:rFonts w:ascii="Arial" w:hAnsi="Arial" w:cs="Arial"/>
          <w:sz w:val="20"/>
          <w:szCs w:val="20"/>
        </w:rPr>
        <w:t xml:space="preserve"> 20</w:t>
      </w:r>
      <w:r w:rsidR="005203D3" w:rsidRPr="006F5C5B">
        <w:rPr>
          <w:rFonts w:ascii="Arial" w:hAnsi="Arial" w:cs="Arial"/>
          <w:sz w:val="20"/>
          <w:szCs w:val="20"/>
        </w:rPr>
        <w:t>2</w:t>
      </w:r>
      <w:r w:rsidR="00AF488A">
        <w:rPr>
          <w:rFonts w:ascii="Arial" w:hAnsi="Arial" w:cs="Arial"/>
          <w:sz w:val="20"/>
          <w:szCs w:val="20"/>
        </w:rPr>
        <w:t>2</w:t>
      </w:r>
      <w:r w:rsidR="00A97908" w:rsidRPr="006F5C5B">
        <w:rPr>
          <w:rFonts w:ascii="Arial" w:hAnsi="Arial" w:cs="Arial"/>
          <w:sz w:val="20"/>
          <w:szCs w:val="20"/>
        </w:rPr>
        <w:t>.</w:t>
      </w:r>
      <w:bookmarkEnd w:id="70"/>
      <w:bookmarkEnd w:id="71"/>
    </w:p>
    <w:p w:rsidR="000E6ADF" w:rsidRPr="006F5C5B" w:rsidRDefault="008910DA" w:rsidP="00FC2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Upis</w:t>
      </w:r>
      <w:r w:rsidR="00A97908" w:rsidRPr="006F5C5B">
        <w:rPr>
          <w:rFonts w:ascii="Arial" w:eastAsia="Times New Roman" w:hAnsi="Arial" w:cs="Arial"/>
          <w:sz w:val="20"/>
          <w:szCs w:val="20"/>
        </w:rPr>
        <w:t xml:space="preserve">ati </w:t>
      </w:r>
      <w:r w:rsidR="000E6ADF" w:rsidRPr="006F5C5B">
        <w:rPr>
          <w:rFonts w:ascii="Arial" w:eastAsia="Times New Roman" w:hAnsi="Arial" w:cs="Arial"/>
          <w:sz w:val="20"/>
          <w:szCs w:val="20"/>
        </w:rPr>
        <w:t xml:space="preserve">broj </w:t>
      </w:r>
      <w:r w:rsidR="009B3F9D" w:rsidRPr="006F5C5B">
        <w:rPr>
          <w:rFonts w:ascii="Arial" w:eastAsia="Times New Roman" w:hAnsi="Arial" w:cs="Arial"/>
          <w:sz w:val="20"/>
          <w:szCs w:val="20"/>
        </w:rPr>
        <w:t>peradi</w:t>
      </w:r>
      <w:r w:rsidR="000E6ADF" w:rsidRPr="006F5C5B">
        <w:rPr>
          <w:rFonts w:ascii="Arial" w:eastAsia="Times New Roman" w:hAnsi="Arial" w:cs="Arial"/>
          <w:sz w:val="20"/>
          <w:szCs w:val="20"/>
        </w:rPr>
        <w:t xml:space="preserve"> gajene na gazdinstvu, po vrstama (kokoši, ćurke, patke i guske) i pojedinim kategorijama (tovljeni pilići, kok</w:t>
      </w:r>
      <w:r w:rsidR="00FB13A4" w:rsidRPr="006F5C5B">
        <w:rPr>
          <w:rFonts w:ascii="Arial" w:eastAsia="Times New Roman" w:hAnsi="Arial" w:cs="Arial"/>
          <w:sz w:val="20"/>
          <w:szCs w:val="20"/>
        </w:rPr>
        <w:t>ošk</w:t>
      </w:r>
      <w:r w:rsidR="000E6ADF" w:rsidRPr="006F5C5B">
        <w:rPr>
          <w:rFonts w:ascii="Arial" w:eastAsia="Times New Roman" w:hAnsi="Arial" w:cs="Arial"/>
          <w:sz w:val="20"/>
          <w:szCs w:val="20"/>
        </w:rPr>
        <w:t xml:space="preserve">e nosilje), sa stanjem na dan </w:t>
      </w:r>
      <w:r w:rsidR="009B3F9D" w:rsidRPr="006F5C5B">
        <w:rPr>
          <w:rFonts w:ascii="Arial" w:eastAsia="Times New Roman" w:hAnsi="Arial" w:cs="Arial"/>
          <w:sz w:val="20"/>
          <w:szCs w:val="20"/>
        </w:rPr>
        <w:t>0</w:t>
      </w:r>
      <w:r w:rsidR="000E6ADF" w:rsidRPr="006F5C5B">
        <w:rPr>
          <w:rFonts w:ascii="Arial" w:eastAsia="Times New Roman" w:hAnsi="Arial" w:cs="Arial"/>
          <w:sz w:val="20"/>
          <w:szCs w:val="20"/>
        </w:rPr>
        <w:t>1.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6C242D" w:rsidRPr="006F5C5B">
        <w:rPr>
          <w:rFonts w:ascii="Arial" w:eastAsia="Times New Roman" w:hAnsi="Arial" w:cs="Arial"/>
          <w:sz w:val="20"/>
          <w:szCs w:val="20"/>
        </w:rPr>
        <w:t>decembar</w:t>
      </w:r>
      <w:r w:rsidR="000E6ADF" w:rsidRPr="006F5C5B">
        <w:rPr>
          <w:rFonts w:ascii="Arial" w:eastAsia="Times New Roman" w:hAnsi="Arial" w:cs="Arial"/>
          <w:sz w:val="20"/>
          <w:szCs w:val="20"/>
        </w:rPr>
        <w:t>.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0E6ADF" w:rsidRPr="006F5C5B">
        <w:rPr>
          <w:rFonts w:ascii="Arial" w:eastAsia="Times New Roman" w:hAnsi="Arial" w:cs="Arial"/>
          <w:sz w:val="20"/>
          <w:szCs w:val="20"/>
        </w:rPr>
        <w:t>20</w:t>
      </w:r>
      <w:r w:rsidR="00BB3E15" w:rsidRPr="0080670F">
        <w:rPr>
          <w:rFonts w:ascii="Arial" w:eastAsia="Times New Roman" w:hAnsi="Arial" w:cs="Arial"/>
          <w:sz w:val="20"/>
          <w:szCs w:val="20"/>
        </w:rPr>
        <w:t>2</w:t>
      </w:r>
      <w:r w:rsidR="00B34F1B">
        <w:rPr>
          <w:rFonts w:ascii="Arial" w:eastAsia="Times New Roman" w:hAnsi="Arial" w:cs="Arial"/>
          <w:sz w:val="20"/>
          <w:szCs w:val="20"/>
        </w:rPr>
        <w:t>1</w:t>
      </w:r>
      <w:r w:rsidR="000E6ADF" w:rsidRPr="006F5C5B">
        <w:rPr>
          <w:rFonts w:ascii="Arial" w:eastAsia="Times New Roman" w:hAnsi="Arial" w:cs="Arial"/>
          <w:sz w:val="20"/>
          <w:szCs w:val="20"/>
        </w:rPr>
        <w:t>. godine.</w:t>
      </w:r>
    </w:p>
    <w:p w:rsidR="00FC2D3C" w:rsidRPr="006F5C5B" w:rsidRDefault="00FC2D3C" w:rsidP="00FC2D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E6ADF" w:rsidRPr="006F5C5B" w:rsidRDefault="000E6ADF" w:rsidP="00FC2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lastRenderedPageBreak/>
        <w:t>Kokoške nosilje</w:t>
      </w:r>
      <w:r w:rsidRPr="006F5C5B">
        <w:rPr>
          <w:rFonts w:ascii="Arial" w:eastAsia="Times New Roman" w:hAnsi="Arial" w:cs="Arial"/>
          <w:sz w:val="20"/>
          <w:szCs w:val="20"/>
        </w:rPr>
        <w:t xml:space="preserve"> - kokoš</w:t>
      </w:r>
      <w:r w:rsidR="00A97908" w:rsidRPr="006F5C5B">
        <w:rPr>
          <w:rFonts w:ascii="Arial" w:eastAsia="Times New Roman" w:hAnsi="Arial" w:cs="Arial"/>
          <w:sz w:val="20"/>
          <w:szCs w:val="20"/>
        </w:rPr>
        <w:t>ke</w:t>
      </w:r>
      <w:r w:rsidRPr="006F5C5B">
        <w:rPr>
          <w:rFonts w:ascii="Arial" w:eastAsia="Times New Roman" w:hAnsi="Arial" w:cs="Arial"/>
          <w:sz w:val="20"/>
          <w:szCs w:val="20"/>
        </w:rPr>
        <w:t xml:space="preserve"> koje su dostigle</w:t>
      </w:r>
      <w:r w:rsidR="0076405E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određenu </w:t>
      </w:r>
      <w:r w:rsidR="009B3F9D" w:rsidRPr="006F5C5B">
        <w:rPr>
          <w:rFonts w:ascii="Arial" w:eastAsia="Times New Roman" w:hAnsi="Arial" w:cs="Arial"/>
          <w:sz w:val="20"/>
          <w:szCs w:val="20"/>
        </w:rPr>
        <w:t>s</w:t>
      </w:r>
      <w:r w:rsidRPr="006F5C5B">
        <w:rPr>
          <w:rFonts w:ascii="Arial" w:eastAsia="Times New Roman" w:hAnsi="Arial" w:cs="Arial"/>
          <w:sz w:val="20"/>
          <w:szCs w:val="20"/>
        </w:rPr>
        <w:t xml:space="preserve">polnu zrelost i uzgajaju se radi proizvodnje jaja, bez obzira na to da li se snešena jaja koriste za nasad ili ishranu (konzumna jaja). U </w:t>
      </w:r>
      <w:r w:rsidR="00A36357" w:rsidRPr="006F5C5B">
        <w:rPr>
          <w:rFonts w:ascii="Arial" w:eastAsia="Times New Roman" w:hAnsi="Arial" w:cs="Arial"/>
          <w:sz w:val="20"/>
          <w:szCs w:val="20"/>
        </w:rPr>
        <w:t>kokoške nosilje</w:t>
      </w:r>
      <w:r w:rsidRPr="006F5C5B">
        <w:rPr>
          <w:rFonts w:ascii="Arial" w:eastAsia="Times New Roman" w:hAnsi="Arial" w:cs="Arial"/>
          <w:sz w:val="20"/>
          <w:szCs w:val="20"/>
        </w:rPr>
        <w:t xml:space="preserve"> u</w:t>
      </w:r>
      <w:r w:rsidR="00A36357" w:rsidRPr="006F5C5B">
        <w:rPr>
          <w:rFonts w:ascii="Arial" w:eastAsia="Times New Roman" w:hAnsi="Arial" w:cs="Arial"/>
          <w:sz w:val="20"/>
          <w:szCs w:val="20"/>
        </w:rPr>
        <w:t xml:space="preserve">ključuju se i pilići </w:t>
      </w:r>
      <w:r w:rsidRPr="006F5C5B">
        <w:rPr>
          <w:rFonts w:ascii="Arial" w:eastAsia="Times New Roman" w:hAnsi="Arial" w:cs="Arial"/>
          <w:sz w:val="20"/>
          <w:szCs w:val="20"/>
        </w:rPr>
        <w:t>prije nego dostignu zrelost nosilice, u</w:t>
      </w:r>
      <w:r w:rsidR="00A36357" w:rsidRPr="006F5C5B">
        <w:rPr>
          <w:rFonts w:ascii="Arial" w:eastAsia="Times New Roman" w:hAnsi="Arial" w:cs="Arial"/>
          <w:sz w:val="20"/>
          <w:szCs w:val="20"/>
        </w:rPr>
        <w:t xml:space="preserve">koliko su određeni za nosilicu i </w:t>
      </w:r>
      <w:r w:rsidRPr="006F5C5B">
        <w:rPr>
          <w:rFonts w:ascii="Arial" w:eastAsia="Times New Roman" w:hAnsi="Arial" w:cs="Arial"/>
          <w:sz w:val="20"/>
          <w:szCs w:val="20"/>
        </w:rPr>
        <w:t>izlučene kokoške.</w:t>
      </w:r>
    </w:p>
    <w:p w:rsidR="00FB13A4" w:rsidRPr="006F5C5B" w:rsidRDefault="00FB13A4" w:rsidP="00FC2D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14C70" w:rsidRPr="006F5C5B" w:rsidRDefault="000E6ADF" w:rsidP="00A363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Ostala </w:t>
      </w:r>
      <w:r w:rsidR="009B3F9D" w:rsidRPr="006F5C5B">
        <w:rPr>
          <w:rFonts w:ascii="Arial" w:eastAsia="Times New Roman" w:hAnsi="Arial" w:cs="Arial"/>
          <w:b/>
          <w:sz w:val="20"/>
          <w:szCs w:val="20"/>
        </w:rPr>
        <w:t>perad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8910DA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- ostal</w:t>
      </w:r>
      <w:r w:rsidR="00A97908" w:rsidRPr="006F5C5B">
        <w:rPr>
          <w:rFonts w:ascii="Arial" w:eastAsia="Times New Roman" w:hAnsi="Arial" w:cs="Arial"/>
          <w:sz w:val="20"/>
          <w:szCs w:val="20"/>
        </w:rPr>
        <w:t>a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97908" w:rsidRPr="006F5C5B">
        <w:rPr>
          <w:rFonts w:ascii="Arial" w:eastAsia="Times New Roman" w:hAnsi="Arial" w:cs="Arial"/>
          <w:sz w:val="20"/>
          <w:szCs w:val="20"/>
        </w:rPr>
        <w:t>perad</w:t>
      </w:r>
      <w:r w:rsidRPr="006F5C5B">
        <w:rPr>
          <w:rFonts w:ascii="Arial" w:eastAsia="Times New Roman" w:hAnsi="Arial" w:cs="Arial"/>
          <w:sz w:val="20"/>
          <w:szCs w:val="20"/>
        </w:rPr>
        <w:t xml:space="preserve"> koja se gaji na gazdinstvu</w:t>
      </w:r>
      <w:r w:rsidR="00A36357" w:rsidRPr="006F5C5B">
        <w:rPr>
          <w:rFonts w:ascii="Arial" w:eastAsia="Times New Roman" w:hAnsi="Arial" w:cs="Arial"/>
          <w:sz w:val="20"/>
          <w:szCs w:val="20"/>
        </w:rPr>
        <w:t xml:space="preserve"> radi proizvodnje mesa i jaja (pijetlovi,</w:t>
      </w:r>
      <w:r w:rsidR="002F4E9E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36357" w:rsidRPr="006F5C5B">
        <w:rPr>
          <w:rFonts w:ascii="Arial" w:eastAsia="Times New Roman" w:hAnsi="Arial" w:cs="Arial"/>
          <w:sz w:val="20"/>
          <w:szCs w:val="20"/>
        </w:rPr>
        <w:t>pauni, fazani, bi</w:t>
      </w:r>
      <w:r w:rsidR="00DB4C08" w:rsidRPr="006F5C5B">
        <w:rPr>
          <w:rFonts w:ascii="Arial" w:eastAsia="Times New Roman" w:hAnsi="Arial" w:cs="Arial"/>
          <w:sz w:val="20"/>
          <w:szCs w:val="20"/>
        </w:rPr>
        <w:t>serke, morke, nojevi, prepelice</w:t>
      </w:r>
      <w:r w:rsidR="00A36357" w:rsidRPr="006F5C5B">
        <w:rPr>
          <w:rFonts w:ascii="Arial" w:eastAsia="Times New Roman" w:hAnsi="Arial" w:cs="Arial"/>
          <w:sz w:val="20"/>
          <w:szCs w:val="20"/>
        </w:rPr>
        <w:t>).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97908" w:rsidRPr="006F5C5B">
        <w:rPr>
          <w:rFonts w:ascii="Arial" w:eastAsia="Times New Roman" w:hAnsi="Arial" w:cs="Arial"/>
          <w:b/>
          <w:sz w:val="20"/>
          <w:szCs w:val="20"/>
        </w:rPr>
        <w:t xml:space="preserve">Ne uključuje se perad </w:t>
      </w:r>
      <w:r w:rsidRPr="006F5C5B">
        <w:rPr>
          <w:rFonts w:ascii="Arial" w:eastAsia="Times New Roman" w:hAnsi="Arial" w:cs="Arial"/>
          <w:b/>
          <w:sz w:val="20"/>
          <w:szCs w:val="20"/>
        </w:rPr>
        <w:t>koj</w:t>
      </w:r>
      <w:r w:rsidR="00A97908" w:rsidRPr="006F5C5B">
        <w:rPr>
          <w:rFonts w:ascii="Arial" w:eastAsia="Times New Roman" w:hAnsi="Arial" w:cs="Arial"/>
          <w:b/>
          <w:sz w:val="20"/>
          <w:szCs w:val="20"/>
        </w:rPr>
        <w:t>a se uzgaja</w:t>
      </w:r>
      <w:r w:rsidR="00FB13A4" w:rsidRPr="006F5C5B">
        <w:rPr>
          <w:rFonts w:ascii="Arial" w:eastAsia="Times New Roman" w:hAnsi="Arial" w:cs="Arial"/>
          <w:b/>
          <w:sz w:val="20"/>
          <w:szCs w:val="20"/>
        </w:rPr>
        <w:t xml:space="preserve"> za lov</w:t>
      </w:r>
      <w:r w:rsidR="00A36357" w:rsidRPr="006F5C5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A36357" w:rsidRPr="006F5C5B" w:rsidRDefault="00A36357" w:rsidP="00A363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36357" w:rsidRPr="006F5C5B" w:rsidRDefault="00A36357" w:rsidP="0080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Napomena</w:t>
      </w:r>
      <w:r w:rsidR="00DB4C08" w:rsidRPr="006F5C5B">
        <w:rPr>
          <w:rFonts w:ascii="Arial" w:eastAsia="Times New Roman" w:hAnsi="Arial" w:cs="Arial"/>
          <w:b/>
          <w:sz w:val="20"/>
          <w:szCs w:val="20"/>
        </w:rPr>
        <w:t>: jednodnevne piliće</w:t>
      </w:r>
      <w:r w:rsidR="00DB4C08" w:rsidRPr="006F5C5B">
        <w:rPr>
          <w:rFonts w:ascii="Arial" w:eastAsia="Times New Roman" w:hAnsi="Arial" w:cs="Arial"/>
          <w:sz w:val="20"/>
          <w:szCs w:val="20"/>
        </w:rPr>
        <w:t>, koj</w:t>
      </w:r>
      <w:r w:rsidR="0080670F">
        <w:rPr>
          <w:rFonts w:ascii="Arial" w:eastAsia="Times New Roman" w:hAnsi="Arial" w:cs="Arial"/>
          <w:sz w:val="20"/>
          <w:szCs w:val="20"/>
        </w:rPr>
        <w:t>i</w:t>
      </w:r>
      <w:r w:rsidR="00DB4C08" w:rsidRPr="006F5C5B">
        <w:rPr>
          <w:rFonts w:ascii="Arial" w:eastAsia="Times New Roman" w:hAnsi="Arial" w:cs="Arial"/>
          <w:sz w:val="20"/>
          <w:szCs w:val="20"/>
        </w:rPr>
        <w:t xml:space="preserve"> se nalaze na gazdinstvu na 01. decembar. 20</w:t>
      </w:r>
      <w:r w:rsidR="00B34F1B">
        <w:rPr>
          <w:rFonts w:ascii="Arial" w:eastAsia="Times New Roman" w:hAnsi="Arial" w:cs="Arial"/>
          <w:sz w:val="20"/>
          <w:szCs w:val="20"/>
        </w:rPr>
        <w:t>21</w:t>
      </w:r>
      <w:r w:rsidR="00DB4C08" w:rsidRPr="006F5C5B">
        <w:rPr>
          <w:rFonts w:ascii="Arial" w:eastAsia="Times New Roman" w:hAnsi="Arial" w:cs="Arial"/>
          <w:sz w:val="20"/>
          <w:szCs w:val="20"/>
        </w:rPr>
        <w:t>. godine  treba upisati u odgovarajući red, u zavisnosti od njihove namjene (tovljeni pilići ili kokoške nosilje).</w:t>
      </w:r>
    </w:p>
    <w:p w:rsidR="008D2BE7" w:rsidRPr="006F5C5B" w:rsidRDefault="0076405E" w:rsidP="00FD2C24">
      <w:pPr>
        <w:pStyle w:val="Heading3"/>
        <w:rPr>
          <w:rFonts w:ascii="Arial" w:eastAsia="Times New Roman" w:hAnsi="Arial" w:cs="Arial"/>
          <w:sz w:val="20"/>
          <w:szCs w:val="20"/>
          <w:lang w:eastAsia="en-US"/>
        </w:rPr>
      </w:pPr>
      <w:bookmarkStart w:id="72" w:name="_Toc23340785"/>
      <w:bookmarkStart w:id="73" w:name="_Toc23940980"/>
      <w:r w:rsidRPr="006F5C5B">
        <w:rPr>
          <w:rFonts w:ascii="Arial" w:eastAsia="Times New Roman" w:hAnsi="Arial" w:cs="Arial"/>
          <w:sz w:val="20"/>
          <w:szCs w:val="20"/>
        </w:rPr>
        <w:t>Tab</w:t>
      </w:r>
      <w:r w:rsidR="00A7700B" w:rsidRPr="006F5C5B">
        <w:rPr>
          <w:rFonts w:ascii="Arial" w:eastAsia="Times New Roman" w:hAnsi="Arial" w:cs="Arial"/>
          <w:sz w:val="20"/>
          <w:szCs w:val="20"/>
        </w:rPr>
        <w:t>ela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7B208F" w:rsidRPr="006F5C5B">
        <w:rPr>
          <w:rFonts w:ascii="Arial" w:eastAsia="Times New Roman" w:hAnsi="Arial" w:cs="Arial"/>
          <w:sz w:val="20"/>
          <w:szCs w:val="20"/>
        </w:rPr>
        <w:t>7</w:t>
      </w:r>
      <w:r w:rsidRPr="006F5C5B">
        <w:rPr>
          <w:rFonts w:ascii="Arial" w:eastAsia="Times New Roman" w:hAnsi="Arial" w:cs="Arial"/>
          <w:sz w:val="20"/>
          <w:szCs w:val="20"/>
        </w:rPr>
        <w:t xml:space="preserve">.2. </w:t>
      </w:r>
      <w:r w:rsidR="00F72909" w:rsidRPr="006F5C5B">
        <w:rPr>
          <w:rFonts w:ascii="Arial" w:eastAsia="Times New Roman" w:hAnsi="Arial" w:cs="Arial"/>
          <w:sz w:val="20"/>
          <w:szCs w:val="20"/>
        </w:rPr>
        <w:t>PROMET/BILANSA</w:t>
      </w:r>
      <w:r w:rsidR="008D2BE7" w:rsidRPr="006F5C5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72909" w:rsidRPr="006F5C5B">
        <w:rPr>
          <w:rFonts w:ascii="Arial" w:hAnsi="Arial" w:cs="Arial"/>
          <w:sz w:val="20"/>
          <w:szCs w:val="20"/>
          <w:lang w:eastAsia="en-US"/>
        </w:rPr>
        <w:t>(</w:t>
      </w:r>
      <w:r w:rsidR="008D2BE7" w:rsidRPr="006F5C5B">
        <w:rPr>
          <w:rFonts w:ascii="Arial" w:hAnsi="Arial" w:cs="Arial"/>
          <w:sz w:val="20"/>
          <w:szCs w:val="20"/>
          <w:lang w:eastAsia="en-US"/>
        </w:rPr>
        <w:t>01.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D2BE7" w:rsidRPr="006F5C5B">
        <w:rPr>
          <w:rFonts w:ascii="Arial" w:hAnsi="Arial" w:cs="Arial"/>
          <w:sz w:val="20"/>
          <w:szCs w:val="20"/>
          <w:lang w:eastAsia="en-US"/>
        </w:rPr>
        <w:t>decemb</w:t>
      </w:r>
      <w:r w:rsidR="00F72909" w:rsidRPr="006F5C5B">
        <w:rPr>
          <w:rFonts w:ascii="Arial" w:hAnsi="Arial" w:cs="Arial"/>
          <w:sz w:val="20"/>
          <w:szCs w:val="20"/>
          <w:lang w:eastAsia="en-US"/>
        </w:rPr>
        <w:t>ar</w:t>
      </w:r>
      <w:r w:rsidR="008D2BE7" w:rsidRPr="006F5C5B">
        <w:rPr>
          <w:rFonts w:ascii="Arial" w:hAnsi="Arial" w:cs="Arial"/>
          <w:sz w:val="20"/>
          <w:szCs w:val="20"/>
          <w:lang w:eastAsia="en-US"/>
        </w:rPr>
        <w:t xml:space="preserve"> 20</w:t>
      </w:r>
      <w:r w:rsidR="00B34F1B">
        <w:rPr>
          <w:rFonts w:ascii="Arial" w:hAnsi="Arial" w:cs="Arial"/>
          <w:sz w:val="20"/>
          <w:szCs w:val="20"/>
          <w:lang w:eastAsia="en-US"/>
        </w:rPr>
        <w:t>2</w:t>
      </w:r>
      <w:r w:rsidR="00AF488A">
        <w:rPr>
          <w:rFonts w:ascii="Arial" w:hAnsi="Arial" w:cs="Arial"/>
          <w:sz w:val="20"/>
          <w:szCs w:val="20"/>
          <w:lang w:eastAsia="en-US"/>
        </w:rPr>
        <w:t>1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>.</w:t>
      </w:r>
      <w:r w:rsidR="00F72909" w:rsidRPr="006F5C5B">
        <w:rPr>
          <w:rFonts w:ascii="Arial" w:hAnsi="Arial" w:cs="Arial"/>
          <w:sz w:val="20"/>
          <w:szCs w:val="20"/>
          <w:lang w:eastAsia="en-US"/>
        </w:rPr>
        <w:t>-</w:t>
      </w:r>
      <w:r w:rsidR="008D2BE7" w:rsidRPr="006F5C5B">
        <w:rPr>
          <w:rFonts w:ascii="Arial" w:hAnsi="Arial" w:cs="Arial"/>
          <w:sz w:val="20"/>
          <w:szCs w:val="20"/>
          <w:lang w:eastAsia="en-US"/>
        </w:rPr>
        <w:t>30.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D2BE7" w:rsidRPr="006F5C5B">
        <w:rPr>
          <w:rFonts w:ascii="Arial" w:hAnsi="Arial" w:cs="Arial"/>
          <w:sz w:val="20"/>
          <w:szCs w:val="20"/>
          <w:lang w:eastAsia="en-US"/>
        </w:rPr>
        <w:t>novemb</w:t>
      </w:r>
      <w:r w:rsidR="00F72909" w:rsidRPr="006F5C5B">
        <w:rPr>
          <w:rFonts w:ascii="Arial" w:hAnsi="Arial" w:cs="Arial"/>
          <w:sz w:val="20"/>
          <w:szCs w:val="20"/>
          <w:lang w:eastAsia="en-US"/>
        </w:rPr>
        <w:t>ar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 xml:space="preserve"> 202</w:t>
      </w:r>
      <w:r w:rsidR="00AF488A">
        <w:rPr>
          <w:rFonts w:ascii="Arial" w:hAnsi="Arial" w:cs="Arial"/>
          <w:sz w:val="20"/>
          <w:szCs w:val="20"/>
          <w:lang w:eastAsia="en-US"/>
        </w:rPr>
        <w:t>2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>.</w:t>
      </w:r>
      <w:r w:rsidR="008D2BE7" w:rsidRPr="006F5C5B">
        <w:rPr>
          <w:rFonts w:ascii="Arial" w:hAnsi="Arial" w:cs="Arial"/>
          <w:sz w:val="20"/>
          <w:szCs w:val="20"/>
          <w:lang w:eastAsia="en-US"/>
        </w:rPr>
        <w:t>)</w:t>
      </w:r>
      <w:bookmarkEnd w:id="72"/>
      <w:bookmarkEnd w:id="73"/>
    </w:p>
    <w:p w:rsidR="00114C70" w:rsidRPr="006F5C5B" w:rsidRDefault="00114C70" w:rsidP="00114C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6405E" w:rsidRPr="006F5C5B" w:rsidRDefault="0076405E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Izleženo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3B7EF6"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F72909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Pr="006F5C5B">
        <w:rPr>
          <w:rFonts w:ascii="Arial" w:eastAsia="Times New Roman" w:hAnsi="Arial" w:cs="Arial"/>
          <w:sz w:val="20"/>
          <w:szCs w:val="20"/>
        </w:rPr>
        <w:t xml:space="preserve">broj </w:t>
      </w:r>
      <w:r w:rsidR="00F72909" w:rsidRPr="006F5C5B">
        <w:rPr>
          <w:rFonts w:ascii="Arial" w:eastAsia="Times New Roman" w:hAnsi="Arial" w:cs="Arial"/>
          <w:sz w:val="20"/>
          <w:szCs w:val="20"/>
        </w:rPr>
        <w:t xml:space="preserve">svih vrsta </w:t>
      </w:r>
      <w:r w:rsidR="003B7EF6" w:rsidRPr="006F5C5B">
        <w:rPr>
          <w:rFonts w:ascii="Arial" w:eastAsia="Times New Roman" w:hAnsi="Arial" w:cs="Arial"/>
          <w:sz w:val="20"/>
          <w:szCs w:val="20"/>
        </w:rPr>
        <w:t>ž</w:t>
      </w:r>
      <w:r w:rsidR="00F72909" w:rsidRPr="006F5C5B">
        <w:rPr>
          <w:rFonts w:ascii="Arial" w:eastAsia="Times New Roman" w:hAnsi="Arial" w:cs="Arial"/>
          <w:sz w:val="20"/>
          <w:szCs w:val="20"/>
        </w:rPr>
        <w:t>ivo izležene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5D63F2" w:rsidRPr="006F5C5B">
        <w:rPr>
          <w:rFonts w:ascii="Arial" w:eastAsia="Times New Roman" w:hAnsi="Arial" w:cs="Arial"/>
          <w:sz w:val="20"/>
          <w:szCs w:val="20"/>
        </w:rPr>
        <w:t xml:space="preserve">peradi </w:t>
      </w:r>
      <w:r w:rsidRPr="006F5C5B">
        <w:rPr>
          <w:rFonts w:ascii="Arial" w:eastAsia="Times New Roman" w:hAnsi="Arial" w:cs="Arial"/>
          <w:sz w:val="20"/>
          <w:szCs w:val="20"/>
        </w:rPr>
        <w:t xml:space="preserve">tokom referentnog perioda, </w:t>
      </w:r>
      <w:r w:rsidR="00F72909" w:rsidRPr="006F5C5B">
        <w:rPr>
          <w:rFonts w:ascii="Arial" w:eastAsia="Times New Roman" w:hAnsi="Arial" w:cs="Arial"/>
          <w:sz w:val="20"/>
          <w:szCs w:val="20"/>
        </w:rPr>
        <w:t>bez obzira na kasniju namjenu</w:t>
      </w:r>
      <w:r w:rsidR="003B7EF6" w:rsidRPr="006F5C5B">
        <w:rPr>
          <w:rFonts w:ascii="Arial" w:eastAsia="Times New Roman" w:hAnsi="Arial" w:cs="Arial"/>
          <w:sz w:val="20"/>
          <w:szCs w:val="20"/>
        </w:rPr>
        <w:t>.</w:t>
      </w:r>
    </w:p>
    <w:p w:rsidR="008D2BE7" w:rsidRPr="006F5C5B" w:rsidRDefault="008D2BE7" w:rsidP="00114C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6405E" w:rsidRPr="006F5C5B" w:rsidRDefault="0076405E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Kupljeno</w:t>
      </w:r>
      <w:r w:rsidR="008D2BE7" w:rsidRPr="006F5C5B">
        <w:rPr>
          <w:rFonts w:ascii="Arial" w:eastAsia="Times New Roman" w:hAnsi="Arial" w:cs="Arial"/>
          <w:b/>
          <w:sz w:val="20"/>
          <w:szCs w:val="20"/>
        </w:rPr>
        <w:t>/uzeto za tov</w:t>
      </w:r>
      <w:r w:rsidR="005203D3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D63F2" w:rsidRPr="006F5C5B">
        <w:rPr>
          <w:rFonts w:ascii="Arial" w:eastAsia="Times New Roman" w:hAnsi="Arial" w:cs="Arial"/>
          <w:b/>
          <w:sz w:val="20"/>
          <w:szCs w:val="20"/>
        </w:rPr>
        <w:t>(vlastiti/uslužni)</w:t>
      </w:r>
      <w:r w:rsidR="008D2BE7" w:rsidRPr="006F5C5B">
        <w:rPr>
          <w:rFonts w:asciiTheme="majorHAnsi" w:eastAsia="Times New Roman" w:hAnsiTheme="majorHAnsi" w:cs="Calibri"/>
          <w:b/>
        </w:rPr>
        <w:t xml:space="preserve">, </w:t>
      </w:r>
      <w:r w:rsidR="008D2BE7" w:rsidRPr="006F5C5B">
        <w:rPr>
          <w:rFonts w:ascii="Arial" w:eastAsia="Times New Roman" w:hAnsi="Arial" w:cs="Arial"/>
          <w:b/>
          <w:sz w:val="20"/>
          <w:szCs w:val="20"/>
        </w:rPr>
        <w:t>odrasla perad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- </w:t>
      </w:r>
      <w:r w:rsidR="00F72909" w:rsidRPr="006F5C5B">
        <w:rPr>
          <w:rFonts w:ascii="Arial" w:eastAsia="Times New Roman" w:hAnsi="Arial" w:cs="Arial"/>
          <w:sz w:val="20"/>
          <w:szCs w:val="20"/>
        </w:rPr>
        <w:t>upisati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broj odrasle </w:t>
      </w:r>
      <w:r w:rsidR="009B3F9D" w:rsidRPr="006F5C5B">
        <w:rPr>
          <w:rFonts w:ascii="Arial" w:eastAsia="Times New Roman" w:hAnsi="Arial" w:cs="Arial"/>
          <w:sz w:val="20"/>
          <w:szCs w:val="20"/>
        </w:rPr>
        <w:t>peradi</w:t>
      </w:r>
      <w:r w:rsidRPr="006F5C5B">
        <w:rPr>
          <w:rFonts w:ascii="Arial" w:eastAsia="Times New Roman" w:hAnsi="Arial" w:cs="Arial"/>
          <w:sz w:val="20"/>
          <w:szCs w:val="20"/>
        </w:rPr>
        <w:t>, svih vrsta, kupljene</w:t>
      </w:r>
      <w:r w:rsidR="008D2BE7" w:rsidRPr="006F5C5B">
        <w:rPr>
          <w:rFonts w:ascii="Arial" w:eastAsia="Times New Roman" w:hAnsi="Arial" w:cs="Arial"/>
          <w:sz w:val="20"/>
          <w:szCs w:val="20"/>
        </w:rPr>
        <w:t>/uzete za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5D63F2" w:rsidRPr="006F5C5B">
        <w:rPr>
          <w:rFonts w:ascii="Arial" w:eastAsia="Times New Roman" w:hAnsi="Arial" w:cs="Arial"/>
          <w:sz w:val="20"/>
          <w:szCs w:val="20"/>
        </w:rPr>
        <w:t>vlastiti/</w:t>
      </w:r>
      <w:r w:rsidR="008D2BE7" w:rsidRPr="006F5C5B">
        <w:rPr>
          <w:rFonts w:ascii="Arial" w:eastAsia="Times New Roman" w:hAnsi="Arial" w:cs="Arial"/>
          <w:sz w:val="20"/>
          <w:szCs w:val="20"/>
        </w:rPr>
        <w:t xml:space="preserve">uslužni tov </w:t>
      </w:r>
      <w:r w:rsidRPr="006F5C5B">
        <w:rPr>
          <w:rFonts w:ascii="Arial" w:eastAsia="Times New Roman" w:hAnsi="Arial" w:cs="Arial"/>
          <w:sz w:val="20"/>
          <w:szCs w:val="20"/>
        </w:rPr>
        <w:t>tokom referentnog perioda od drugih porodičnih gazdinstava i poslovnih subjekata.</w:t>
      </w:r>
    </w:p>
    <w:p w:rsidR="008D2BE7" w:rsidRPr="006F5C5B" w:rsidRDefault="008D2BE7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D2BE7" w:rsidRPr="006F5C5B" w:rsidRDefault="0076405E" w:rsidP="008D2BE7">
      <w:pPr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Kupljeno</w:t>
      </w:r>
      <w:r w:rsidR="008D2BE7" w:rsidRPr="006F5C5B">
        <w:rPr>
          <w:rFonts w:ascii="Arial" w:eastAsia="Times New Roman" w:hAnsi="Arial" w:cs="Arial"/>
          <w:b/>
          <w:sz w:val="20"/>
          <w:szCs w:val="20"/>
        </w:rPr>
        <w:t>/</w:t>
      </w:r>
      <w:r w:rsidR="00345AB1" w:rsidRPr="006F5C5B">
        <w:rPr>
          <w:rFonts w:ascii="Arial" w:eastAsia="Times New Roman" w:hAnsi="Arial" w:cs="Arial"/>
          <w:b/>
          <w:sz w:val="20"/>
          <w:szCs w:val="20"/>
        </w:rPr>
        <w:t xml:space="preserve">uzeto za </w:t>
      </w:r>
      <w:r w:rsidR="005D63F2" w:rsidRPr="006F5C5B">
        <w:rPr>
          <w:rFonts w:ascii="Arial" w:eastAsia="Times New Roman" w:hAnsi="Arial" w:cs="Arial"/>
          <w:b/>
          <w:sz w:val="20"/>
          <w:szCs w:val="20"/>
        </w:rPr>
        <w:t>tov (vlastiti/uslužni),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jednodnevni pilići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3B7EF6"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F72909" w:rsidRPr="006F5C5B">
        <w:rPr>
          <w:rFonts w:ascii="Arial" w:eastAsia="Times New Roman" w:hAnsi="Arial" w:cs="Arial"/>
          <w:sz w:val="20"/>
          <w:szCs w:val="20"/>
        </w:rPr>
        <w:t>upisati b</w:t>
      </w:r>
      <w:r w:rsidRPr="006F5C5B">
        <w:rPr>
          <w:rFonts w:ascii="Arial" w:eastAsia="Times New Roman" w:hAnsi="Arial" w:cs="Arial"/>
          <w:sz w:val="20"/>
          <w:szCs w:val="20"/>
        </w:rPr>
        <w:t>roj jednodnevnih pilića, svih vrsta, kupljene</w:t>
      </w:r>
      <w:r w:rsidR="008D2BE7" w:rsidRPr="006F5C5B">
        <w:rPr>
          <w:rFonts w:ascii="Arial" w:eastAsia="Times New Roman" w:hAnsi="Arial" w:cs="Arial"/>
          <w:sz w:val="20"/>
          <w:szCs w:val="20"/>
        </w:rPr>
        <w:t xml:space="preserve">/uzete za </w:t>
      </w:r>
      <w:r w:rsidR="005D63F2" w:rsidRPr="006F5C5B">
        <w:rPr>
          <w:rFonts w:ascii="Arial" w:eastAsia="Times New Roman" w:hAnsi="Arial" w:cs="Arial"/>
          <w:sz w:val="20"/>
          <w:szCs w:val="20"/>
        </w:rPr>
        <w:t>vlastiti/</w:t>
      </w:r>
      <w:r w:rsidR="008D2BE7" w:rsidRPr="006F5C5B">
        <w:rPr>
          <w:rFonts w:ascii="Arial" w:eastAsia="Times New Roman" w:hAnsi="Arial" w:cs="Arial"/>
          <w:sz w:val="20"/>
          <w:szCs w:val="20"/>
        </w:rPr>
        <w:t xml:space="preserve">uslužni tov </w:t>
      </w:r>
      <w:r w:rsidRPr="006F5C5B">
        <w:rPr>
          <w:rFonts w:ascii="Arial" w:eastAsia="Times New Roman" w:hAnsi="Arial" w:cs="Arial"/>
          <w:sz w:val="20"/>
          <w:szCs w:val="20"/>
        </w:rPr>
        <w:t xml:space="preserve"> tokom referentnog perioda od drugih porodičnih gazdinstava i poslovnih subjekata.</w:t>
      </w:r>
      <w:r w:rsidR="00114C70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07143E" w:rsidRPr="006F5C5B" w:rsidRDefault="004B4740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Prodat</w:t>
      </w:r>
      <w:r w:rsidR="0076405E" w:rsidRPr="006F5C5B">
        <w:rPr>
          <w:rFonts w:ascii="Arial" w:eastAsia="Times New Roman" w:hAnsi="Arial" w:cs="Arial"/>
          <w:b/>
          <w:sz w:val="20"/>
          <w:szCs w:val="20"/>
        </w:rPr>
        <w:t>o</w:t>
      </w:r>
      <w:r w:rsidR="0007143E" w:rsidRPr="006F5C5B">
        <w:rPr>
          <w:rFonts w:ascii="Arial" w:eastAsia="Times New Roman" w:hAnsi="Arial" w:cs="Arial"/>
          <w:b/>
          <w:sz w:val="20"/>
          <w:szCs w:val="20"/>
        </w:rPr>
        <w:t>/izašlo iz tova</w:t>
      </w:r>
      <w:r w:rsidR="005D63F2" w:rsidRPr="006F5C5B">
        <w:t xml:space="preserve"> (</w:t>
      </w:r>
      <w:r w:rsidR="005D63F2" w:rsidRPr="006F5C5B">
        <w:rPr>
          <w:rFonts w:ascii="Arial" w:eastAsia="Times New Roman" w:hAnsi="Arial" w:cs="Arial"/>
          <w:b/>
          <w:sz w:val="20"/>
          <w:szCs w:val="20"/>
        </w:rPr>
        <w:t>vlastiti/uslužni)</w:t>
      </w:r>
      <w:r w:rsidR="009B3F9D" w:rsidRPr="006F5C5B">
        <w:rPr>
          <w:rFonts w:ascii="Arial" w:eastAsia="Times New Roman" w:hAnsi="Arial" w:cs="Arial"/>
          <w:b/>
          <w:sz w:val="20"/>
          <w:szCs w:val="20"/>
        </w:rPr>
        <w:t>,</w:t>
      </w:r>
      <w:r w:rsidR="0076405E" w:rsidRPr="006F5C5B">
        <w:rPr>
          <w:rFonts w:ascii="Arial" w:eastAsia="Times New Roman" w:hAnsi="Arial" w:cs="Arial"/>
          <w:b/>
          <w:sz w:val="20"/>
          <w:szCs w:val="20"/>
        </w:rPr>
        <w:t xml:space="preserve"> odrasla </w:t>
      </w:r>
      <w:r w:rsidR="009B3F9D" w:rsidRPr="006F5C5B">
        <w:rPr>
          <w:rFonts w:ascii="Arial" w:eastAsia="Times New Roman" w:hAnsi="Arial" w:cs="Arial"/>
          <w:b/>
          <w:sz w:val="20"/>
          <w:szCs w:val="20"/>
        </w:rPr>
        <w:t>perad</w:t>
      </w:r>
      <w:r w:rsidR="0076405E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3B7EF6" w:rsidRPr="006F5C5B">
        <w:rPr>
          <w:rFonts w:ascii="Arial" w:eastAsia="Times New Roman" w:hAnsi="Arial" w:cs="Arial"/>
          <w:sz w:val="20"/>
          <w:szCs w:val="20"/>
        </w:rPr>
        <w:t>-</w:t>
      </w:r>
      <w:r w:rsidR="0076405E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5D63F2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="0076405E" w:rsidRPr="006F5C5B">
        <w:rPr>
          <w:rFonts w:ascii="Arial" w:eastAsia="Times New Roman" w:hAnsi="Arial" w:cs="Arial"/>
          <w:sz w:val="20"/>
          <w:szCs w:val="20"/>
        </w:rPr>
        <w:t xml:space="preserve">broj odrasle </w:t>
      </w:r>
      <w:r w:rsidR="009B3F9D" w:rsidRPr="006F5C5B">
        <w:rPr>
          <w:rFonts w:ascii="Arial" w:eastAsia="Times New Roman" w:hAnsi="Arial" w:cs="Arial"/>
          <w:sz w:val="20"/>
          <w:szCs w:val="20"/>
        </w:rPr>
        <w:t>peradi</w:t>
      </w:r>
      <w:r w:rsidR="0076405E" w:rsidRPr="006F5C5B">
        <w:rPr>
          <w:rFonts w:ascii="Arial" w:eastAsia="Times New Roman" w:hAnsi="Arial" w:cs="Arial"/>
          <w:sz w:val="20"/>
          <w:szCs w:val="20"/>
        </w:rPr>
        <w:t>, svih vrsta, prodate</w:t>
      </w:r>
      <w:r w:rsidR="0007143E" w:rsidRPr="006F5C5B">
        <w:rPr>
          <w:rFonts w:ascii="Arial" w:eastAsia="Times New Roman" w:hAnsi="Arial" w:cs="Arial"/>
          <w:sz w:val="20"/>
          <w:szCs w:val="20"/>
        </w:rPr>
        <w:t>/izašl</w:t>
      </w:r>
      <w:r w:rsidR="005D63F2" w:rsidRPr="006F5C5B">
        <w:rPr>
          <w:rFonts w:ascii="Arial" w:eastAsia="Times New Roman" w:hAnsi="Arial" w:cs="Arial"/>
          <w:sz w:val="20"/>
          <w:szCs w:val="20"/>
        </w:rPr>
        <w:t>e</w:t>
      </w:r>
      <w:r w:rsidR="0007143E" w:rsidRPr="006F5C5B">
        <w:rPr>
          <w:rFonts w:ascii="Arial" w:eastAsia="Times New Roman" w:hAnsi="Arial" w:cs="Arial"/>
          <w:sz w:val="20"/>
          <w:szCs w:val="20"/>
        </w:rPr>
        <w:t xml:space="preserve"> iz </w:t>
      </w:r>
      <w:r w:rsidR="002E3B2C" w:rsidRPr="006F5C5B">
        <w:rPr>
          <w:rFonts w:ascii="Arial" w:eastAsia="Times New Roman" w:hAnsi="Arial" w:cs="Arial"/>
          <w:sz w:val="20"/>
          <w:szCs w:val="20"/>
        </w:rPr>
        <w:t>vlastitog/</w:t>
      </w:r>
      <w:r w:rsidR="0007143E" w:rsidRPr="006F5C5B">
        <w:rPr>
          <w:rFonts w:ascii="Arial" w:eastAsia="Times New Roman" w:hAnsi="Arial" w:cs="Arial"/>
          <w:sz w:val="20"/>
          <w:szCs w:val="20"/>
        </w:rPr>
        <w:t>uslužnog tova</w:t>
      </w:r>
      <w:r w:rsidR="0076405E" w:rsidRPr="006F5C5B">
        <w:rPr>
          <w:rFonts w:ascii="Arial" w:eastAsia="Times New Roman" w:hAnsi="Arial" w:cs="Arial"/>
          <w:sz w:val="20"/>
          <w:szCs w:val="20"/>
        </w:rPr>
        <w:t xml:space="preserve"> tokom referentnog pe</w:t>
      </w:r>
      <w:r w:rsidR="002E3B2C" w:rsidRPr="006F5C5B">
        <w:rPr>
          <w:rFonts w:ascii="Arial" w:eastAsia="Times New Roman" w:hAnsi="Arial" w:cs="Arial"/>
          <w:sz w:val="20"/>
          <w:szCs w:val="20"/>
        </w:rPr>
        <w:t>rioda.</w:t>
      </w:r>
      <w:r w:rsidR="0076405E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3B7EF6" w:rsidRPr="006F5C5B" w:rsidRDefault="003B7EF6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143E" w:rsidRPr="006F5C5B" w:rsidRDefault="0076405E" w:rsidP="000714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Prodato</w:t>
      </w:r>
      <w:r w:rsidR="0007143E" w:rsidRPr="006F5C5B">
        <w:rPr>
          <w:rFonts w:ascii="Arial" w:eastAsia="Times New Roman" w:hAnsi="Arial" w:cs="Arial"/>
          <w:b/>
          <w:sz w:val="20"/>
          <w:szCs w:val="20"/>
        </w:rPr>
        <w:t>/izašlo iz tova</w:t>
      </w:r>
      <w:r w:rsidR="002E3B2C" w:rsidRPr="006F5C5B">
        <w:rPr>
          <w:rFonts w:ascii="Arial" w:eastAsia="Times New Roman" w:hAnsi="Arial" w:cs="Arial"/>
          <w:b/>
          <w:sz w:val="20"/>
          <w:szCs w:val="20"/>
        </w:rPr>
        <w:t xml:space="preserve"> (vlastiti/uslužni)</w:t>
      </w:r>
      <w:r w:rsidR="009B3F9D" w:rsidRPr="006F5C5B">
        <w:rPr>
          <w:rFonts w:ascii="Arial" w:eastAsia="Times New Roman" w:hAnsi="Arial" w:cs="Arial"/>
          <w:b/>
          <w:sz w:val="20"/>
          <w:szCs w:val="20"/>
        </w:rPr>
        <w:t>,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jednodnevni pilići</w:t>
      </w:r>
      <w:r w:rsidRPr="006F5C5B">
        <w:rPr>
          <w:rFonts w:ascii="Arial" w:eastAsia="Times New Roman" w:hAnsi="Arial" w:cs="Arial"/>
          <w:sz w:val="20"/>
          <w:szCs w:val="20"/>
        </w:rPr>
        <w:t xml:space="preserve"> - </w:t>
      </w:r>
      <w:r w:rsidR="002E3B2C" w:rsidRPr="006F5C5B">
        <w:rPr>
          <w:rFonts w:ascii="Arial" w:eastAsia="Times New Roman" w:hAnsi="Arial" w:cs="Arial"/>
          <w:sz w:val="20"/>
          <w:szCs w:val="20"/>
        </w:rPr>
        <w:t>upisati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broj jednodnevnih pilića, svih vrsta, prodate</w:t>
      </w:r>
      <w:r w:rsidR="002E3B2C" w:rsidRPr="006F5C5B">
        <w:rPr>
          <w:rFonts w:ascii="Arial" w:eastAsia="Times New Roman" w:hAnsi="Arial" w:cs="Arial"/>
          <w:sz w:val="20"/>
          <w:szCs w:val="20"/>
        </w:rPr>
        <w:t>/izašle</w:t>
      </w:r>
      <w:r w:rsidR="0007143E" w:rsidRPr="006F5C5B">
        <w:rPr>
          <w:rFonts w:ascii="Arial" w:eastAsia="Times New Roman" w:hAnsi="Arial" w:cs="Arial"/>
          <w:sz w:val="20"/>
          <w:szCs w:val="20"/>
        </w:rPr>
        <w:t xml:space="preserve"> iz </w:t>
      </w:r>
      <w:r w:rsidR="002E3B2C" w:rsidRPr="006F5C5B">
        <w:rPr>
          <w:rFonts w:ascii="Arial" w:eastAsia="Times New Roman" w:hAnsi="Arial" w:cs="Arial"/>
          <w:sz w:val="20"/>
          <w:szCs w:val="20"/>
        </w:rPr>
        <w:t>vlastitog/</w:t>
      </w:r>
      <w:r w:rsidR="0007143E" w:rsidRPr="006F5C5B">
        <w:rPr>
          <w:rFonts w:ascii="Arial" w:eastAsia="Times New Roman" w:hAnsi="Arial" w:cs="Arial"/>
          <w:sz w:val="20"/>
          <w:szCs w:val="20"/>
        </w:rPr>
        <w:t xml:space="preserve">uslužnog </w:t>
      </w:r>
      <w:r w:rsidR="003B7EF6" w:rsidRPr="006F5C5B">
        <w:rPr>
          <w:rFonts w:ascii="Arial" w:eastAsia="Times New Roman" w:hAnsi="Arial" w:cs="Arial"/>
          <w:sz w:val="20"/>
          <w:szCs w:val="20"/>
        </w:rPr>
        <w:t>tova  tokom referentnog perioda.</w:t>
      </w:r>
    </w:p>
    <w:p w:rsidR="0007143E" w:rsidRPr="006F5C5B" w:rsidRDefault="0007143E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73A95" w:rsidRPr="006F5C5B" w:rsidRDefault="0076405E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Zaklano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07143E" w:rsidRPr="00BB3E15">
        <w:rPr>
          <w:rFonts w:ascii="Arial" w:eastAsia="Times New Roman" w:hAnsi="Arial" w:cs="Arial"/>
          <w:b/>
          <w:sz w:val="20"/>
          <w:szCs w:val="20"/>
        </w:rPr>
        <w:t>na gazdinstvu</w:t>
      </w:r>
      <w:r w:rsidR="003B7EF6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- </w:t>
      </w:r>
      <w:r w:rsidR="002E3B2C" w:rsidRPr="006F5C5B">
        <w:rPr>
          <w:rFonts w:ascii="Arial" w:eastAsia="Times New Roman" w:hAnsi="Arial" w:cs="Arial"/>
          <w:sz w:val="20"/>
          <w:szCs w:val="20"/>
        </w:rPr>
        <w:t>upisati broj</w:t>
      </w:r>
      <w:r w:rsidR="003C3761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9B3F9D" w:rsidRPr="006F5C5B">
        <w:rPr>
          <w:rFonts w:ascii="Arial" w:eastAsia="Times New Roman" w:hAnsi="Arial" w:cs="Arial"/>
          <w:sz w:val="20"/>
          <w:szCs w:val="20"/>
        </w:rPr>
        <w:t>perad</w:t>
      </w:r>
      <w:r w:rsidR="002E3B2C" w:rsidRPr="006F5C5B">
        <w:rPr>
          <w:rFonts w:ascii="Arial" w:eastAsia="Times New Roman" w:hAnsi="Arial" w:cs="Arial"/>
          <w:sz w:val="20"/>
          <w:szCs w:val="20"/>
        </w:rPr>
        <w:t>i</w:t>
      </w:r>
      <w:r w:rsidR="00B73A95" w:rsidRPr="006F5C5B">
        <w:rPr>
          <w:rFonts w:ascii="Arial" w:eastAsia="Times New Roman" w:hAnsi="Arial" w:cs="Arial"/>
          <w:sz w:val="20"/>
          <w:szCs w:val="20"/>
        </w:rPr>
        <w:t xml:space="preserve"> koja je zaklana na gazdinstvu </w:t>
      </w:r>
      <w:r w:rsidR="0007143E" w:rsidRPr="006F5C5B">
        <w:rPr>
          <w:rFonts w:ascii="Arial" w:eastAsia="Times New Roman" w:hAnsi="Arial" w:cs="Arial"/>
          <w:sz w:val="20"/>
          <w:szCs w:val="20"/>
        </w:rPr>
        <w:t xml:space="preserve">tokom referentnog perioda </w:t>
      </w:r>
      <w:r w:rsidR="00B73A95" w:rsidRPr="006F5C5B">
        <w:rPr>
          <w:rFonts w:ascii="Arial" w:eastAsia="Times New Roman" w:hAnsi="Arial" w:cs="Arial"/>
          <w:sz w:val="20"/>
          <w:szCs w:val="20"/>
        </w:rPr>
        <w:t xml:space="preserve">bez obzira na </w:t>
      </w:r>
      <w:r w:rsidR="002E3B2C" w:rsidRPr="006F5C5B">
        <w:rPr>
          <w:rFonts w:ascii="Arial" w:eastAsia="Times New Roman" w:hAnsi="Arial" w:cs="Arial"/>
          <w:sz w:val="20"/>
          <w:szCs w:val="20"/>
        </w:rPr>
        <w:t xml:space="preserve">starost i </w:t>
      </w:r>
      <w:r w:rsidR="00B73A95" w:rsidRPr="006F5C5B">
        <w:rPr>
          <w:rFonts w:ascii="Arial" w:eastAsia="Times New Roman" w:hAnsi="Arial" w:cs="Arial"/>
          <w:sz w:val="20"/>
          <w:szCs w:val="20"/>
        </w:rPr>
        <w:t>upotrebu (za vlastitu potrošnju ili za prodaju).</w:t>
      </w:r>
    </w:p>
    <w:p w:rsidR="00114C70" w:rsidRPr="006F5C5B" w:rsidRDefault="00114C70" w:rsidP="00114C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6405E" w:rsidRDefault="0076405E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Uginulo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3B7EF6"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2E3B2C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Pr="006F5C5B">
        <w:rPr>
          <w:rFonts w:ascii="Arial" w:eastAsia="Times New Roman" w:hAnsi="Arial" w:cs="Arial"/>
          <w:sz w:val="20"/>
          <w:szCs w:val="20"/>
        </w:rPr>
        <w:t xml:space="preserve">ukupan broj </w:t>
      </w:r>
      <w:r w:rsidR="009B3F9D" w:rsidRPr="006F5C5B">
        <w:rPr>
          <w:rFonts w:ascii="Arial" w:eastAsia="Times New Roman" w:hAnsi="Arial" w:cs="Arial"/>
          <w:sz w:val="20"/>
          <w:szCs w:val="20"/>
        </w:rPr>
        <w:t>peradi</w:t>
      </w:r>
      <w:r w:rsidRPr="006F5C5B">
        <w:rPr>
          <w:rFonts w:ascii="Arial" w:eastAsia="Times New Roman" w:hAnsi="Arial" w:cs="Arial"/>
          <w:sz w:val="20"/>
          <w:szCs w:val="20"/>
        </w:rPr>
        <w:t xml:space="preserve"> uginule tokom referentnog perioda </w:t>
      </w:r>
      <w:r w:rsidR="002E3B2C" w:rsidRPr="006F5C5B">
        <w:rPr>
          <w:rFonts w:ascii="Arial" w:eastAsia="Times New Roman" w:hAnsi="Arial" w:cs="Arial"/>
          <w:sz w:val="20"/>
          <w:szCs w:val="20"/>
        </w:rPr>
        <w:t>zbog</w:t>
      </w:r>
      <w:r w:rsidRPr="006F5C5B">
        <w:rPr>
          <w:rFonts w:ascii="Arial" w:eastAsia="Times New Roman" w:hAnsi="Arial" w:cs="Arial"/>
          <w:sz w:val="20"/>
          <w:szCs w:val="20"/>
        </w:rPr>
        <w:t xml:space="preserve"> bolesti</w:t>
      </w:r>
      <w:r w:rsidR="003B7EF6" w:rsidRPr="006F5C5B">
        <w:rPr>
          <w:rFonts w:ascii="Arial" w:eastAsia="Times New Roman" w:hAnsi="Arial" w:cs="Arial"/>
          <w:sz w:val="20"/>
          <w:szCs w:val="20"/>
        </w:rPr>
        <w:t>, iscrpljenosti i povreda.</w:t>
      </w:r>
    </w:p>
    <w:p w:rsidR="00453F51" w:rsidRPr="006F5C5B" w:rsidRDefault="00453F51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74" w:name="_GoBack"/>
      <w:bookmarkEnd w:id="74"/>
    </w:p>
    <w:p w:rsidR="00794F6E" w:rsidRPr="006F5C5B" w:rsidRDefault="00794F6E" w:rsidP="00453F51">
      <w:pPr>
        <w:pStyle w:val="Heading3"/>
        <w:spacing w:before="0" w:line="240" w:lineRule="auto"/>
        <w:rPr>
          <w:rFonts w:ascii="Arial" w:hAnsi="Arial" w:cs="Arial"/>
          <w:sz w:val="20"/>
          <w:szCs w:val="20"/>
          <w:lang w:eastAsia="en-US"/>
        </w:rPr>
      </w:pPr>
      <w:bookmarkStart w:id="75" w:name="_Toc20729235"/>
      <w:bookmarkStart w:id="76" w:name="_Toc23340786"/>
      <w:bookmarkStart w:id="77" w:name="_Toc23940981"/>
      <w:r w:rsidRPr="006F5C5B">
        <w:rPr>
          <w:rFonts w:ascii="Arial" w:hAnsi="Arial" w:cs="Arial"/>
          <w:sz w:val="20"/>
          <w:szCs w:val="20"/>
          <w:lang w:eastAsia="en-US"/>
        </w:rPr>
        <w:t xml:space="preserve">Tabela </w:t>
      </w:r>
      <w:r w:rsidR="007B208F" w:rsidRPr="006F5C5B">
        <w:rPr>
          <w:rFonts w:ascii="Arial" w:hAnsi="Arial" w:cs="Arial"/>
          <w:sz w:val="20"/>
          <w:szCs w:val="20"/>
          <w:lang w:eastAsia="en-US"/>
        </w:rPr>
        <w:t>7</w:t>
      </w:r>
      <w:r w:rsidRPr="006F5C5B">
        <w:rPr>
          <w:rFonts w:ascii="Arial" w:hAnsi="Arial" w:cs="Arial"/>
          <w:sz w:val="20"/>
          <w:szCs w:val="20"/>
          <w:lang w:eastAsia="en-US"/>
        </w:rPr>
        <w:t xml:space="preserve">.3. </w:t>
      </w:r>
      <w:r w:rsidR="00902D30" w:rsidRPr="006F5C5B">
        <w:rPr>
          <w:rFonts w:ascii="Arial" w:hAnsi="Arial" w:cs="Arial"/>
          <w:sz w:val="20"/>
          <w:szCs w:val="20"/>
          <w:lang w:eastAsia="en-US"/>
        </w:rPr>
        <w:t>KLANJE NA GAZDINSTVU</w:t>
      </w:r>
      <w:r w:rsidRPr="006F5C5B">
        <w:rPr>
          <w:rFonts w:ascii="Arial" w:hAnsi="Arial" w:cs="Arial"/>
          <w:sz w:val="20"/>
          <w:szCs w:val="20"/>
          <w:lang w:eastAsia="en-US"/>
        </w:rPr>
        <w:t xml:space="preserve"> (01.</w:t>
      </w:r>
      <w:r w:rsidR="00D3340B" w:rsidRPr="006F5C5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5C5B">
        <w:rPr>
          <w:rFonts w:ascii="Arial" w:hAnsi="Arial" w:cs="Arial"/>
          <w:sz w:val="20"/>
          <w:szCs w:val="20"/>
          <w:lang w:eastAsia="en-US"/>
        </w:rPr>
        <w:t>decemb</w:t>
      </w:r>
      <w:r w:rsidR="00902D30" w:rsidRPr="006F5C5B">
        <w:rPr>
          <w:rFonts w:ascii="Arial" w:hAnsi="Arial" w:cs="Arial"/>
          <w:sz w:val="20"/>
          <w:szCs w:val="20"/>
          <w:lang w:eastAsia="en-US"/>
        </w:rPr>
        <w:t>ar</w:t>
      </w:r>
      <w:r w:rsidRPr="006F5C5B">
        <w:rPr>
          <w:rFonts w:ascii="Arial" w:hAnsi="Arial" w:cs="Arial"/>
          <w:sz w:val="20"/>
          <w:szCs w:val="20"/>
          <w:lang w:eastAsia="en-US"/>
        </w:rPr>
        <w:t xml:space="preserve"> 20</w:t>
      </w:r>
      <w:r w:rsidR="00B34F1B">
        <w:rPr>
          <w:rFonts w:ascii="Arial" w:hAnsi="Arial" w:cs="Arial"/>
          <w:sz w:val="20"/>
          <w:szCs w:val="20"/>
          <w:lang w:eastAsia="en-US"/>
        </w:rPr>
        <w:t>2</w:t>
      </w:r>
      <w:r w:rsidR="00AF488A">
        <w:rPr>
          <w:rFonts w:ascii="Arial" w:hAnsi="Arial" w:cs="Arial"/>
          <w:sz w:val="20"/>
          <w:szCs w:val="20"/>
          <w:lang w:eastAsia="en-US"/>
        </w:rPr>
        <w:t>1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>.</w:t>
      </w:r>
      <w:r w:rsidR="00902D30" w:rsidRPr="006F5C5B">
        <w:rPr>
          <w:rFonts w:ascii="Arial" w:hAnsi="Arial" w:cs="Arial"/>
          <w:sz w:val="20"/>
          <w:szCs w:val="20"/>
          <w:lang w:eastAsia="en-US"/>
        </w:rPr>
        <w:t>-</w:t>
      </w:r>
      <w:r w:rsidRPr="006F5C5B">
        <w:rPr>
          <w:rFonts w:ascii="Arial" w:hAnsi="Arial" w:cs="Arial"/>
          <w:sz w:val="20"/>
          <w:szCs w:val="20"/>
          <w:lang w:eastAsia="en-US"/>
        </w:rPr>
        <w:t>30.</w:t>
      </w:r>
      <w:r w:rsidR="00D3340B" w:rsidRPr="006F5C5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5C5B">
        <w:rPr>
          <w:rFonts w:ascii="Arial" w:hAnsi="Arial" w:cs="Arial"/>
          <w:sz w:val="20"/>
          <w:szCs w:val="20"/>
          <w:lang w:eastAsia="en-US"/>
        </w:rPr>
        <w:t>novemb</w:t>
      </w:r>
      <w:r w:rsidR="00902D30" w:rsidRPr="006F5C5B">
        <w:rPr>
          <w:rFonts w:ascii="Arial" w:hAnsi="Arial" w:cs="Arial"/>
          <w:sz w:val="20"/>
          <w:szCs w:val="20"/>
          <w:lang w:eastAsia="en-US"/>
        </w:rPr>
        <w:t>ar</w:t>
      </w:r>
      <w:r w:rsidRPr="006F5C5B">
        <w:rPr>
          <w:rFonts w:ascii="Arial" w:hAnsi="Arial" w:cs="Arial"/>
          <w:sz w:val="20"/>
          <w:szCs w:val="20"/>
          <w:lang w:eastAsia="en-US"/>
        </w:rPr>
        <w:t xml:space="preserve"> 20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>2</w:t>
      </w:r>
      <w:r w:rsidR="00AF488A">
        <w:rPr>
          <w:rFonts w:ascii="Arial" w:hAnsi="Arial" w:cs="Arial"/>
          <w:sz w:val="20"/>
          <w:szCs w:val="20"/>
          <w:lang w:eastAsia="en-US"/>
        </w:rPr>
        <w:t>2</w:t>
      </w:r>
      <w:r w:rsidR="005203D3" w:rsidRPr="006F5C5B">
        <w:rPr>
          <w:rFonts w:ascii="Arial" w:hAnsi="Arial" w:cs="Arial"/>
          <w:sz w:val="20"/>
          <w:szCs w:val="20"/>
          <w:lang w:eastAsia="en-US"/>
        </w:rPr>
        <w:t>.</w:t>
      </w:r>
      <w:r w:rsidRPr="006F5C5B">
        <w:rPr>
          <w:rFonts w:ascii="Arial" w:hAnsi="Arial" w:cs="Arial"/>
          <w:sz w:val="20"/>
          <w:szCs w:val="20"/>
          <w:lang w:eastAsia="en-US"/>
        </w:rPr>
        <w:t>)</w:t>
      </w:r>
      <w:bookmarkEnd w:id="75"/>
      <w:bookmarkEnd w:id="76"/>
      <w:bookmarkEnd w:id="77"/>
    </w:p>
    <w:p w:rsidR="00453F51" w:rsidRDefault="00453F51" w:rsidP="00453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794F6E" w:rsidRPr="006F5C5B" w:rsidRDefault="00567B8D" w:rsidP="00453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6F5C5B">
        <w:rPr>
          <w:rFonts w:ascii="Arial" w:eastAsia="Times New Roman" w:hAnsi="Arial" w:cs="Arial"/>
          <w:sz w:val="20"/>
          <w:szCs w:val="20"/>
          <w:lang w:eastAsia="en-US"/>
        </w:rPr>
        <w:t>Upis</w:t>
      </w:r>
      <w:r w:rsidR="00902D30" w:rsidRPr="006F5C5B">
        <w:rPr>
          <w:rFonts w:ascii="Arial" w:eastAsia="Times New Roman" w:hAnsi="Arial" w:cs="Arial"/>
          <w:sz w:val="20"/>
          <w:szCs w:val="20"/>
          <w:lang w:eastAsia="en-US"/>
        </w:rPr>
        <w:t>ati</w:t>
      </w:r>
      <w:r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794F6E" w:rsidRPr="006F5C5B">
        <w:rPr>
          <w:rFonts w:ascii="Arial" w:eastAsia="Times New Roman" w:hAnsi="Arial" w:cs="Arial"/>
          <w:sz w:val="20"/>
          <w:szCs w:val="20"/>
          <w:lang w:eastAsia="en-US"/>
        </w:rPr>
        <w:t>broj peradi</w:t>
      </w:r>
      <w:r w:rsidR="00902D30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po vrstama, kategorijama i ukupno,</w:t>
      </w:r>
      <w:r w:rsidR="00794F6E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zaklane u </w:t>
      </w:r>
      <w:r w:rsidR="00D619D4">
        <w:rPr>
          <w:rFonts w:ascii="Arial" w:eastAsia="Times New Roman" w:hAnsi="Arial" w:cs="Arial"/>
          <w:sz w:val="20"/>
          <w:szCs w:val="20"/>
          <w:lang w:eastAsia="en-US"/>
        </w:rPr>
        <w:t>referent</w:t>
      </w:r>
      <w:r w:rsidR="00794F6E" w:rsidRPr="006F5C5B">
        <w:rPr>
          <w:rFonts w:ascii="Arial" w:eastAsia="Times New Roman" w:hAnsi="Arial" w:cs="Arial"/>
          <w:sz w:val="20"/>
          <w:szCs w:val="20"/>
          <w:lang w:eastAsia="en-US"/>
        </w:rPr>
        <w:t>nom periodu na gazdinstvu, bez obzira na dalju upotrebu dobijenog mesa (za vlastitu potrošnju ili za prodaju)</w:t>
      </w:r>
      <w:r w:rsidR="00D619D4">
        <w:rPr>
          <w:rFonts w:ascii="Arial" w:eastAsia="Times New Roman" w:hAnsi="Arial" w:cs="Arial"/>
          <w:sz w:val="20"/>
          <w:szCs w:val="20"/>
          <w:lang w:eastAsia="en-US"/>
        </w:rPr>
        <w:t xml:space="preserve">, kao i </w:t>
      </w:r>
      <w:r w:rsidR="00D619D4" w:rsidRPr="006F5C5B">
        <w:rPr>
          <w:rFonts w:ascii="Arial" w:eastAsia="Times New Roman" w:hAnsi="Arial" w:cs="Arial"/>
          <w:sz w:val="20"/>
          <w:szCs w:val="20"/>
          <w:lang w:eastAsia="en-US"/>
        </w:rPr>
        <w:t>teritoriju odakle vode porijeklo, uključujući i perad iz uvoza</w:t>
      </w:r>
      <w:r w:rsidR="00794F6E" w:rsidRPr="006F5C5B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:rsidR="0095404B" w:rsidRPr="006F5C5B" w:rsidRDefault="0095404B" w:rsidP="00FD2C24">
      <w:pPr>
        <w:pStyle w:val="Heading3"/>
        <w:rPr>
          <w:rFonts w:ascii="Arial" w:eastAsia="Times New Roman" w:hAnsi="Arial" w:cs="Arial"/>
          <w:sz w:val="20"/>
          <w:szCs w:val="20"/>
        </w:rPr>
      </w:pPr>
      <w:bookmarkStart w:id="78" w:name="_Toc23340787"/>
      <w:bookmarkStart w:id="79" w:name="_Toc23940982"/>
      <w:r w:rsidRPr="006F5C5B">
        <w:rPr>
          <w:rFonts w:ascii="Arial" w:eastAsia="Times New Roman" w:hAnsi="Arial" w:cs="Arial"/>
          <w:sz w:val="20"/>
          <w:szCs w:val="20"/>
        </w:rPr>
        <w:t xml:space="preserve">Tabela </w:t>
      </w:r>
      <w:r w:rsidR="007B208F" w:rsidRPr="006F5C5B">
        <w:rPr>
          <w:rFonts w:ascii="Arial" w:eastAsia="Times New Roman" w:hAnsi="Arial" w:cs="Arial"/>
          <w:sz w:val="20"/>
          <w:szCs w:val="20"/>
        </w:rPr>
        <w:t>7</w:t>
      </w:r>
      <w:r w:rsidRPr="006F5C5B">
        <w:rPr>
          <w:rFonts w:ascii="Arial" w:eastAsia="Times New Roman" w:hAnsi="Arial" w:cs="Arial"/>
          <w:sz w:val="20"/>
          <w:szCs w:val="20"/>
        </w:rPr>
        <w:t>.</w:t>
      </w:r>
      <w:r w:rsidR="00794F6E" w:rsidRPr="006F5C5B">
        <w:rPr>
          <w:rFonts w:ascii="Arial" w:eastAsia="Times New Roman" w:hAnsi="Arial" w:cs="Arial"/>
          <w:sz w:val="20"/>
          <w:szCs w:val="20"/>
        </w:rPr>
        <w:t>4</w:t>
      </w:r>
      <w:r w:rsidRPr="006F5C5B">
        <w:rPr>
          <w:rFonts w:ascii="Arial" w:eastAsia="Times New Roman" w:hAnsi="Arial" w:cs="Arial"/>
          <w:sz w:val="20"/>
          <w:szCs w:val="20"/>
        </w:rPr>
        <w:t xml:space="preserve">. </w:t>
      </w:r>
      <w:r w:rsidR="00902D30" w:rsidRPr="006F5C5B">
        <w:rPr>
          <w:rFonts w:ascii="Arial" w:eastAsia="Times New Roman" w:hAnsi="Arial" w:cs="Arial"/>
          <w:sz w:val="20"/>
          <w:szCs w:val="20"/>
        </w:rPr>
        <w:t>PROIZVODNJA KOKOŠIJIH JAJA</w:t>
      </w:r>
      <w:r w:rsidR="00DE5BBB" w:rsidRPr="006F5C5B">
        <w:rPr>
          <w:rFonts w:ascii="Arial" w:eastAsia="Times New Roman" w:hAnsi="Arial" w:cs="Arial"/>
          <w:sz w:val="20"/>
          <w:szCs w:val="20"/>
        </w:rPr>
        <w:t xml:space="preserve"> (</w:t>
      </w:r>
      <w:r w:rsidR="00EF7B01" w:rsidRPr="006F5C5B">
        <w:rPr>
          <w:rFonts w:ascii="Arial" w:eastAsia="Times New Roman" w:hAnsi="Arial" w:cs="Arial"/>
          <w:sz w:val="20"/>
          <w:szCs w:val="20"/>
        </w:rPr>
        <w:t>01. decemb</w:t>
      </w:r>
      <w:r w:rsidR="00902D30" w:rsidRPr="006F5C5B">
        <w:rPr>
          <w:rFonts w:ascii="Arial" w:eastAsia="Times New Roman" w:hAnsi="Arial" w:cs="Arial"/>
          <w:sz w:val="20"/>
          <w:szCs w:val="20"/>
        </w:rPr>
        <w:t>ar</w:t>
      </w:r>
      <w:r w:rsidR="00EF7B01" w:rsidRPr="006F5C5B">
        <w:rPr>
          <w:rFonts w:ascii="Arial" w:eastAsia="Times New Roman" w:hAnsi="Arial" w:cs="Arial"/>
          <w:sz w:val="20"/>
          <w:szCs w:val="20"/>
        </w:rPr>
        <w:t xml:space="preserve"> 20</w:t>
      </w:r>
      <w:r w:rsidR="00B34F1B">
        <w:rPr>
          <w:rFonts w:ascii="Arial" w:eastAsia="Times New Roman" w:hAnsi="Arial" w:cs="Arial"/>
          <w:sz w:val="20"/>
          <w:szCs w:val="20"/>
        </w:rPr>
        <w:t>2</w:t>
      </w:r>
      <w:r w:rsidR="00AF488A">
        <w:rPr>
          <w:rFonts w:ascii="Arial" w:eastAsia="Times New Roman" w:hAnsi="Arial" w:cs="Arial"/>
          <w:sz w:val="20"/>
          <w:szCs w:val="20"/>
        </w:rPr>
        <w:t>1</w:t>
      </w:r>
      <w:r w:rsidR="005203D3" w:rsidRPr="006F5C5B">
        <w:rPr>
          <w:rFonts w:ascii="Arial" w:eastAsia="Times New Roman" w:hAnsi="Arial" w:cs="Arial"/>
          <w:sz w:val="20"/>
          <w:szCs w:val="20"/>
        </w:rPr>
        <w:t>.</w:t>
      </w:r>
      <w:r w:rsidR="00902D30" w:rsidRPr="006F5C5B">
        <w:rPr>
          <w:rFonts w:ascii="Arial" w:eastAsia="Times New Roman" w:hAnsi="Arial" w:cs="Arial"/>
          <w:sz w:val="20"/>
          <w:szCs w:val="20"/>
        </w:rPr>
        <w:t>-</w:t>
      </w:r>
      <w:r w:rsidR="00EF7B01" w:rsidRPr="006F5C5B">
        <w:rPr>
          <w:rFonts w:ascii="Arial" w:eastAsia="Times New Roman" w:hAnsi="Arial" w:cs="Arial"/>
          <w:sz w:val="20"/>
          <w:szCs w:val="20"/>
        </w:rPr>
        <w:t xml:space="preserve"> 30. novemb</w:t>
      </w:r>
      <w:r w:rsidR="00902D30" w:rsidRPr="006F5C5B">
        <w:rPr>
          <w:rFonts w:ascii="Arial" w:eastAsia="Times New Roman" w:hAnsi="Arial" w:cs="Arial"/>
          <w:sz w:val="20"/>
          <w:szCs w:val="20"/>
        </w:rPr>
        <w:t>ar</w:t>
      </w:r>
      <w:r w:rsidR="00DE5BBB" w:rsidRPr="006F5C5B">
        <w:rPr>
          <w:rFonts w:ascii="Arial" w:eastAsia="Times New Roman" w:hAnsi="Arial" w:cs="Arial"/>
          <w:sz w:val="20"/>
          <w:szCs w:val="20"/>
        </w:rPr>
        <w:t xml:space="preserve"> 20</w:t>
      </w:r>
      <w:r w:rsidR="005203D3" w:rsidRPr="006F5C5B">
        <w:rPr>
          <w:rFonts w:ascii="Arial" w:eastAsia="Times New Roman" w:hAnsi="Arial" w:cs="Arial"/>
          <w:sz w:val="20"/>
          <w:szCs w:val="20"/>
        </w:rPr>
        <w:t>2</w:t>
      </w:r>
      <w:r w:rsidR="004D5CFB">
        <w:rPr>
          <w:rFonts w:ascii="Arial" w:eastAsia="Times New Roman" w:hAnsi="Arial" w:cs="Arial"/>
          <w:sz w:val="20"/>
          <w:szCs w:val="20"/>
        </w:rPr>
        <w:t>2</w:t>
      </w:r>
      <w:r w:rsidR="00114C70" w:rsidRPr="006F5C5B">
        <w:rPr>
          <w:rFonts w:ascii="Arial" w:eastAsia="Times New Roman" w:hAnsi="Arial" w:cs="Arial"/>
          <w:sz w:val="20"/>
          <w:szCs w:val="20"/>
        </w:rPr>
        <w:t>.</w:t>
      </w:r>
      <w:r w:rsidR="00DE5BBB" w:rsidRPr="006F5C5B">
        <w:rPr>
          <w:rFonts w:ascii="Arial" w:eastAsia="Times New Roman" w:hAnsi="Arial" w:cs="Arial"/>
          <w:sz w:val="20"/>
          <w:szCs w:val="20"/>
        </w:rPr>
        <w:t>)</w:t>
      </w:r>
      <w:bookmarkEnd w:id="78"/>
      <w:bookmarkEnd w:id="79"/>
    </w:p>
    <w:p w:rsidR="009270C4" w:rsidRPr="006F5C5B" w:rsidRDefault="009270C4" w:rsidP="009270C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94F6E" w:rsidRPr="006F5C5B" w:rsidRDefault="00794F6E" w:rsidP="00FF6B6A">
      <w:pPr>
        <w:spacing w:after="0" w:line="240" w:lineRule="auto"/>
        <w:jc w:val="both"/>
        <w:rPr>
          <w:rFonts w:asciiTheme="majorHAnsi" w:eastAsia="Times New Roman" w:hAnsiTheme="majorHAnsi" w:cs="Calibri"/>
          <w:strike/>
          <w:lang w:eastAsia="en-US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Prosječan broj kokoši nosilica za </w:t>
      </w:r>
      <w:r w:rsidR="00D867F7" w:rsidRPr="006F5C5B">
        <w:rPr>
          <w:rFonts w:ascii="Arial" w:eastAsia="Times New Roman" w:hAnsi="Arial" w:cs="Arial"/>
          <w:b/>
          <w:sz w:val="20"/>
          <w:szCs w:val="20"/>
        </w:rPr>
        <w:t>referentni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period</w:t>
      </w:r>
      <w:r w:rsidR="00D3340B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A226D"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02D30" w:rsidRPr="006F5C5B">
        <w:rPr>
          <w:rFonts w:ascii="Arial" w:eastAsia="Times New Roman" w:hAnsi="Arial" w:cs="Arial"/>
          <w:sz w:val="20"/>
          <w:szCs w:val="20"/>
        </w:rPr>
        <w:t>upisati</w:t>
      </w:r>
      <w:r w:rsidR="00902D30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prosječan </w:t>
      </w:r>
      <w:r w:rsidR="0095404B" w:rsidRPr="006F5C5B">
        <w:rPr>
          <w:rFonts w:ascii="Arial" w:eastAsia="Times New Roman" w:hAnsi="Arial" w:cs="Arial"/>
          <w:sz w:val="20"/>
          <w:szCs w:val="20"/>
        </w:rPr>
        <w:t xml:space="preserve">broj </w:t>
      </w:r>
      <w:r w:rsidR="00F97AB2" w:rsidRPr="006F5C5B">
        <w:rPr>
          <w:rFonts w:ascii="Arial" w:hAnsi="Arial" w:cs="Arial"/>
          <w:sz w:val="20"/>
          <w:szCs w:val="20"/>
        </w:rPr>
        <w:t xml:space="preserve">kokoški </w:t>
      </w:r>
      <w:r w:rsidRPr="006F5C5B">
        <w:rPr>
          <w:rFonts w:ascii="Arial" w:hAnsi="Arial" w:cs="Arial"/>
          <w:sz w:val="20"/>
          <w:szCs w:val="20"/>
        </w:rPr>
        <w:t>nosilica</w:t>
      </w:r>
      <w:r w:rsidR="00F97AB2" w:rsidRPr="006F5C5B">
        <w:rPr>
          <w:rFonts w:ascii="Arial" w:hAnsi="Arial" w:cs="Arial"/>
          <w:sz w:val="20"/>
          <w:szCs w:val="20"/>
        </w:rPr>
        <w:t xml:space="preserve"> </w:t>
      </w:r>
      <w:r w:rsidR="0095404B" w:rsidRPr="006F5C5B">
        <w:rPr>
          <w:rFonts w:ascii="Arial" w:eastAsia="Times New Roman" w:hAnsi="Arial" w:cs="Arial"/>
          <w:sz w:val="20"/>
          <w:szCs w:val="20"/>
        </w:rPr>
        <w:t xml:space="preserve">na gazdinstvu koje su nosile </w:t>
      </w:r>
      <w:r w:rsidR="009445E5" w:rsidRPr="006F5C5B">
        <w:rPr>
          <w:rFonts w:ascii="Arial" w:eastAsia="Times New Roman" w:hAnsi="Arial" w:cs="Arial"/>
          <w:sz w:val="20"/>
          <w:szCs w:val="20"/>
        </w:rPr>
        <w:t>jaja tokom referentnog perioda</w:t>
      </w:r>
      <w:r w:rsidR="00902D30" w:rsidRPr="006F5C5B">
        <w:rPr>
          <w:rFonts w:ascii="Arial" w:eastAsia="Times New Roman" w:hAnsi="Arial" w:cs="Arial"/>
          <w:sz w:val="20"/>
          <w:szCs w:val="20"/>
        </w:rPr>
        <w:t>.</w:t>
      </w:r>
      <w:r w:rsidR="00037E57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9270C4" w:rsidRPr="006F5C5B" w:rsidRDefault="009270C4" w:rsidP="00FF6B6A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</w:rPr>
      </w:pPr>
    </w:p>
    <w:p w:rsidR="0095404B" w:rsidRDefault="00902D30" w:rsidP="00FF6B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Ukupno kokošijih jaja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2A226D" w:rsidRPr="006F5C5B">
        <w:rPr>
          <w:rFonts w:ascii="Arial" w:eastAsia="Times New Roman" w:hAnsi="Arial" w:cs="Arial"/>
          <w:sz w:val="20"/>
          <w:szCs w:val="20"/>
        </w:rPr>
        <w:t>-</w:t>
      </w:r>
      <w:r w:rsidR="0095404B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="0095404B" w:rsidRPr="006F5C5B">
        <w:rPr>
          <w:rFonts w:ascii="Arial" w:eastAsia="Times New Roman" w:hAnsi="Arial" w:cs="Arial"/>
          <w:sz w:val="20"/>
          <w:szCs w:val="20"/>
        </w:rPr>
        <w:t>ukupan broj jaja snešenih tokom referentnog perioda, bez obzira na njihovu namjenu</w:t>
      </w:r>
      <w:r w:rsidR="00114C70" w:rsidRPr="006F5C5B">
        <w:rPr>
          <w:rFonts w:ascii="Arial" w:eastAsia="Times New Roman" w:hAnsi="Arial" w:cs="Arial"/>
          <w:sz w:val="20"/>
          <w:szCs w:val="20"/>
        </w:rPr>
        <w:t>.</w:t>
      </w:r>
    </w:p>
    <w:p w:rsidR="00FF6B6A" w:rsidRPr="006F5C5B" w:rsidRDefault="00FF6B6A" w:rsidP="00FF6B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F6C39" w:rsidRPr="006F5C5B" w:rsidRDefault="0095404B" w:rsidP="00FF6B6A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bookmarkStart w:id="80" w:name="_Toc23340788"/>
      <w:bookmarkStart w:id="81" w:name="_Toc23940983"/>
      <w:r w:rsidRPr="006F5C5B">
        <w:rPr>
          <w:rFonts w:ascii="Arial" w:eastAsia="Times New Roman" w:hAnsi="Arial" w:cs="Arial"/>
          <w:sz w:val="20"/>
          <w:szCs w:val="20"/>
        </w:rPr>
        <w:t xml:space="preserve">Tabela </w:t>
      </w:r>
      <w:r w:rsidR="007B208F" w:rsidRPr="006F5C5B">
        <w:rPr>
          <w:rFonts w:ascii="Arial" w:eastAsia="Times New Roman" w:hAnsi="Arial" w:cs="Arial"/>
          <w:sz w:val="20"/>
          <w:szCs w:val="20"/>
        </w:rPr>
        <w:t>7</w:t>
      </w:r>
      <w:r w:rsidRPr="006F5C5B">
        <w:rPr>
          <w:rFonts w:ascii="Arial" w:eastAsia="Times New Roman" w:hAnsi="Arial" w:cs="Arial"/>
          <w:sz w:val="20"/>
          <w:szCs w:val="20"/>
        </w:rPr>
        <w:t>.</w:t>
      </w:r>
      <w:r w:rsidR="00FD2C24" w:rsidRPr="006F5C5B">
        <w:rPr>
          <w:rFonts w:ascii="Arial" w:eastAsia="Times New Roman" w:hAnsi="Arial" w:cs="Arial"/>
          <w:sz w:val="20"/>
          <w:szCs w:val="20"/>
        </w:rPr>
        <w:t>5</w:t>
      </w:r>
      <w:r w:rsidRPr="006F5C5B">
        <w:rPr>
          <w:rFonts w:ascii="Arial" w:eastAsia="Times New Roman" w:hAnsi="Arial" w:cs="Arial"/>
          <w:sz w:val="20"/>
          <w:szCs w:val="20"/>
        </w:rPr>
        <w:t xml:space="preserve">. </w:t>
      </w:r>
      <w:r w:rsidR="00902D30" w:rsidRPr="006F5C5B">
        <w:rPr>
          <w:rFonts w:ascii="Arial" w:eastAsia="Times New Roman" w:hAnsi="Arial" w:cs="Arial"/>
          <w:sz w:val="20"/>
          <w:szCs w:val="20"/>
        </w:rPr>
        <w:t>PROMET</w:t>
      </w:r>
      <w:r w:rsidR="00FC7394" w:rsidRPr="006F5C5B">
        <w:rPr>
          <w:rFonts w:ascii="Arial" w:eastAsia="Times New Roman" w:hAnsi="Arial" w:cs="Arial"/>
          <w:sz w:val="20"/>
          <w:szCs w:val="20"/>
        </w:rPr>
        <w:t>/BILANSA KOKOŠIJIH JAJA</w:t>
      </w:r>
      <w:r w:rsidR="009F6C39" w:rsidRPr="006F5C5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FC7394" w:rsidRPr="006F5C5B">
        <w:rPr>
          <w:rFonts w:ascii="Arial" w:eastAsia="Times New Roman" w:hAnsi="Arial" w:cs="Arial"/>
          <w:sz w:val="20"/>
          <w:szCs w:val="20"/>
          <w:lang w:eastAsia="en-US"/>
        </w:rPr>
        <w:t>(</w:t>
      </w:r>
      <w:r w:rsidR="009F6C39" w:rsidRPr="006F5C5B">
        <w:rPr>
          <w:rFonts w:ascii="Arial" w:eastAsia="Times New Roman" w:hAnsi="Arial" w:cs="Arial"/>
          <w:sz w:val="20"/>
          <w:szCs w:val="20"/>
          <w:lang w:eastAsia="en-US"/>
        </w:rPr>
        <w:t>01. decem</w:t>
      </w:r>
      <w:r w:rsidR="005203D3" w:rsidRPr="006F5C5B">
        <w:rPr>
          <w:rFonts w:ascii="Arial" w:eastAsia="Times New Roman" w:hAnsi="Arial" w:cs="Arial"/>
          <w:sz w:val="20"/>
          <w:szCs w:val="20"/>
          <w:lang w:eastAsia="en-US"/>
        </w:rPr>
        <w:t>bar 20</w:t>
      </w:r>
      <w:r w:rsidR="00EE7608">
        <w:rPr>
          <w:rFonts w:ascii="Arial" w:eastAsia="Times New Roman" w:hAnsi="Arial" w:cs="Arial"/>
          <w:sz w:val="20"/>
          <w:szCs w:val="20"/>
          <w:lang w:eastAsia="en-US"/>
        </w:rPr>
        <w:t>2</w:t>
      </w:r>
      <w:r w:rsidR="00AF488A">
        <w:rPr>
          <w:rFonts w:ascii="Arial" w:eastAsia="Times New Roman" w:hAnsi="Arial" w:cs="Arial"/>
          <w:sz w:val="20"/>
          <w:szCs w:val="20"/>
          <w:lang w:eastAsia="en-US"/>
        </w:rPr>
        <w:t>1</w:t>
      </w:r>
      <w:r w:rsidR="005203D3" w:rsidRPr="006F5C5B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="004D5CF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FC7394" w:rsidRPr="006F5C5B">
        <w:rPr>
          <w:rFonts w:ascii="Arial" w:eastAsia="Times New Roman" w:hAnsi="Arial" w:cs="Arial"/>
          <w:sz w:val="20"/>
          <w:szCs w:val="20"/>
          <w:lang w:eastAsia="en-US"/>
        </w:rPr>
        <w:t>-</w:t>
      </w:r>
      <w:r w:rsidR="004D5CF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9F6C39" w:rsidRPr="006F5C5B">
        <w:rPr>
          <w:rFonts w:ascii="Arial" w:eastAsia="Times New Roman" w:hAnsi="Arial" w:cs="Arial"/>
          <w:sz w:val="20"/>
          <w:szCs w:val="20"/>
          <w:lang w:eastAsia="en-US"/>
        </w:rPr>
        <w:t>30. novembar 20</w:t>
      </w:r>
      <w:r w:rsidR="005203D3" w:rsidRPr="006F5C5B">
        <w:rPr>
          <w:rFonts w:ascii="Arial" w:eastAsia="Times New Roman" w:hAnsi="Arial" w:cs="Arial"/>
          <w:sz w:val="20"/>
          <w:szCs w:val="20"/>
          <w:lang w:eastAsia="en-US"/>
        </w:rPr>
        <w:t>2</w:t>
      </w:r>
      <w:r w:rsidR="00AF488A">
        <w:rPr>
          <w:rFonts w:ascii="Arial" w:eastAsia="Times New Roman" w:hAnsi="Arial" w:cs="Arial"/>
          <w:sz w:val="20"/>
          <w:szCs w:val="20"/>
          <w:lang w:eastAsia="en-US"/>
        </w:rPr>
        <w:t>2</w:t>
      </w:r>
      <w:r w:rsidR="005203D3" w:rsidRPr="006F5C5B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="009F6C39" w:rsidRPr="006F5C5B">
        <w:rPr>
          <w:rFonts w:ascii="Arial" w:eastAsia="Times New Roman" w:hAnsi="Arial" w:cs="Arial"/>
          <w:sz w:val="20"/>
          <w:szCs w:val="20"/>
          <w:lang w:eastAsia="en-US"/>
        </w:rPr>
        <w:t>)</w:t>
      </w:r>
      <w:bookmarkEnd w:id="80"/>
      <w:bookmarkEnd w:id="81"/>
    </w:p>
    <w:p w:rsidR="00114C70" w:rsidRPr="006F5C5B" w:rsidRDefault="00114C70" w:rsidP="00FF6B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5404B" w:rsidRPr="006F5C5B" w:rsidRDefault="008F5414" w:rsidP="00FF6B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Potr</w:t>
      </w:r>
      <w:r w:rsidR="0095404B" w:rsidRPr="006F5C5B">
        <w:rPr>
          <w:rFonts w:ascii="Arial" w:eastAsia="Times New Roman" w:hAnsi="Arial" w:cs="Arial"/>
          <w:b/>
          <w:sz w:val="20"/>
          <w:szCs w:val="20"/>
        </w:rPr>
        <w:t xml:space="preserve">ošeno za vlastitu </w:t>
      </w:r>
      <w:r w:rsidRPr="006F5C5B">
        <w:rPr>
          <w:rFonts w:ascii="Arial" w:eastAsia="Times New Roman" w:hAnsi="Arial" w:cs="Arial"/>
          <w:b/>
          <w:sz w:val="20"/>
          <w:szCs w:val="20"/>
        </w:rPr>
        <w:t>upotrebu</w:t>
      </w:r>
      <w:r w:rsidR="0095404B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2A226D" w:rsidRPr="006F5C5B">
        <w:rPr>
          <w:rFonts w:ascii="Arial" w:eastAsia="Times New Roman" w:hAnsi="Arial" w:cs="Arial"/>
          <w:sz w:val="20"/>
          <w:szCs w:val="20"/>
        </w:rPr>
        <w:t>-</w:t>
      </w:r>
      <w:r w:rsidR="0095404B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FC7394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="0095404B" w:rsidRPr="006F5C5B">
        <w:rPr>
          <w:rFonts w:ascii="Arial" w:eastAsia="Times New Roman" w:hAnsi="Arial" w:cs="Arial"/>
          <w:sz w:val="20"/>
          <w:szCs w:val="20"/>
        </w:rPr>
        <w:t>broj jaja koje je gazdinstvo koristilo za ishranu</w:t>
      </w:r>
      <w:r w:rsidRPr="006F5C5B">
        <w:rPr>
          <w:rFonts w:ascii="Arial" w:eastAsia="Times New Roman" w:hAnsi="Arial" w:cs="Arial"/>
          <w:sz w:val="20"/>
          <w:szCs w:val="20"/>
        </w:rPr>
        <w:t>.</w:t>
      </w:r>
    </w:p>
    <w:p w:rsidR="00114C70" w:rsidRPr="006F5C5B" w:rsidRDefault="00114C70" w:rsidP="00FF6B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5404B" w:rsidRPr="006F5C5B" w:rsidRDefault="008F5414" w:rsidP="00FF6B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Pot</w:t>
      </w:r>
      <w:r w:rsidR="0095404B" w:rsidRPr="006F5C5B">
        <w:rPr>
          <w:rFonts w:ascii="Arial" w:eastAsia="Times New Roman" w:hAnsi="Arial" w:cs="Arial"/>
          <w:b/>
          <w:sz w:val="20"/>
          <w:szCs w:val="20"/>
        </w:rPr>
        <w:t>rošeno za vlastiti nasad</w:t>
      </w:r>
      <w:r w:rsidR="0095404B" w:rsidRPr="006F5C5B">
        <w:rPr>
          <w:rFonts w:ascii="Arial" w:eastAsia="Times New Roman" w:hAnsi="Arial" w:cs="Arial"/>
          <w:sz w:val="20"/>
          <w:szCs w:val="20"/>
        </w:rPr>
        <w:t xml:space="preserve"> - </w:t>
      </w:r>
      <w:r w:rsidR="00FC7394" w:rsidRPr="006F5C5B">
        <w:rPr>
          <w:rFonts w:ascii="Arial" w:eastAsia="Times New Roman" w:hAnsi="Arial" w:cs="Arial"/>
          <w:sz w:val="20"/>
          <w:szCs w:val="20"/>
        </w:rPr>
        <w:t>upisati</w:t>
      </w:r>
      <w:r w:rsidR="0095404B" w:rsidRPr="006F5C5B">
        <w:rPr>
          <w:rFonts w:ascii="Arial" w:eastAsia="Times New Roman" w:hAnsi="Arial" w:cs="Arial"/>
          <w:sz w:val="20"/>
          <w:szCs w:val="20"/>
        </w:rPr>
        <w:t xml:space="preserve"> broj kokošijih jaja proizvedenih na gazdinstvu tokom referentnog perioda</w:t>
      </w:r>
      <w:r w:rsidR="00FC7394" w:rsidRPr="006F5C5B">
        <w:rPr>
          <w:rFonts w:ascii="Arial" w:eastAsia="Times New Roman" w:hAnsi="Arial" w:cs="Arial"/>
          <w:sz w:val="20"/>
          <w:szCs w:val="20"/>
        </w:rPr>
        <w:t xml:space="preserve"> i</w:t>
      </w:r>
      <w:r w:rsidR="0095404B" w:rsidRPr="006F5C5B">
        <w:rPr>
          <w:rFonts w:ascii="Arial" w:eastAsia="Times New Roman" w:hAnsi="Arial" w:cs="Arial"/>
          <w:sz w:val="20"/>
          <w:szCs w:val="20"/>
        </w:rPr>
        <w:t xml:space="preserve"> utrošenih za vlastiti nasad.</w:t>
      </w:r>
    </w:p>
    <w:p w:rsidR="00FF6B6A" w:rsidRDefault="00FF6B6A" w:rsidP="00114C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5404B" w:rsidRPr="006F5C5B" w:rsidRDefault="0095404B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Prodato za nasad</w:t>
      </w:r>
      <w:r w:rsidRPr="006F5C5B">
        <w:rPr>
          <w:rFonts w:ascii="Arial" w:eastAsia="Times New Roman" w:hAnsi="Arial" w:cs="Arial"/>
          <w:sz w:val="20"/>
          <w:szCs w:val="20"/>
        </w:rPr>
        <w:t xml:space="preserve"> - </w:t>
      </w:r>
      <w:r w:rsidR="00FC7394" w:rsidRPr="006F5C5B">
        <w:rPr>
          <w:rFonts w:ascii="Arial" w:eastAsia="Times New Roman" w:hAnsi="Arial" w:cs="Arial"/>
          <w:sz w:val="20"/>
          <w:szCs w:val="20"/>
        </w:rPr>
        <w:t>upisati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broj jaja proizvedenih na gazdinstvu tokom referentnog perioda</w:t>
      </w:r>
      <w:r w:rsidR="00FC7394" w:rsidRPr="006F5C5B">
        <w:rPr>
          <w:rFonts w:ascii="Arial" w:eastAsia="Times New Roman" w:hAnsi="Arial" w:cs="Arial"/>
          <w:sz w:val="20"/>
          <w:szCs w:val="20"/>
        </w:rPr>
        <w:t xml:space="preserve"> i</w:t>
      </w:r>
      <w:r w:rsidRPr="006F5C5B">
        <w:rPr>
          <w:rFonts w:ascii="Arial" w:eastAsia="Times New Roman" w:hAnsi="Arial" w:cs="Arial"/>
          <w:sz w:val="20"/>
          <w:szCs w:val="20"/>
        </w:rPr>
        <w:t xml:space="preserve"> prodatih za nasad.</w:t>
      </w:r>
    </w:p>
    <w:p w:rsidR="00114C70" w:rsidRPr="006F5C5B" w:rsidRDefault="00114C70" w:rsidP="00114C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5404B" w:rsidRPr="006F5C5B" w:rsidRDefault="0095404B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Prodato za konzum</w:t>
      </w:r>
      <w:r w:rsidR="008F5414" w:rsidRPr="006F5C5B">
        <w:rPr>
          <w:rFonts w:ascii="Arial" w:eastAsia="Times New Roman" w:hAnsi="Arial" w:cs="Arial"/>
          <w:b/>
          <w:sz w:val="20"/>
          <w:szCs w:val="20"/>
        </w:rPr>
        <w:t>aciju</w:t>
      </w:r>
      <w:r w:rsidRPr="006F5C5B">
        <w:rPr>
          <w:rFonts w:ascii="Arial" w:eastAsia="Times New Roman" w:hAnsi="Arial" w:cs="Arial"/>
          <w:sz w:val="20"/>
          <w:szCs w:val="20"/>
        </w:rPr>
        <w:t xml:space="preserve"> - </w:t>
      </w:r>
      <w:r w:rsidR="00FC7394" w:rsidRPr="006F5C5B">
        <w:rPr>
          <w:rFonts w:ascii="Arial" w:eastAsia="Times New Roman" w:hAnsi="Arial" w:cs="Arial"/>
          <w:sz w:val="20"/>
          <w:szCs w:val="20"/>
        </w:rPr>
        <w:t>upisati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broj jaja proizvedenih na gazdi</w:t>
      </w:r>
      <w:r w:rsidR="00FC7394" w:rsidRPr="006F5C5B">
        <w:rPr>
          <w:rFonts w:ascii="Arial" w:eastAsia="Times New Roman" w:hAnsi="Arial" w:cs="Arial"/>
          <w:sz w:val="20"/>
          <w:szCs w:val="20"/>
        </w:rPr>
        <w:t>nstvu tokom referentnog perioda i</w:t>
      </w:r>
      <w:r w:rsidRPr="006F5C5B">
        <w:rPr>
          <w:rFonts w:ascii="Arial" w:eastAsia="Times New Roman" w:hAnsi="Arial" w:cs="Arial"/>
          <w:sz w:val="20"/>
          <w:szCs w:val="20"/>
        </w:rPr>
        <w:t xml:space="preserve"> prodatih za konzum</w:t>
      </w:r>
      <w:r w:rsidR="003E3DC2" w:rsidRPr="006F5C5B">
        <w:rPr>
          <w:rFonts w:ascii="Arial" w:eastAsia="Times New Roman" w:hAnsi="Arial" w:cs="Arial"/>
          <w:sz w:val="20"/>
          <w:szCs w:val="20"/>
        </w:rPr>
        <w:t>aciju</w:t>
      </w:r>
    </w:p>
    <w:p w:rsidR="00114C70" w:rsidRPr="006F5C5B" w:rsidRDefault="00114C70" w:rsidP="00114C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5404B" w:rsidRPr="006F5C5B" w:rsidRDefault="0095404B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lastRenderedPageBreak/>
        <w:t>Prodato za preradu</w:t>
      </w:r>
      <w:r w:rsidRPr="006F5C5B">
        <w:rPr>
          <w:rFonts w:ascii="Arial" w:eastAsia="Times New Roman" w:hAnsi="Arial" w:cs="Arial"/>
          <w:sz w:val="20"/>
          <w:szCs w:val="20"/>
        </w:rPr>
        <w:t xml:space="preserve"> - ukupan broj jaja proizvedenih na gazdinstvu tokom referentnog perioda</w:t>
      </w:r>
      <w:r w:rsidR="00FC7394" w:rsidRPr="006F5C5B">
        <w:rPr>
          <w:rFonts w:ascii="Arial" w:eastAsia="Times New Roman" w:hAnsi="Arial" w:cs="Arial"/>
          <w:sz w:val="20"/>
          <w:szCs w:val="20"/>
        </w:rPr>
        <w:t xml:space="preserve"> i</w:t>
      </w:r>
      <w:r w:rsidRPr="006F5C5B">
        <w:rPr>
          <w:rFonts w:ascii="Arial" w:eastAsia="Times New Roman" w:hAnsi="Arial" w:cs="Arial"/>
          <w:sz w:val="20"/>
          <w:szCs w:val="20"/>
        </w:rPr>
        <w:t xml:space="preserve"> prodatih za dalj</w:t>
      </w:r>
      <w:r w:rsidR="00FC7394" w:rsidRPr="006F5C5B">
        <w:rPr>
          <w:rFonts w:ascii="Arial" w:eastAsia="Times New Roman" w:hAnsi="Arial" w:cs="Arial"/>
          <w:sz w:val="20"/>
          <w:szCs w:val="20"/>
        </w:rPr>
        <w:t>nj</w:t>
      </w:r>
      <w:r w:rsidRPr="006F5C5B">
        <w:rPr>
          <w:rFonts w:ascii="Arial" w:eastAsia="Times New Roman" w:hAnsi="Arial" w:cs="Arial"/>
          <w:sz w:val="20"/>
          <w:szCs w:val="20"/>
        </w:rPr>
        <w:t>u preradu.</w:t>
      </w:r>
    </w:p>
    <w:p w:rsidR="00114C70" w:rsidRPr="006F5C5B" w:rsidRDefault="00114C70" w:rsidP="00114C7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5404B" w:rsidRPr="006F5C5B" w:rsidRDefault="0095404B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Gubici </w:t>
      </w:r>
      <w:r w:rsidRPr="006F5C5B">
        <w:rPr>
          <w:rFonts w:ascii="Arial" w:eastAsia="Times New Roman" w:hAnsi="Arial" w:cs="Arial"/>
          <w:sz w:val="20"/>
          <w:szCs w:val="20"/>
        </w:rPr>
        <w:t xml:space="preserve">- </w:t>
      </w:r>
      <w:r w:rsidR="00FC7394" w:rsidRPr="006F5C5B">
        <w:rPr>
          <w:rFonts w:ascii="Arial" w:eastAsia="Times New Roman" w:hAnsi="Arial" w:cs="Arial"/>
          <w:sz w:val="20"/>
          <w:szCs w:val="20"/>
        </w:rPr>
        <w:t>upisati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broj jaja proizvedenih na gazdinstvu tokom referentnog perioda koja su neiskorištena tj. propala.</w:t>
      </w:r>
    </w:p>
    <w:p w:rsidR="007B208F" w:rsidRPr="006F5C5B" w:rsidRDefault="007B208F" w:rsidP="00114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52087" w:rsidRPr="006F5C5B" w:rsidRDefault="007B208F" w:rsidP="007B208F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82" w:name="_Toc23340789"/>
      <w:bookmarkStart w:id="83" w:name="_Toc23940984"/>
      <w:r w:rsidRPr="006F5C5B">
        <w:rPr>
          <w:rFonts w:ascii="Arial" w:eastAsia="Times New Roman" w:hAnsi="Arial" w:cs="Arial"/>
          <w:sz w:val="20"/>
          <w:szCs w:val="20"/>
        </w:rPr>
        <w:t>8</w:t>
      </w:r>
      <w:r w:rsidR="006779F3" w:rsidRPr="006F5C5B">
        <w:rPr>
          <w:rFonts w:ascii="Arial" w:eastAsia="Times New Roman" w:hAnsi="Arial" w:cs="Arial"/>
          <w:sz w:val="20"/>
          <w:szCs w:val="20"/>
        </w:rPr>
        <w:t>.</w:t>
      </w:r>
      <w:r w:rsidR="00FD0488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C52087" w:rsidRPr="006F5C5B">
        <w:rPr>
          <w:rFonts w:ascii="Arial" w:eastAsia="Times New Roman" w:hAnsi="Arial" w:cs="Arial"/>
          <w:sz w:val="20"/>
          <w:szCs w:val="20"/>
        </w:rPr>
        <w:t>KOŠNICE</w:t>
      </w:r>
      <w:bookmarkEnd w:id="82"/>
      <w:r w:rsidRPr="006F5C5B">
        <w:rPr>
          <w:rFonts w:ascii="Arial" w:eastAsia="Times New Roman" w:hAnsi="Arial" w:cs="Arial"/>
          <w:sz w:val="20"/>
          <w:szCs w:val="20"/>
        </w:rPr>
        <w:t xml:space="preserve"> PČ</w:t>
      </w:r>
      <w:r w:rsidR="009270C4" w:rsidRPr="006F5C5B">
        <w:rPr>
          <w:rFonts w:ascii="Arial" w:eastAsia="Times New Roman" w:hAnsi="Arial" w:cs="Arial"/>
          <w:sz w:val="20"/>
          <w:szCs w:val="20"/>
        </w:rPr>
        <w:t>ELA</w:t>
      </w:r>
      <w:bookmarkEnd w:id="83"/>
    </w:p>
    <w:p w:rsidR="007B208F" w:rsidRPr="006F5C5B" w:rsidRDefault="007B208F" w:rsidP="007B208F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84" w:name="_Toc23340790"/>
      <w:bookmarkStart w:id="85" w:name="_Toc23940985"/>
    </w:p>
    <w:p w:rsidR="00C52087" w:rsidRPr="006F5C5B" w:rsidRDefault="00C52087" w:rsidP="007B208F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Tabela </w:t>
      </w:r>
      <w:r w:rsidR="007B208F" w:rsidRPr="006F5C5B">
        <w:rPr>
          <w:rFonts w:ascii="Arial" w:eastAsia="Times New Roman" w:hAnsi="Arial" w:cs="Arial"/>
          <w:sz w:val="20"/>
          <w:szCs w:val="20"/>
        </w:rPr>
        <w:t>8</w:t>
      </w:r>
      <w:r w:rsidRPr="006F5C5B">
        <w:rPr>
          <w:rFonts w:ascii="Arial" w:eastAsia="Times New Roman" w:hAnsi="Arial" w:cs="Arial"/>
          <w:sz w:val="20"/>
          <w:szCs w:val="20"/>
        </w:rPr>
        <w:t xml:space="preserve">.1. </w:t>
      </w:r>
      <w:r w:rsidR="009270C4" w:rsidRPr="006F5C5B">
        <w:rPr>
          <w:rFonts w:ascii="Arial" w:eastAsia="Times New Roman" w:hAnsi="Arial" w:cs="Arial"/>
          <w:sz w:val="20"/>
          <w:szCs w:val="20"/>
        </w:rPr>
        <w:t>KOŠ</w:t>
      </w:r>
      <w:r w:rsidR="00AB0411" w:rsidRPr="006F5C5B">
        <w:rPr>
          <w:rFonts w:ascii="Arial" w:eastAsia="Times New Roman" w:hAnsi="Arial" w:cs="Arial"/>
          <w:sz w:val="20"/>
          <w:szCs w:val="20"/>
        </w:rPr>
        <w:t>NICE I PROIZVODNJA MEDA</w:t>
      </w:r>
      <w:bookmarkEnd w:id="84"/>
      <w:bookmarkEnd w:id="85"/>
    </w:p>
    <w:p w:rsidR="009270C4" w:rsidRPr="006F5C5B" w:rsidRDefault="009270C4" w:rsidP="007B208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52087" w:rsidRPr="006F5C5B" w:rsidRDefault="00C52087" w:rsidP="000F60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Broj košnica </w:t>
      </w:r>
      <w:r w:rsidR="00AB0411" w:rsidRPr="006F5C5B">
        <w:rPr>
          <w:rFonts w:ascii="Arial" w:eastAsia="Times New Roman" w:hAnsi="Arial" w:cs="Arial"/>
          <w:b/>
          <w:sz w:val="20"/>
          <w:szCs w:val="20"/>
        </w:rPr>
        <w:t>na</w:t>
      </w:r>
      <w:r w:rsidR="00037E57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b/>
          <w:sz w:val="20"/>
          <w:szCs w:val="20"/>
        </w:rPr>
        <w:t>01.</w:t>
      </w:r>
      <w:r w:rsidR="00EF7B01" w:rsidRPr="006F5C5B">
        <w:rPr>
          <w:rFonts w:ascii="Arial" w:eastAsia="Times New Roman" w:hAnsi="Arial" w:cs="Arial"/>
          <w:b/>
          <w:sz w:val="20"/>
          <w:szCs w:val="20"/>
        </w:rPr>
        <w:t xml:space="preserve"> decemb</w:t>
      </w:r>
      <w:r w:rsidRPr="006F5C5B">
        <w:rPr>
          <w:rFonts w:ascii="Arial" w:eastAsia="Times New Roman" w:hAnsi="Arial" w:cs="Arial"/>
          <w:b/>
          <w:sz w:val="20"/>
          <w:szCs w:val="20"/>
        </w:rPr>
        <w:t>a</w:t>
      </w:r>
      <w:r w:rsidR="00EF7B01" w:rsidRPr="006F5C5B">
        <w:rPr>
          <w:rFonts w:ascii="Arial" w:eastAsia="Times New Roman" w:hAnsi="Arial" w:cs="Arial"/>
          <w:b/>
          <w:sz w:val="20"/>
          <w:szCs w:val="20"/>
        </w:rPr>
        <w:t>r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20</w:t>
      </w:r>
      <w:r w:rsidR="005203D3" w:rsidRPr="006F5C5B">
        <w:rPr>
          <w:rFonts w:ascii="Arial" w:eastAsia="Times New Roman" w:hAnsi="Arial" w:cs="Arial"/>
          <w:b/>
          <w:sz w:val="20"/>
          <w:szCs w:val="20"/>
        </w:rPr>
        <w:t>2</w:t>
      </w:r>
      <w:r w:rsidR="00AF488A">
        <w:rPr>
          <w:rFonts w:ascii="Arial" w:eastAsia="Times New Roman" w:hAnsi="Arial" w:cs="Arial"/>
          <w:b/>
          <w:sz w:val="20"/>
          <w:szCs w:val="20"/>
        </w:rPr>
        <w:t>2</w:t>
      </w:r>
      <w:r w:rsidRPr="006F5C5B">
        <w:rPr>
          <w:rFonts w:ascii="Arial" w:eastAsia="Times New Roman" w:hAnsi="Arial" w:cs="Arial"/>
          <w:sz w:val="20"/>
          <w:szCs w:val="20"/>
        </w:rPr>
        <w:t xml:space="preserve">. </w:t>
      </w:r>
      <w:r w:rsidR="007F5975" w:rsidRPr="006F5C5B">
        <w:rPr>
          <w:rFonts w:ascii="Arial" w:eastAsia="Times New Roman" w:hAnsi="Arial" w:cs="Arial"/>
          <w:sz w:val="20"/>
          <w:szCs w:val="20"/>
        </w:rPr>
        <w:t>-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B0411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Pr="006F5C5B">
        <w:rPr>
          <w:rFonts w:ascii="Arial" w:eastAsia="Times New Roman" w:hAnsi="Arial" w:cs="Arial"/>
          <w:sz w:val="20"/>
          <w:szCs w:val="20"/>
        </w:rPr>
        <w:t xml:space="preserve">broj košnica (sa pokretnim i nepokretnim saćem) </w:t>
      </w:r>
      <w:r w:rsidR="008F5414" w:rsidRPr="006F5C5B">
        <w:rPr>
          <w:rFonts w:ascii="Arial" w:eastAsia="Times New Roman" w:hAnsi="Arial" w:cs="Arial"/>
          <w:sz w:val="20"/>
          <w:szCs w:val="20"/>
        </w:rPr>
        <w:t xml:space="preserve">na </w:t>
      </w:r>
      <w:r w:rsidRPr="006F5C5B">
        <w:rPr>
          <w:rFonts w:ascii="Arial" w:eastAsia="Times New Roman" w:hAnsi="Arial" w:cs="Arial"/>
          <w:sz w:val="20"/>
          <w:szCs w:val="20"/>
        </w:rPr>
        <w:t>gazdinstv</w:t>
      </w:r>
      <w:r w:rsidR="008F5414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 sa stanjem na dan 01. </w:t>
      </w:r>
      <w:r w:rsidRPr="00783982">
        <w:rPr>
          <w:rFonts w:ascii="Arial" w:eastAsia="Times New Roman" w:hAnsi="Arial" w:cs="Arial"/>
          <w:sz w:val="20"/>
          <w:szCs w:val="20"/>
        </w:rPr>
        <w:t>decembra 20</w:t>
      </w:r>
      <w:r w:rsidR="00BB3E15" w:rsidRPr="00783982">
        <w:rPr>
          <w:rFonts w:ascii="Arial" w:eastAsia="Times New Roman" w:hAnsi="Arial" w:cs="Arial"/>
          <w:sz w:val="20"/>
          <w:szCs w:val="20"/>
        </w:rPr>
        <w:t>2</w:t>
      </w:r>
      <w:r w:rsidR="00EE7608">
        <w:rPr>
          <w:rFonts w:ascii="Arial" w:eastAsia="Times New Roman" w:hAnsi="Arial" w:cs="Arial"/>
          <w:sz w:val="20"/>
          <w:szCs w:val="20"/>
        </w:rPr>
        <w:t>1</w:t>
      </w:r>
      <w:r w:rsidR="00D9172E" w:rsidRPr="00783982">
        <w:rPr>
          <w:rFonts w:ascii="Arial" w:eastAsia="Times New Roman" w:hAnsi="Arial" w:cs="Arial"/>
          <w:sz w:val="20"/>
          <w:szCs w:val="20"/>
        </w:rPr>
        <w:t>. g</w:t>
      </w:r>
      <w:r w:rsidRPr="00783982">
        <w:rPr>
          <w:rFonts w:ascii="Arial" w:eastAsia="Times New Roman" w:hAnsi="Arial" w:cs="Arial"/>
          <w:sz w:val="20"/>
          <w:szCs w:val="20"/>
        </w:rPr>
        <w:t>odine.</w:t>
      </w:r>
    </w:p>
    <w:p w:rsidR="000F60E9" w:rsidRPr="006F5C5B" w:rsidRDefault="000F60E9" w:rsidP="000F60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52087" w:rsidRDefault="003E3DC2" w:rsidP="007B20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Proizvodnja </w:t>
      </w:r>
      <w:r w:rsidR="00C52087" w:rsidRPr="006F5C5B">
        <w:rPr>
          <w:rFonts w:ascii="Arial" w:eastAsia="Times New Roman" w:hAnsi="Arial" w:cs="Arial"/>
          <w:b/>
          <w:sz w:val="20"/>
          <w:szCs w:val="20"/>
        </w:rPr>
        <w:t>meda, kg</w:t>
      </w:r>
      <w:r w:rsidR="009270C4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270C4" w:rsidRPr="006F5C5B">
        <w:rPr>
          <w:rFonts w:ascii="Arial" w:eastAsia="Times New Roman" w:hAnsi="Arial" w:cs="Arial"/>
          <w:sz w:val="20"/>
          <w:szCs w:val="20"/>
        </w:rPr>
        <w:t xml:space="preserve">- </w:t>
      </w:r>
      <w:r w:rsidR="00AB0411"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Pr="006F5C5B">
        <w:rPr>
          <w:rFonts w:ascii="Arial" w:eastAsia="Times New Roman" w:hAnsi="Arial" w:cs="Arial"/>
          <w:sz w:val="20"/>
          <w:szCs w:val="20"/>
        </w:rPr>
        <w:t>ukupn</w:t>
      </w:r>
      <w:r w:rsidR="00AB0411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 količin</w:t>
      </w:r>
      <w:r w:rsidR="00AB0411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 meda</w:t>
      </w:r>
      <w:r w:rsidR="00AB0411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proizveden</w:t>
      </w:r>
      <w:r w:rsidR="00AB0411" w:rsidRPr="006F5C5B">
        <w:rPr>
          <w:rFonts w:ascii="Arial" w:eastAsia="Times New Roman" w:hAnsi="Arial" w:cs="Arial"/>
          <w:sz w:val="20"/>
          <w:szCs w:val="20"/>
        </w:rPr>
        <w:t>u</w:t>
      </w:r>
      <w:r w:rsidR="00C52087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na gazdinstvu u referentnom periodu</w:t>
      </w:r>
      <w:r w:rsidR="00C52087" w:rsidRPr="006F5C5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77458E" w:rsidRDefault="0077458E" w:rsidP="007B20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70C4" w:rsidRDefault="007B208F" w:rsidP="006F5C5B">
      <w:pPr>
        <w:pStyle w:val="Heading2"/>
        <w:spacing w:before="0" w:line="240" w:lineRule="auto"/>
        <w:rPr>
          <w:rFonts w:ascii="Arial" w:eastAsia="Times New Roman" w:hAnsi="Arial" w:cs="Arial"/>
          <w:sz w:val="18"/>
          <w:szCs w:val="18"/>
        </w:rPr>
      </w:pPr>
      <w:bookmarkStart w:id="86" w:name="_Toc23340791"/>
      <w:bookmarkStart w:id="87" w:name="_Toc23940986"/>
      <w:r w:rsidRPr="006F5C5B">
        <w:rPr>
          <w:rFonts w:ascii="Arial" w:eastAsia="Times New Roman" w:hAnsi="Arial" w:cs="Arial"/>
          <w:sz w:val="20"/>
          <w:szCs w:val="20"/>
        </w:rPr>
        <w:t>9</w:t>
      </w:r>
      <w:r w:rsidR="00D405DA" w:rsidRPr="006F5C5B">
        <w:rPr>
          <w:rFonts w:ascii="Arial" w:eastAsia="Times New Roman" w:hAnsi="Arial" w:cs="Arial"/>
          <w:sz w:val="20"/>
          <w:szCs w:val="20"/>
        </w:rPr>
        <w:t>. PROIZVO</w:t>
      </w:r>
      <w:r w:rsidR="00E7134D" w:rsidRPr="006F5C5B">
        <w:rPr>
          <w:rFonts w:ascii="Arial" w:eastAsia="Times New Roman" w:hAnsi="Arial" w:cs="Arial"/>
          <w:sz w:val="20"/>
          <w:szCs w:val="20"/>
        </w:rPr>
        <w:t>DNJA I UPOTREBA MLIJEKA NA GAZDINSTVU</w:t>
      </w:r>
      <w:bookmarkEnd w:id="86"/>
      <w:bookmarkEnd w:id="87"/>
      <w:r w:rsidR="006F5C5B" w:rsidRPr="006F5C5B">
        <w:rPr>
          <w:rFonts w:ascii="Arial" w:eastAsia="Times New Roman" w:hAnsi="Arial" w:cs="Arial"/>
          <w:sz w:val="20"/>
          <w:szCs w:val="20"/>
        </w:rPr>
        <w:t xml:space="preserve"> </w:t>
      </w:r>
      <w:bookmarkStart w:id="88" w:name="_Toc23340792"/>
      <w:bookmarkStart w:id="89" w:name="_Toc23940987"/>
      <w:r w:rsidR="001E0557" w:rsidRPr="006F5C5B">
        <w:rPr>
          <w:rFonts w:ascii="Arial" w:eastAsia="Times New Roman" w:hAnsi="Arial" w:cs="Arial"/>
          <w:sz w:val="18"/>
          <w:szCs w:val="18"/>
        </w:rPr>
        <w:t>(01. decemb</w:t>
      </w:r>
      <w:r w:rsidR="00AB0411" w:rsidRPr="006F5C5B">
        <w:rPr>
          <w:rFonts w:ascii="Arial" w:eastAsia="Times New Roman" w:hAnsi="Arial" w:cs="Arial"/>
          <w:sz w:val="18"/>
          <w:szCs w:val="18"/>
        </w:rPr>
        <w:t>ar</w:t>
      </w:r>
      <w:r w:rsidR="001E0557" w:rsidRPr="006F5C5B">
        <w:rPr>
          <w:rFonts w:ascii="Arial" w:eastAsia="Times New Roman" w:hAnsi="Arial" w:cs="Arial"/>
          <w:sz w:val="18"/>
          <w:szCs w:val="18"/>
        </w:rPr>
        <w:t xml:space="preserve"> 20</w:t>
      </w:r>
      <w:r w:rsidR="00EE7608">
        <w:rPr>
          <w:rFonts w:ascii="Arial" w:eastAsia="Times New Roman" w:hAnsi="Arial" w:cs="Arial"/>
          <w:sz w:val="18"/>
          <w:szCs w:val="18"/>
        </w:rPr>
        <w:t>2</w:t>
      </w:r>
      <w:r w:rsidR="00AF488A">
        <w:rPr>
          <w:rFonts w:ascii="Arial" w:eastAsia="Times New Roman" w:hAnsi="Arial" w:cs="Arial"/>
          <w:sz w:val="18"/>
          <w:szCs w:val="18"/>
        </w:rPr>
        <w:t>1</w:t>
      </w:r>
      <w:r w:rsidR="005203D3" w:rsidRPr="006F5C5B">
        <w:rPr>
          <w:rFonts w:ascii="Arial" w:eastAsia="Times New Roman" w:hAnsi="Arial" w:cs="Arial"/>
          <w:sz w:val="18"/>
          <w:szCs w:val="18"/>
        </w:rPr>
        <w:t>.</w:t>
      </w:r>
      <w:r w:rsidR="002A226D" w:rsidRPr="006F5C5B">
        <w:rPr>
          <w:rFonts w:ascii="Arial" w:eastAsia="Times New Roman" w:hAnsi="Arial" w:cs="Arial"/>
          <w:sz w:val="18"/>
          <w:szCs w:val="18"/>
        </w:rPr>
        <w:t xml:space="preserve"> </w:t>
      </w:r>
      <w:r w:rsidR="00AE0AEF" w:rsidRPr="006F5C5B">
        <w:rPr>
          <w:rFonts w:ascii="Arial" w:eastAsia="Times New Roman" w:hAnsi="Arial" w:cs="Arial"/>
          <w:sz w:val="18"/>
          <w:szCs w:val="18"/>
        </w:rPr>
        <w:t>-</w:t>
      </w:r>
      <w:r w:rsidR="002A226D" w:rsidRPr="006F5C5B">
        <w:rPr>
          <w:rFonts w:ascii="Arial" w:eastAsia="Times New Roman" w:hAnsi="Arial" w:cs="Arial"/>
          <w:sz w:val="18"/>
          <w:szCs w:val="18"/>
        </w:rPr>
        <w:t xml:space="preserve"> </w:t>
      </w:r>
      <w:r w:rsidR="00987133" w:rsidRPr="006F5C5B">
        <w:rPr>
          <w:rFonts w:ascii="Arial" w:eastAsia="Times New Roman" w:hAnsi="Arial" w:cs="Arial"/>
          <w:sz w:val="18"/>
          <w:szCs w:val="18"/>
        </w:rPr>
        <w:t xml:space="preserve">30. </w:t>
      </w:r>
      <w:r w:rsidR="001C716F" w:rsidRPr="006F5C5B">
        <w:rPr>
          <w:rFonts w:ascii="Arial" w:eastAsia="Times New Roman" w:hAnsi="Arial" w:cs="Arial"/>
          <w:sz w:val="18"/>
          <w:szCs w:val="18"/>
        </w:rPr>
        <w:t>novemb</w:t>
      </w:r>
      <w:r w:rsidR="00AB0411" w:rsidRPr="006F5C5B">
        <w:rPr>
          <w:rFonts w:ascii="Arial" w:eastAsia="Times New Roman" w:hAnsi="Arial" w:cs="Arial"/>
          <w:sz w:val="18"/>
          <w:szCs w:val="18"/>
        </w:rPr>
        <w:t>ar</w:t>
      </w:r>
      <w:r w:rsidR="00987133" w:rsidRPr="006F5C5B">
        <w:rPr>
          <w:rFonts w:ascii="Arial" w:eastAsia="Times New Roman" w:hAnsi="Arial" w:cs="Arial"/>
          <w:sz w:val="18"/>
          <w:szCs w:val="18"/>
        </w:rPr>
        <w:t xml:space="preserve"> 20</w:t>
      </w:r>
      <w:r w:rsidR="005203D3" w:rsidRPr="006F5C5B">
        <w:rPr>
          <w:rFonts w:ascii="Arial" w:eastAsia="Times New Roman" w:hAnsi="Arial" w:cs="Arial"/>
          <w:sz w:val="18"/>
          <w:szCs w:val="18"/>
        </w:rPr>
        <w:t>2</w:t>
      </w:r>
      <w:r w:rsidR="00AF488A">
        <w:rPr>
          <w:rFonts w:ascii="Arial" w:eastAsia="Times New Roman" w:hAnsi="Arial" w:cs="Arial"/>
          <w:sz w:val="18"/>
          <w:szCs w:val="18"/>
        </w:rPr>
        <w:t>2</w:t>
      </w:r>
      <w:r w:rsidR="001E0557" w:rsidRPr="006F5C5B">
        <w:rPr>
          <w:rFonts w:ascii="Arial" w:eastAsia="Times New Roman" w:hAnsi="Arial" w:cs="Arial"/>
          <w:sz w:val="18"/>
          <w:szCs w:val="18"/>
        </w:rPr>
        <w:t>.</w:t>
      </w:r>
      <w:r w:rsidR="00987133" w:rsidRPr="006F5C5B">
        <w:rPr>
          <w:rFonts w:ascii="Arial" w:eastAsia="Times New Roman" w:hAnsi="Arial" w:cs="Arial"/>
          <w:sz w:val="18"/>
          <w:szCs w:val="18"/>
        </w:rPr>
        <w:t>)</w:t>
      </w:r>
      <w:bookmarkStart w:id="90" w:name="_Toc23340793"/>
      <w:bookmarkEnd w:id="88"/>
      <w:bookmarkEnd w:id="89"/>
    </w:p>
    <w:p w:rsidR="006F5C5B" w:rsidRPr="006F5C5B" w:rsidRDefault="006F5C5B" w:rsidP="006F5C5B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91" w:name="_Toc23940988"/>
    </w:p>
    <w:p w:rsidR="00987133" w:rsidRPr="006F5C5B" w:rsidRDefault="00987133" w:rsidP="006F5C5B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Tabela </w:t>
      </w:r>
      <w:r w:rsidR="007B208F" w:rsidRPr="006F5C5B">
        <w:rPr>
          <w:rFonts w:ascii="Arial" w:eastAsia="Times New Roman" w:hAnsi="Arial" w:cs="Arial"/>
          <w:sz w:val="20"/>
          <w:szCs w:val="20"/>
        </w:rPr>
        <w:t>9</w:t>
      </w:r>
      <w:r w:rsidRPr="006F5C5B">
        <w:rPr>
          <w:rFonts w:ascii="Arial" w:eastAsia="Times New Roman" w:hAnsi="Arial" w:cs="Arial"/>
          <w:sz w:val="20"/>
          <w:szCs w:val="20"/>
        </w:rPr>
        <w:t xml:space="preserve">.1. </w:t>
      </w:r>
      <w:r w:rsidR="00AB0411" w:rsidRPr="006F5C5B">
        <w:rPr>
          <w:rFonts w:ascii="Arial" w:eastAsia="Times New Roman" w:hAnsi="Arial" w:cs="Arial"/>
          <w:sz w:val="20"/>
          <w:szCs w:val="20"/>
        </w:rPr>
        <w:t>PROIZVODNJA MLIJEKA NA GAZDINSTVU</w:t>
      </w:r>
      <w:bookmarkEnd w:id="90"/>
      <w:bookmarkEnd w:id="91"/>
    </w:p>
    <w:p w:rsidR="009270C4" w:rsidRPr="006F5C5B" w:rsidRDefault="009270C4" w:rsidP="006F5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87133" w:rsidRPr="006F5C5B" w:rsidRDefault="009270C4" w:rsidP="006F5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  <w:lang w:val="hr-BA" w:eastAsia="hr-BA"/>
        </w:rPr>
        <w:t xml:space="preserve">Broj muženih grla </w:t>
      </w:r>
      <w:r w:rsidRPr="006F5C5B">
        <w:rPr>
          <w:rFonts w:ascii="Arial" w:eastAsia="Times New Roman" w:hAnsi="Arial" w:cs="Arial"/>
          <w:sz w:val="20"/>
          <w:szCs w:val="20"/>
          <w:lang w:val="hr-BA" w:eastAsia="hr-BA"/>
        </w:rPr>
        <w:t>-</w:t>
      </w:r>
      <w:r w:rsidRPr="006F5C5B">
        <w:rPr>
          <w:rFonts w:ascii="Arial" w:eastAsia="Times New Roman" w:hAnsi="Arial" w:cs="Arial"/>
          <w:b/>
          <w:sz w:val="20"/>
          <w:szCs w:val="20"/>
          <w:lang w:val="hr-BA" w:eastAsia="hr-BA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  <w:lang w:val="hr-BA" w:eastAsia="hr-BA"/>
        </w:rPr>
        <w:t>u</w:t>
      </w:r>
      <w:r w:rsidR="00A77683" w:rsidRPr="006F5C5B">
        <w:rPr>
          <w:rFonts w:ascii="Arial" w:eastAsia="Times New Roman" w:hAnsi="Arial" w:cs="Arial"/>
          <w:sz w:val="20"/>
          <w:szCs w:val="20"/>
        </w:rPr>
        <w:t xml:space="preserve">pisati </w:t>
      </w:r>
      <w:r w:rsidR="009B3F9D" w:rsidRPr="006F5C5B">
        <w:rPr>
          <w:rFonts w:ascii="Arial" w:eastAsia="Times New Roman" w:hAnsi="Arial" w:cs="Arial"/>
          <w:sz w:val="20"/>
          <w:szCs w:val="20"/>
        </w:rPr>
        <w:t xml:space="preserve">broj </w:t>
      </w:r>
      <w:r w:rsidR="009B3F9D" w:rsidRPr="00783982">
        <w:rPr>
          <w:rFonts w:ascii="Arial" w:eastAsia="Times New Roman" w:hAnsi="Arial" w:cs="Arial"/>
          <w:sz w:val="20"/>
          <w:szCs w:val="20"/>
        </w:rPr>
        <w:t xml:space="preserve">muženih grla </w:t>
      </w:r>
      <w:r w:rsidR="00987133" w:rsidRPr="00783982">
        <w:rPr>
          <w:rFonts w:ascii="Arial" w:eastAsia="Times New Roman" w:hAnsi="Arial" w:cs="Arial"/>
          <w:sz w:val="20"/>
          <w:szCs w:val="20"/>
        </w:rPr>
        <w:t>goveda, ov</w:t>
      </w:r>
      <w:r w:rsidRPr="00783982">
        <w:rPr>
          <w:rFonts w:ascii="Arial" w:eastAsia="Times New Roman" w:hAnsi="Arial" w:cs="Arial"/>
          <w:sz w:val="20"/>
          <w:szCs w:val="20"/>
        </w:rPr>
        <w:t>aca i koza</w:t>
      </w:r>
      <w:r w:rsidR="00987133" w:rsidRPr="00783982">
        <w:rPr>
          <w:rFonts w:ascii="Arial" w:eastAsia="Times New Roman" w:hAnsi="Arial" w:cs="Arial"/>
          <w:sz w:val="20"/>
          <w:szCs w:val="20"/>
        </w:rPr>
        <w:t xml:space="preserve"> mužen</w:t>
      </w:r>
      <w:r w:rsidR="007B7668" w:rsidRPr="00783982">
        <w:rPr>
          <w:rFonts w:ascii="Arial" w:eastAsia="Times New Roman" w:hAnsi="Arial" w:cs="Arial"/>
          <w:sz w:val="20"/>
          <w:szCs w:val="20"/>
        </w:rPr>
        <w:t>ih</w:t>
      </w:r>
      <w:r w:rsidR="00987133" w:rsidRPr="00783982">
        <w:rPr>
          <w:rFonts w:ascii="Arial" w:eastAsia="Times New Roman" w:hAnsi="Arial" w:cs="Arial"/>
          <w:sz w:val="20"/>
          <w:szCs w:val="20"/>
        </w:rPr>
        <w:t xml:space="preserve"> </w:t>
      </w:r>
      <w:r w:rsidR="001E0557" w:rsidRPr="00783982">
        <w:rPr>
          <w:rFonts w:ascii="Arial" w:eastAsia="Times New Roman" w:hAnsi="Arial" w:cs="Arial"/>
          <w:sz w:val="20"/>
          <w:szCs w:val="20"/>
        </w:rPr>
        <w:t>u referentnom periodu</w:t>
      </w:r>
      <w:r w:rsidR="007F4EEE" w:rsidRPr="00783982">
        <w:rPr>
          <w:rFonts w:ascii="Arial" w:eastAsia="Times New Roman" w:hAnsi="Arial" w:cs="Arial"/>
          <w:sz w:val="20"/>
          <w:szCs w:val="20"/>
        </w:rPr>
        <w:t>, bez obzira</w:t>
      </w:r>
      <w:r w:rsidR="00987133" w:rsidRPr="00783982">
        <w:rPr>
          <w:rFonts w:ascii="Arial" w:eastAsia="Times New Roman" w:hAnsi="Arial" w:cs="Arial"/>
          <w:sz w:val="20"/>
          <w:szCs w:val="20"/>
        </w:rPr>
        <w:t xml:space="preserve"> da li </w:t>
      </w:r>
      <w:r w:rsidR="007F4EEE" w:rsidRPr="00783982">
        <w:rPr>
          <w:rFonts w:ascii="Arial" w:eastAsia="Times New Roman" w:hAnsi="Arial" w:cs="Arial"/>
          <w:sz w:val="20"/>
          <w:szCs w:val="20"/>
        </w:rPr>
        <w:t xml:space="preserve">su </w:t>
      </w:r>
      <w:r w:rsidR="00987133" w:rsidRPr="00783982">
        <w:rPr>
          <w:rFonts w:ascii="Arial" w:eastAsia="Times New Roman" w:hAnsi="Arial" w:cs="Arial"/>
          <w:sz w:val="20"/>
          <w:szCs w:val="20"/>
        </w:rPr>
        <w:t xml:space="preserve">se na </w:t>
      </w:r>
      <w:r w:rsidR="00AE0AEF" w:rsidRPr="00783982">
        <w:rPr>
          <w:rFonts w:ascii="Arial" w:eastAsia="Times New Roman" w:hAnsi="Arial" w:cs="Arial"/>
          <w:sz w:val="20"/>
          <w:szCs w:val="20"/>
        </w:rPr>
        <w:t xml:space="preserve">referentni </w:t>
      </w:r>
      <w:r w:rsidR="00987133" w:rsidRPr="00783982">
        <w:rPr>
          <w:rFonts w:ascii="Arial" w:eastAsia="Times New Roman" w:hAnsi="Arial" w:cs="Arial"/>
          <w:sz w:val="20"/>
          <w:szCs w:val="20"/>
        </w:rPr>
        <w:t xml:space="preserve">dan </w:t>
      </w:r>
      <w:r w:rsidR="009B3F9D" w:rsidRPr="001D4562">
        <w:rPr>
          <w:rFonts w:ascii="Arial" w:eastAsia="Times New Roman" w:hAnsi="Arial" w:cs="Arial"/>
          <w:sz w:val="20"/>
          <w:szCs w:val="20"/>
        </w:rPr>
        <w:t>0</w:t>
      </w:r>
      <w:r w:rsidR="00987133" w:rsidRPr="001D4562">
        <w:rPr>
          <w:rFonts w:ascii="Arial" w:eastAsia="Times New Roman" w:hAnsi="Arial" w:cs="Arial"/>
          <w:sz w:val="20"/>
          <w:szCs w:val="20"/>
        </w:rPr>
        <w:t>1.</w:t>
      </w:r>
      <w:r w:rsidR="00AE0AEF" w:rsidRPr="001D4562">
        <w:rPr>
          <w:rFonts w:ascii="Arial" w:eastAsia="Times New Roman" w:hAnsi="Arial" w:cs="Arial"/>
          <w:sz w:val="20"/>
          <w:szCs w:val="20"/>
        </w:rPr>
        <w:t>d</w:t>
      </w:r>
      <w:r w:rsidR="00987133" w:rsidRPr="001D4562">
        <w:rPr>
          <w:rFonts w:ascii="Arial" w:eastAsia="Times New Roman" w:hAnsi="Arial" w:cs="Arial"/>
          <w:sz w:val="20"/>
          <w:szCs w:val="20"/>
        </w:rPr>
        <w:t>ecemb</w:t>
      </w:r>
      <w:r w:rsidR="00AE0AEF" w:rsidRPr="001D4562">
        <w:rPr>
          <w:rFonts w:ascii="Arial" w:eastAsia="Times New Roman" w:hAnsi="Arial" w:cs="Arial"/>
          <w:sz w:val="20"/>
          <w:szCs w:val="20"/>
        </w:rPr>
        <w:t>a</w:t>
      </w:r>
      <w:r w:rsidR="00987133" w:rsidRPr="001D4562">
        <w:rPr>
          <w:rFonts w:ascii="Arial" w:eastAsia="Times New Roman" w:hAnsi="Arial" w:cs="Arial"/>
          <w:sz w:val="20"/>
          <w:szCs w:val="20"/>
        </w:rPr>
        <w:t>r</w:t>
      </w:r>
      <w:r w:rsidR="00B510B8" w:rsidRPr="001D4562">
        <w:rPr>
          <w:rFonts w:ascii="Arial" w:eastAsia="Times New Roman" w:hAnsi="Arial" w:cs="Arial"/>
          <w:sz w:val="20"/>
          <w:szCs w:val="20"/>
        </w:rPr>
        <w:t xml:space="preserve"> 20</w:t>
      </w:r>
      <w:r w:rsidR="00AF488A">
        <w:rPr>
          <w:rFonts w:ascii="Arial" w:eastAsia="Times New Roman" w:hAnsi="Arial" w:cs="Arial"/>
          <w:sz w:val="20"/>
          <w:szCs w:val="20"/>
        </w:rPr>
        <w:t>22</w:t>
      </w:r>
      <w:r w:rsidR="00B510B8" w:rsidRPr="001D4562">
        <w:rPr>
          <w:rFonts w:ascii="Arial" w:eastAsia="Times New Roman" w:hAnsi="Arial" w:cs="Arial"/>
          <w:sz w:val="20"/>
          <w:szCs w:val="20"/>
        </w:rPr>
        <w:t>.</w:t>
      </w:r>
      <w:r w:rsidR="00987133" w:rsidRPr="00783982">
        <w:rPr>
          <w:rFonts w:ascii="Arial" w:eastAsia="Times New Roman" w:hAnsi="Arial" w:cs="Arial"/>
          <w:sz w:val="20"/>
          <w:szCs w:val="20"/>
        </w:rPr>
        <w:t xml:space="preserve"> nalaz</w:t>
      </w:r>
      <w:r w:rsidR="007F4EEE" w:rsidRPr="00783982">
        <w:rPr>
          <w:rFonts w:ascii="Arial" w:eastAsia="Times New Roman" w:hAnsi="Arial" w:cs="Arial"/>
          <w:sz w:val="20"/>
          <w:szCs w:val="20"/>
        </w:rPr>
        <w:t>ila</w:t>
      </w:r>
      <w:r w:rsidR="00987133" w:rsidRPr="00783982">
        <w:rPr>
          <w:rFonts w:ascii="Arial" w:eastAsia="Times New Roman" w:hAnsi="Arial" w:cs="Arial"/>
          <w:sz w:val="20"/>
          <w:szCs w:val="20"/>
        </w:rPr>
        <w:t xml:space="preserve"> </w:t>
      </w:r>
      <w:r w:rsidR="00987133" w:rsidRPr="006F5C5B">
        <w:rPr>
          <w:rFonts w:ascii="Arial" w:eastAsia="Times New Roman" w:hAnsi="Arial" w:cs="Arial"/>
          <w:sz w:val="20"/>
          <w:szCs w:val="20"/>
        </w:rPr>
        <w:t>na gazdinstvu.</w:t>
      </w:r>
    </w:p>
    <w:p w:rsidR="007B7668" w:rsidRPr="006F5C5B" w:rsidRDefault="007B7668" w:rsidP="009270C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BA" w:eastAsia="hr-BA"/>
        </w:rPr>
      </w:pPr>
    </w:p>
    <w:p w:rsidR="009270C4" w:rsidRPr="006F5C5B" w:rsidRDefault="009270C4" w:rsidP="007F4E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  <w:lang w:val="hr-BA" w:eastAsia="hr-BA"/>
        </w:rPr>
        <w:t xml:space="preserve">Ukupna količina namuženog mlijeka, litar </w:t>
      </w:r>
      <w:r w:rsidRPr="006F5C5B">
        <w:rPr>
          <w:rFonts w:ascii="Arial" w:eastAsia="Times New Roman" w:hAnsi="Arial" w:cs="Arial"/>
          <w:sz w:val="20"/>
          <w:szCs w:val="20"/>
          <w:lang w:val="hr-BA" w:eastAsia="hr-BA"/>
        </w:rPr>
        <w:t>-</w:t>
      </w:r>
      <w:r w:rsidRPr="006F5C5B">
        <w:rPr>
          <w:rFonts w:ascii="Arial" w:eastAsia="Times New Roman" w:hAnsi="Arial" w:cs="Arial"/>
          <w:b/>
          <w:sz w:val="20"/>
          <w:szCs w:val="20"/>
          <w:lang w:val="hr-BA" w:eastAsia="hr-BA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upisati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 količine mlijeka namuženog na gazdinstvu </w:t>
      </w:r>
      <w:r w:rsidR="001E0557" w:rsidRPr="006F5C5B">
        <w:rPr>
          <w:rFonts w:ascii="Arial" w:eastAsia="Times New Roman" w:hAnsi="Arial" w:cs="Arial"/>
          <w:sz w:val="20"/>
          <w:szCs w:val="20"/>
        </w:rPr>
        <w:t>u referentnom periodu,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 bez obzira na to da li je iskoriš</w:t>
      </w:r>
      <w:r w:rsidR="009B3F9D" w:rsidRPr="006F5C5B">
        <w:rPr>
          <w:rFonts w:ascii="Arial" w:eastAsia="Times New Roman" w:hAnsi="Arial" w:cs="Arial"/>
          <w:sz w:val="20"/>
          <w:szCs w:val="20"/>
        </w:rPr>
        <w:t>te</w:t>
      </w:r>
      <w:r w:rsidR="00987133" w:rsidRPr="006F5C5B">
        <w:rPr>
          <w:rFonts w:ascii="Arial" w:eastAsia="Times New Roman" w:hAnsi="Arial" w:cs="Arial"/>
          <w:sz w:val="20"/>
          <w:szCs w:val="20"/>
        </w:rPr>
        <w:t>no za ljudsku ishranu, preradu ili ishranu podmlatka.</w:t>
      </w:r>
      <w:r w:rsidR="009B5C3F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7B208F" w:rsidRPr="006F5C5B" w:rsidRDefault="007B208F" w:rsidP="007F4E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87133" w:rsidRPr="006F5C5B" w:rsidRDefault="007F4EEE" w:rsidP="007B2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Napomena:</w:t>
      </w:r>
      <w:r w:rsidRPr="006F5C5B">
        <w:rPr>
          <w:rFonts w:ascii="Arial" w:eastAsia="Times New Roman" w:hAnsi="Arial" w:cs="Arial"/>
          <w:sz w:val="20"/>
          <w:szCs w:val="20"/>
        </w:rPr>
        <w:t xml:space="preserve"> u</w:t>
      </w:r>
      <w:r w:rsidR="00987133" w:rsidRPr="006F5C5B">
        <w:rPr>
          <w:rFonts w:ascii="Arial" w:eastAsia="Times New Roman" w:hAnsi="Arial" w:cs="Arial"/>
          <w:sz w:val="20"/>
          <w:szCs w:val="20"/>
        </w:rPr>
        <w:t>koliko ispitanik nije u mogućnosti da sam odgovara na pitanje o ukupnoj količini pomuženog mlijeka</w:t>
      </w:r>
      <w:r w:rsidRPr="006F5C5B">
        <w:rPr>
          <w:rFonts w:ascii="Arial" w:eastAsia="Times New Roman" w:hAnsi="Arial" w:cs="Arial"/>
          <w:sz w:val="20"/>
          <w:szCs w:val="20"/>
        </w:rPr>
        <w:t xml:space="preserve">, </w:t>
      </w:r>
      <w:r w:rsidR="00987133" w:rsidRPr="006F5C5B">
        <w:rPr>
          <w:rFonts w:ascii="Arial" w:eastAsia="Times New Roman" w:hAnsi="Arial" w:cs="Arial"/>
          <w:sz w:val="20"/>
          <w:szCs w:val="20"/>
        </w:rPr>
        <w:t>anketar</w:t>
      </w:r>
      <w:r w:rsidR="007B208F" w:rsidRPr="006F5C5B">
        <w:rPr>
          <w:rFonts w:ascii="Arial" w:eastAsia="Times New Roman" w:hAnsi="Arial" w:cs="Arial"/>
          <w:sz w:val="20"/>
          <w:szCs w:val="20"/>
        </w:rPr>
        <w:t xml:space="preserve">  </w:t>
      </w:r>
      <w:r w:rsidR="00987133" w:rsidRPr="006F5C5B">
        <w:rPr>
          <w:rFonts w:ascii="Arial" w:eastAsia="Times New Roman" w:hAnsi="Arial" w:cs="Arial"/>
          <w:sz w:val="20"/>
          <w:szCs w:val="20"/>
        </w:rPr>
        <w:t>zajedno sa ispitanikom</w:t>
      </w:r>
      <w:r w:rsidR="00A558FF" w:rsidRPr="006F5C5B">
        <w:rPr>
          <w:rFonts w:ascii="Arial" w:eastAsia="Times New Roman" w:hAnsi="Arial" w:cs="Arial"/>
          <w:sz w:val="20"/>
          <w:szCs w:val="20"/>
        </w:rPr>
        <w:t>,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 određuje dnevnu količinu pomuženog mlijeka</w:t>
      </w:r>
      <w:r w:rsidR="00A558FF" w:rsidRPr="006F5C5B">
        <w:rPr>
          <w:rFonts w:ascii="Arial" w:eastAsia="Times New Roman" w:hAnsi="Arial" w:cs="Arial"/>
          <w:sz w:val="20"/>
          <w:szCs w:val="20"/>
        </w:rPr>
        <w:t xml:space="preserve">. Nakon toga tu količinu 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množi sa brojem dana muže u </w:t>
      </w:r>
      <w:r w:rsidR="00A558FF" w:rsidRPr="006F5C5B">
        <w:rPr>
          <w:rFonts w:ascii="Arial" w:eastAsia="Times New Roman" w:hAnsi="Arial" w:cs="Arial"/>
          <w:sz w:val="20"/>
          <w:szCs w:val="20"/>
        </w:rPr>
        <w:t>referentnom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 periodu,  pojedinačno za svako muženo grlo</w:t>
      </w:r>
      <w:r w:rsidRPr="006F5C5B">
        <w:rPr>
          <w:rFonts w:ascii="Arial" w:eastAsia="Times New Roman" w:hAnsi="Arial" w:cs="Arial"/>
          <w:sz w:val="20"/>
          <w:szCs w:val="20"/>
        </w:rPr>
        <w:t>.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D5CFB" w:rsidRDefault="004D5CFB" w:rsidP="004D5CFB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bookmarkStart w:id="92" w:name="_Toc23340794"/>
      <w:bookmarkStart w:id="93" w:name="_Toc23940989"/>
    </w:p>
    <w:p w:rsidR="00987133" w:rsidRDefault="00987133" w:rsidP="004D5CFB">
      <w:pPr>
        <w:pStyle w:val="Heading3"/>
        <w:spacing w:before="0" w:line="240" w:lineRule="auto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Tabela </w:t>
      </w:r>
      <w:r w:rsidR="007B208F" w:rsidRPr="006F5C5B">
        <w:rPr>
          <w:rFonts w:ascii="Arial" w:eastAsia="Times New Roman" w:hAnsi="Arial" w:cs="Arial"/>
          <w:sz w:val="20"/>
          <w:szCs w:val="20"/>
        </w:rPr>
        <w:t>9</w:t>
      </w:r>
      <w:r w:rsidRPr="006F5C5B">
        <w:rPr>
          <w:rFonts w:ascii="Arial" w:eastAsia="Times New Roman" w:hAnsi="Arial" w:cs="Arial"/>
          <w:sz w:val="20"/>
          <w:szCs w:val="20"/>
        </w:rPr>
        <w:t xml:space="preserve">.2. </w:t>
      </w:r>
      <w:r w:rsidR="00DA0070" w:rsidRPr="006F5C5B">
        <w:rPr>
          <w:rFonts w:ascii="Arial" w:eastAsia="Times New Roman" w:hAnsi="Arial" w:cs="Arial"/>
          <w:sz w:val="20"/>
          <w:szCs w:val="20"/>
        </w:rPr>
        <w:t>UPOTREBA MLIJEKA IZ VLASTITE PROIZVODNJE NA GAZDINSTVU</w:t>
      </w:r>
      <w:bookmarkEnd w:id="92"/>
      <w:bookmarkEnd w:id="93"/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D5CFB" w:rsidRPr="004D5CFB" w:rsidRDefault="004D5CFB" w:rsidP="004D5CFB">
      <w:pPr>
        <w:spacing w:after="0" w:line="240" w:lineRule="auto"/>
      </w:pPr>
    </w:p>
    <w:p w:rsidR="00A20145" w:rsidRDefault="00DA0070" w:rsidP="004D5C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Upisati </w:t>
      </w:r>
      <w:r w:rsidR="00987133" w:rsidRPr="006F5C5B">
        <w:rPr>
          <w:rFonts w:ascii="Arial" w:eastAsia="Times New Roman" w:hAnsi="Arial" w:cs="Arial"/>
          <w:sz w:val="20"/>
          <w:szCs w:val="20"/>
        </w:rPr>
        <w:t>količin</w:t>
      </w:r>
      <w:r w:rsidR="00EC32B7" w:rsidRPr="006F5C5B">
        <w:rPr>
          <w:rFonts w:ascii="Arial" w:eastAsia="Times New Roman" w:hAnsi="Arial" w:cs="Arial"/>
          <w:sz w:val="20"/>
          <w:szCs w:val="20"/>
        </w:rPr>
        <w:t>u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>(</w:t>
      </w:r>
      <w:r w:rsidR="00BB0453" w:rsidRPr="006F5C5B">
        <w:rPr>
          <w:rFonts w:ascii="Arial" w:eastAsia="Times New Roman" w:hAnsi="Arial" w:cs="Arial"/>
          <w:sz w:val="20"/>
          <w:szCs w:val="20"/>
        </w:rPr>
        <w:t xml:space="preserve">u litrima) </w:t>
      </w:r>
      <w:r w:rsidR="00A558FF" w:rsidRPr="006F5C5B">
        <w:rPr>
          <w:rFonts w:ascii="Arial" w:eastAsia="Times New Roman" w:hAnsi="Arial" w:cs="Arial"/>
          <w:sz w:val="20"/>
          <w:szCs w:val="20"/>
        </w:rPr>
        <w:t xml:space="preserve">sirovog </w:t>
      </w:r>
      <w:r w:rsidR="00987133" w:rsidRPr="006F5C5B">
        <w:rPr>
          <w:rFonts w:ascii="Arial" w:eastAsia="Times New Roman" w:hAnsi="Arial" w:cs="Arial"/>
          <w:sz w:val="20"/>
          <w:szCs w:val="20"/>
        </w:rPr>
        <w:t>mlijeka p</w:t>
      </w:r>
      <w:r w:rsidR="009D6C9D" w:rsidRPr="006F5C5B">
        <w:rPr>
          <w:rFonts w:ascii="Arial" w:eastAsia="Times New Roman" w:hAnsi="Arial" w:cs="Arial"/>
          <w:sz w:val="20"/>
          <w:szCs w:val="20"/>
        </w:rPr>
        <w:t>omuženog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A558FF" w:rsidRPr="006F5C5B">
        <w:rPr>
          <w:rFonts w:ascii="Arial" w:eastAsia="Times New Roman" w:hAnsi="Arial" w:cs="Arial"/>
          <w:sz w:val="20"/>
          <w:szCs w:val="20"/>
        </w:rPr>
        <w:t xml:space="preserve">na gazdinstvu, prema </w:t>
      </w:r>
      <w:r w:rsidR="00BB0453" w:rsidRPr="006F5C5B">
        <w:rPr>
          <w:rFonts w:ascii="Arial" w:eastAsia="Times New Roman" w:hAnsi="Arial" w:cs="Arial"/>
          <w:sz w:val="20"/>
          <w:szCs w:val="20"/>
        </w:rPr>
        <w:t xml:space="preserve">vrsti mlijeka i </w:t>
      </w:r>
      <w:r w:rsidR="00A558FF" w:rsidRPr="006F5C5B">
        <w:rPr>
          <w:rFonts w:ascii="Arial" w:eastAsia="Times New Roman" w:hAnsi="Arial" w:cs="Arial"/>
          <w:sz w:val="20"/>
          <w:szCs w:val="20"/>
        </w:rPr>
        <w:t>načinu upotrebe, u referentnom periodu</w:t>
      </w:r>
      <w:r w:rsidR="007F4EEE" w:rsidRPr="006F5C5B">
        <w:rPr>
          <w:rFonts w:ascii="Arial" w:eastAsia="Times New Roman" w:hAnsi="Arial" w:cs="Arial"/>
          <w:sz w:val="20"/>
          <w:szCs w:val="20"/>
        </w:rPr>
        <w:t>.</w:t>
      </w:r>
      <w:r w:rsidR="009D6C9D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4D5CFB" w:rsidRPr="006F5C5B" w:rsidRDefault="004D5CFB" w:rsidP="004D5C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87133" w:rsidRPr="006F5C5B" w:rsidRDefault="00987133" w:rsidP="008058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Potrošnja m</w:t>
      </w:r>
      <w:r w:rsidR="00BB0453" w:rsidRPr="006F5C5B">
        <w:rPr>
          <w:rFonts w:ascii="Arial" w:eastAsia="Times New Roman" w:hAnsi="Arial" w:cs="Arial"/>
          <w:b/>
          <w:sz w:val="20"/>
          <w:szCs w:val="20"/>
        </w:rPr>
        <w:t xml:space="preserve">lijeka za </w:t>
      </w:r>
      <w:r w:rsidR="00B23998" w:rsidRPr="006F5C5B">
        <w:rPr>
          <w:rFonts w:ascii="Arial" w:eastAsia="Times New Roman" w:hAnsi="Arial" w:cs="Arial"/>
          <w:b/>
          <w:sz w:val="20"/>
          <w:szCs w:val="20"/>
        </w:rPr>
        <w:t>piće</w:t>
      </w:r>
      <w:r w:rsidR="00BB0453" w:rsidRPr="006F5C5B">
        <w:rPr>
          <w:rFonts w:ascii="Arial" w:eastAsia="Times New Roman" w:hAnsi="Arial" w:cs="Arial"/>
          <w:b/>
          <w:sz w:val="20"/>
          <w:szCs w:val="20"/>
        </w:rPr>
        <w:t xml:space="preserve"> na gazdinstvu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>-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>u</w:t>
      </w:r>
      <w:r w:rsidR="00EC32B7" w:rsidRPr="006F5C5B">
        <w:rPr>
          <w:rFonts w:ascii="Arial" w:eastAsia="Times New Roman" w:hAnsi="Arial" w:cs="Arial"/>
          <w:sz w:val="20"/>
          <w:szCs w:val="20"/>
        </w:rPr>
        <w:t>pis</w:t>
      </w:r>
      <w:r w:rsidR="00BB0453" w:rsidRPr="006F5C5B">
        <w:rPr>
          <w:rFonts w:ascii="Arial" w:eastAsia="Times New Roman" w:hAnsi="Arial" w:cs="Arial"/>
          <w:sz w:val="20"/>
          <w:szCs w:val="20"/>
        </w:rPr>
        <w:t>ati</w:t>
      </w:r>
      <w:r w:rsidR="00EC32B7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1348F8" w:rsidRPr="006F5C5B">
        <w:rPr>
          <w:rFonts w:ascii="Arial" w:eastAsia="Times New Roman" w:hAnsi="Arial" w:cs="Arial"/>
          <w:sz w:val="20"/>
          <w:szCs w:val="20"/>
        </w:rPr>
        <w:t>k</w:t>
      </w:r>
      <w:r w:rsidRPr="006F5C5B">
        <w:rPr>
          <w:rFonts w:ascii="Arial" w:eastAsia="Times New Roman" w:hAnsi="Arial" w:cs="Arial"/>
          <w:sz w:val="20"/>
          <w:szCs w:val="20"/>
        </w:rPr>
        <w:t>oličin</w:t>
      </w:r>
      <w:r w:rsidR="00BB0453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 mlijeka</w:t>
      </w:r>
      <w:r w:rsidR="001348F8" w:rsidRPr="006F5C5B">
        <w:rPr>
          <w:rFonts w:ascii="Arial" w:eastAsia="Times New Roman" w:hAnsi="Arial" w:cs="Arial"/>
          <w:sz w:val="20"/>
          <w:szCs w:val="20"/>
        </w:rPr>
        <w:t xml:space="preserve"> (kravljeg, ovčijeg i kozijeg) </w:t>
      </w:r>
      <w:r w:rsidRPr="006F5C5B">
        <w:rPr>
          <w:rFonts w:ascii="Arial" w:eastAsia="Times New Roman" w:hAnsi="Arial" w:cs="Arial"/>
          <w:sz w:val="20"/>
          <w:szCs w:val="20"/>
        </w:rPr>
        <w:t>potrošen</w:t>
      </w:r>
      <w:r w:rsidR="00BB0453" w:rsidRPr="006F5C5B">
        <w:rPr>
          <w:rFonts w:ascii="Arial" w:eastAsia="Times New Roman" w:hAnsi="Arial" w:cs="Arial"/>
          <w:sz w:val="20"/>
          <w:szCs w:val="20"/>
        </w:rPr>
        <w:t>og</w:t>
      </w:r>
      <w:r w:rsidRPr="006F5C5B">
        <w:rPr>
          <w:rFonts w:ascii="Arial" w:eastAsia="Times New Roman" w:hAnsi="Arial" w:cs="Arial"/>
          <w:sz w:val="20"/>
          <w:szCs w:val="20"/>
        </w:rPr>
        <w:t xml:space="preserve"> za </w:t>
      </w:r>
      <w:r w:rsidR="001D4562" w:rsidRPr="001D4562">
        <w:rPr>
          <w:rFonts w:ascii="Arial" w:eastAsia="Times New Roman" w:hAnsi="Arial" w:cs="Arial"/>
          <w:sz w:val="20"/>
          <w:szCs w:val="20"/>
        </w:rPr>
        <w:t>p</w:t>
      </w:r>
      <w:r w:rsidR="00AB30B2" w:rsidRPr="001D4562">
        <w:rPr>
          <w:rFonts w:ascii="Arial" w:eastAsia="Times New Roman" w:hAnsi="Arial" w:cs="Arial"/>
          <w:sz w:val="20"/>
          <w:szCs w:val="20"/>
        </w:rPr>
        <w:t>iće</w:t>
      </w:r>
      <w:r w:rsidR="001348F8" w:rsidRPr="006F5C5B">
        <w:rPr>
          <w:rFonts w:ascii="Arial" w:eastAsia="Times New Roman" w:hAnsi="Arial" w:cs="Arial"/>
          <w:sz w:val="20"/>
          <w:szCs w:val="20"/>
        </w:rPr>
        <w:t xml:space="preserve"> na gazdinstvu</w:t>
      </w:r>
      <w:r w:rsidRPr="006F5C5B">
        <w:rPr>
          <w:rFonts w:ascii="Arial" w:eastAsia="Times New Roman" w:hAnsi="Arial" w:cs="Arial"/>
          <w:sz w:val="20"/>
          <w:szCs w:val="20"/>
        </w:rPr>
        <w:t xml:space="preserve">. 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Ne 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>uključuje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 se mlijeko prerađeno u mliječne proizvode.</w:t>
      </w:r>
    </w:p>
    <w:p w:rsidR="0061332F" w:rsidRPr="006F5C5B" w:rsidRDefault="0061332F" w:rsidP="0061332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87133" w:rsidRPr="006F5C5B" w:rsidRDefault="00987133" w:rsidP="006133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Prodaja mlijeka mljekarama, zadrugama i drugim registrovanim otkupljivačima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- </w:t>
      </w:r>
      <w:r w:rsidR="007F4EEE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>pis</w:t>
      </w:r>
      <w:r w:rsidR="00BB0453" w:rsidRPr="006F5C5B">
        <w:rPr>
          <w:rFonts w:ascii="Arial" w:eastAsia="Times New Roman" w:hAnsi="Arial" w:cs="Arial"/>
          <w:sz w:val="20"/>
          <w:szCs w:val="20"/>
        </w:rPr>
        <w:t>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količin</w:t>
      </w:r>
      <w:r w:rsidR="00BB0453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 mlijeka  koja je proizvedena na gazdinstvu tokom referentnog perioda i prodata mljekarama, zadrugama ili drugim registrovanim kupcima mlijeka.</w:t>
      </w:r>
    </w:p>
    <w:p w:rsidR="00EC32B7" w:rsidRPr="006F5C5B" w:rsidRDefault="00EC32B7" w:rsidP="0061332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87133" w:rsidRPr="006F5C5B" w:rsidRDefault="00987133" w:rsidP="006133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Neposredna prodaja mlijeka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>-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>pis</w:t>
      </w:r>
      <w:r w:rsidR="00BB0453" w:rsidRPr="006F5C5B">
        <w:rPr>
          <w:rFonts w:ascii="Arial" w:eastAsia="Times New Roman" w:hAnsi="Arial" w:cs="Arial"/>
          <w:sz w:val="20"/>
          <w:szCs w:val="20"/>
        </w:rPr>
        <w:t>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količin</w:t>
      </w:r>
      <w:r w:rsidR="00BB0453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 mlijeka koje je gazdinstvo prodalo direktno (na samom gazdinstvu, tržnici), </w:t>
      </w:r>
      <w:r w:rsidR="008A5049" w:rsidRPr="006F5C5B">
        <w:rPr>
          <w:rFonts w:ascii="Arial" w:eastAsia="Times New Roman" w:hAnsi="Arial" w:cs="Arial"/>
          <w:sz w:val="20"/>
          <w:szCs w:val="20"/>
        </w:rPr>
        <w:t>p</w:t>
      </w:r>
      <w:r w:rsidRPr="006F5C5B">
        <w:rPr>
          <w:rFonts w:ascii="Arial" w:eastAsia="Times New Roman" w:hAnsi="Arial" w:cs="Arial"/>
          <w:sz w:val="20"/>
          <w:szCs w:val="20"/>
        </w:rPr>
        <w:t>rodaj</w:t>
      </w:r>
      <w:r w:rsidR="008A5049" w:rsidRPr="006F5C5B">
        <w:rPr>
          <w:rFonts w:ascii="Arial" w:eastAsia="Times New Roman" w:hAnsi="Arial" w:cs="Arial"/>
          <w:sz w:val="20"/>
          <w:szCs w:val="20"/>
        </w:rPr>
        <w:t>a</w:t>
      </w:r>
      <w:r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8A5049" w:rsidRPr="006F5C5B">
        <w:rPr>
          <w:rFonts w:ascii="Arial" w:eastAsia="Times New Roman" w:hAnsi="Arial" w:cs="Arial"/>
          <w:sz w:val="20"/>
          <w:szCs w:val="20"/>
        </w:rPr>
        <w:t>„</w:t>
      </w:r>
      <w:r w:rsidRPr="006F5C5B">
        <w:rPr>
          <w:rFonts w:ascii="Arial" w:eastAsia="Times New Roman" w:hAnsi="Arial" w:cs="Arial"/>
          <w:sz w:val="20"/>
          <w:szCs w:val="20"/>
        </w:rPr>
        <w:t>od vrata do vrata</w:t>
      </w:r>
      <w:r w:rsidR="008A5049" w:rsidRPr="006F5C5B">
        <w:rPr>
          <w:rFonts w:ascii="Arial" w:eastAsia="Times New Roman" w:hAnsi="Arial" w:cs="Arial"/>
          <w:sz w:val="20"/>
          <w:szCs w:val="20"/>
        </w:rPr>
        <w:t>“</w:t>
      </w:r>
      <w:r w:rsidRPr="006F5C5B">
        <w:rPr>
          <w:rFonts w:ascii="Arial" w:eastAsia="Times New Roman" w:hAnsi="Arial" w:cs="Arial"/>
          <w:sz w:val="20"/>
          <w:szCs w:val="20"/>
        </w:rPr>
        <w:t>, na sajmovima</w:t>
      </w:r>
      <w:r w:rsidR="008A5049" w:rsidRPr="006F5C5B">
        <w:rPr>
          <w:rFonts w:ascii="Arial" w:eastAsia="Times New Roman" w:hAnsi="Arial" w:cs="Arial"/>
          <w:sz w:val="20"/>
          <w:szCs w:val="20"/>
        </w:rPr>
        <w:t xml:space="preserve">, </w:t>
      </w:r>
      <w:r w:rsidRPr="006F5C5B">
        <w:rPr>
          <w:rFonts w:ascii="Arial" w:eastAsia="Times New Roman" w:hAnsi="Arial" w:cs="Arial"/>
          <w:sz w:val="20"/>
          <w:szCs w:val="20"/>
        </w:rPr>
        <w:t>drugim događajima ili iskori</w:t>
      </w:r>
      <w:r w:rsidR="00BB0453" w:rsidRPr="006F5C5B">
        <w:rPr>
          <w:rFonts w:ascii="Arial" w:eastAsia="Times New Roman" w:hAnsi="Arial" w:cs="Arial"/>
          <w:sz w:val="20"/>
          <w:szCs w:val="20"/>
        </w:rPr>
        <w:t>stilo</w:t>
      </w:r>
      <w:r w:rsidRPr="006F5C5B">
        <w:rPr>
          <w:rFonts w:ascii="Arial" w:eastAsia="Times New Roman" w:hAnsi="Arial" w:cs="Arial"/>
          <w:sz w:val="20"/>
          <w:szCs w:val="20"/>
        </w:rPr>
        <w:t xml:space="preserve"> za seoski turizam. Upisuju se i količine mlijeka  poklonjene, donirane ili date kao nadoknada za obavljeni posao na gazdinstvu. </w:t>
      </w:r>
      <w:r w:rsidRPr="006F5C5B">
        <w:rPr>
          <w:rFonts w:ascii="Arial" w:eastAsia="Times New Roman" w:hAnsi="Arial" w:cs="Arial"/>
          <w:b/>
          <w:sz w:val="20"/>
          <w:szCs w:val="20"/>
        </w:rPr>
        <w:t>Ne računa se obrađeno ml</w:t>
      </w:r>
      <w:r w:rsidR="009B3F9D" w:rsidRPr="006F5C5B">
        <w:rPr>
          <w:rFonts w:ascii="Arial" w:eastAsia="Times New Roman" w:hAnsi="Arial" w:cs="Arial"/>
          <w:b/>
          <w:sz w:val="20"/>
          <w:szCs w:val="20"/>
        </w:rPr>
        <w:t>ij</w:t>
      </w:r>
      <w:r w:rsidRPr="006F5C5B">
        <w:rPr>
          <w:rFonts w:ascii="Arial" w:eastAsia="Times New Roman" w:hAnsi="Arial" w:cs="Arial"/>
          <w:b/>
          <w:sz w:val="20"/>
          <w:szCs w:val="20"/>
        </w:rPr>
        <w:t>eko.</w:t>
      </w:r>
    </w:p>
    <w:p w:rsidR="008A5049" w:rsidRPr="006F5C5B" w:rsidRDefault="008A5049" w:rsidP="0061332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87133" w:rsidRPr="006F5C5B" w:rsidRDefault="00987133" w:rsidP="006133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Upotreba mlijeka za ishranu stoke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>-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>pis</w:t>
      </w:r>
      <w:r w:rsidR="00BB0453" w:rsidRPr="006F5C5B">
        <w:rPr>
          <w:rFonts w:ascii="Arial" w:eastAsia="Times New Roman" w:hAnsi="Arial" w:cs="Arial"/>
          <w:sz w:val="20"/>
          <w:szCs w:val="20"/>
        </w:rPr>
        <w:t>ati</w:t>
      </w:r>
      <w:r w:rsidRPr="006F5C5B">
        <w:rPr>
          <w:rFonts w:ascii="Arial" w:eastAsia="Times New Roman" w:hAnsi="Arial" w:cs="Arial"/>
          <w:sz w:val="20"/>
          <w:szCs w:val="20"/>
        </w:rPr>
        <w:t xml:space="preserve"> količin</w:t>
      </w:r>
      <w:r w:rsidR="00BB0453" w:rsidRPr="006F5C5B">
        <w:rPr>
          <w:rFonts w:ascii="Arial" w:eastAsia="Times New Roman" w:hAnsi="Arial" w:cs="Arial"/>
          <w:sz w:val="20"/>
          <w:szCs w:val="20"/>
        </w:rPr>
        <w:t>u</w:t>
      </w:r>
      <w:r w:rsidRPr="006F5C5B">
        <w:rPr>
          <w:rFonts w:ascii="Arial" w:eastAsia="Times New Roman" w:hAnsi="Arial" w:cs="Arial"/>
          <w:sz w:val="20"/>
          <w:szCs w:val="20"/>
        </w:rPr>
        <w:t xml:space="preserve"> mlijeka koja je proizvedena na gazdinstvu tokom referentnog perioda </w:t>
      </w:r>
      <w:r w:rsidR="009B3F9D" w:rsidRPr="006F5C5B">
        <w:rPr>
          <w:rFonts w:ascii="Arial" w:eastAsia="Times New Roman" w:hAnsi="Arial" w:cs="Arial"/>
          <w:sz w:val="20"/>
          <w:szCs w:val="20"/>
        </w:rPr>
        <w:t>i</w:t>
      </w:r>
      <w:r w:rsidRPr="006F5C5B">
        <w:rPr>
          <w:rFonts w:ascii="Arial" w:eastAsia="Times New Roman" w:hAnsi="Arial" w:cs="Arial"/>
          <w:sz w:val="20"/>
          <w:szCs w:val="20"/>
        </w:rPr>
        <w:t xml:space="preserve"> iskoriš</w:t>
      </w:r>
      <w:r w:rsidR="009B3F9D" w:rsidRPr="006F5C5B">
        <w:rPr>
          <w:rFonts w:ascii="Arial" w:eastAsia="Times New Roman" w:hAnsi="Arial" w:cs="Arial"/>
          <w:sz w:val="20"/>
          <w:szCs w:val="20"/>
        </w:rPr>
        <w:t>t</w:t>
      </w:r>
      <w:r w:rsidRPr="006F5C5B">
        <w:rPr>
          <w:rFonts w:ascii="Arial" w:eastAsia="Times New Roman" w:hAnsi="Arial" w:cs="Arial"/>
          <w:sz w:val="20"/>
          <w:szCs w:val="20"/>
        </w:rPr>
        <w:t>ena za ishranu stoke. Računa se samo ona količina mlijeka koja je namužena, a zatim iskoriš</w:t>
      </w:r>
      <w:r w:rsidR="009B3F9D" w:rsidRPr="006F5C5B">
        <w:rPr>
          <w:rFonts w:ascii="Arial" w:eastAsia="Times New Roman" w:hAnsi="Arial" w:cs="Arial"/>
          <w:sz w:val="20"/>
          <w:szCs w:val="20"/>
        </w:rPr>
        <w:t>t</w:t>
      </w:r>
      <w:r w:rsidRPr="006F5C5B">
        <w:rPr>
          <w:rFonts w:ascii="Arial" w:eastAsia="Times New Roman" w:hAnsi="Arial" w:cs="Arial"/>
          <w:sz w:val="20"/>
          <w:szCs w:val="20"/>
        </w:rPr>
        <w:t xml:space="preserve">ena za ishranu stoke. 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>Ne uključuje se m</w:t>
      </w:r>
      <w:r w:rsidRPr="006F5C5B">
        <w:rPr>
          <w:rFonts w:ascii="Arial" w:eastAsia="Times New Roman" w:hAnsi="Arial" w:cs="Arial"/>
          <w:b/>
          <w:sz w:val="20"/>
          <w:szCs w:val="20"/>
        </w:rPr>
        <w:t xml:space="preserve">lijeko koje je </w:t>
      </w:r>
      <w:r w:rsidR="00BB0453" w:rsidRPr="006F5C5B">
        <w:rPr>
          <w:rFonts w:ascii="Arial" w:eastAsia="Times New Roman" w:hAnsi="Arial" w:cs="Arial"/>
          <w:b/>
          <w:sz w:val="20"/>
          <w:szCs w:val="20"/>
        </w:rPr>
        <w:t>posisao podmladak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>.</w:t>
      </w:r>
    </w:p>
    <w:p w:rsidR="008A5049" w:rsidRPr="006F5C5B" w:rsidRDefault="008A5049" w:rsidP="0061332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1C3456" w:rsidRPr="006F5C5B" w:rsidRDefault="00987133" w:rsidP="006133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Mlijeko prerađeno na gazdinstvu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>-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C3456" w:rsidRPr="006F5C5B">
        <w:rPr>
          <w:rFonts w:ascii="Arial" w:eastAsia="Times New Roman" w:hAnsi="Arial" w:cs="Arial"/>
          <w:sz w:val="20"/>
          <w:szCs w:val="20"/>
        </w:rPr>
        <w:t xml:space="preserve">upisati količinu mlijeka koja je prerađena </w:t>
      </w:r>
      <w:r w:rsidR="00647BC8" w:rsidRPr="006F5C5B">
        <w:rPr>
          <w:rFonts w:ascii="Arial" w:eastAsia="Times New Roman" w:hAnsi="Arial" w:cs="Arial"/>
          <w:sz w:val="20"/>
          <w:szCs w:val="20"/>
        </w:rPr>
        <w:t xml:space="preserve">na gazdinstvu  </w:t>
      </w:r>
      <w:r w:rsidR="00BB0453" w:rsidRPr="006F5C5B">
        <w:rPr>
          <w:rFonts w:ascii="Arial" w:eastAsia="Times New Roman" w:hAnsi="Arial" w:cs="Arial"/>
          <w:sz w:val="20"/>
          <w:szCs w:val="20"/>
        </w:rPr>
        <w:t xml:space="preserve">u </w:t>
      </w:r>
      <w:r w:rsidR="008A5049" w:rsidRPr="006F5C5B">
        <w:rPr>
          <w:rFonts w:ascii="Arial" w:eastAsia="Times New Roman" w:hAnsi="Arial" w:cs="Arial"/>
          <w:sz w:val="20"/>
          <w:szCs w:val="20"/>
        </w:rPr>
        <w:t>mliječne proizvode</w:t>
      </w:r>
      <w:r w:rsidR="001C3456" w:rsidRPr="006F5C5B">
        <w:rPr>
          <w:rFonts w:ascii="Arial" w:eastAsia="Times New Roman" w:hAnsi="Arial" w:cs="Arial"/>
          <w:sz w:val="20"/>
          <w:szCs w:val="20"/>
        </w:rPr>
        <w:t xml:space="preserve"> tokom referentnog perioda</w:t>
      </w:r>
      <w:r w:rsidR="00647BC8" w:rsidRPr="006F5C5B">
        <w:rPr>
          <w:rFonts w:ascii="Arial" w:eastAsia="Times New Roman" w:hAnsi="Arial" w:cs="Arial"/>
          <w:sz w:val="20"/>
          <w:szCs w:val="20"/>
        </w:rPr>
        <w:t>.</w:t>
      </w:r>
      <w:r w:rsidR="001C3456" w:rsidRPr="006F5C5B">
        <w:rPr>
          <w:rFonts w:ascii="Arial" w:eastAsia="Times New Roman" w:hAnsi="Arial" w:cs="Arial"/>
          <w:sz w:val="20"/>
          <w:szCs w:val="20"/>
        </w:rPr>
        <w:t xml:space="preserve"> Količine prerađenog mlijeka upisati u odgovarajući red prema vrsti mlijeka (kravlje, ovčje i kozje) i </w:t>
      </w:r>
      <w:r w:rsidR="00AB30B2">
        <w:rPr>
          <w:rFonts w:ascii="Arial" w:eastAsia="Times New Roman" w:hAnsi="Arial" w:cs="Arial"/>
          <w:sz w:val="20"/>
          <w:szCs w:val="20"/>
        </w:rPr>
        <w:t xml:space="preserve">vrsti </w:t>
      </w:r>
      <w:r w:rsidR="001C3456" w:rsidRPr="006F5C5B">
        <w:rPr>
          <w:rFonts w:ascii="Arial" w:eastAsia="Times New Roman" w:hAnsi="Arial" w:cs="Arial"/>
          <w:sz w:val="20"/>
          <w:szCs w:val="20"/>
        </w:rPr>
        <w:t>proizvoda u koji je mlijeko prerađeno (npr. sir, kajmak, vrhnje, maslac i dr. mliječni proizvodi).</w:t>
      </w:r>
    </w:p>
    <w:p w:rsidR="001C3456" w:rsidRPr="006F5C5B" w:rsidRDefault="001C3456" w:rsidP="006133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87133" w:rsidRPr="006F5C5B" w:rsidRDefault="00987133" w:rsidP="0061332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Gubici i razlike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F4EEE" w:rsidRPr="006F5C5B">
        <w:rPr>
          <w:rFonts w:ascii="Arial" w:eastAsia="Times New Roman" w:hAnsi="Arial" w:cs="Arial"/>
          <w:sz w:val="20"/>
          <w:szCs w:val="20"/>
        </w:rPr>
        <w:t>-</w:t>
      </w:r>
      <w:r w:rsidR="007F4EEE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C3456" w:rsidRPr="006F5C5B">
        <w:rPr>
          <w:rFonts w:ascii="Arial" w:eastAsia="Times New Roman" w:hAnsi="Arial" w:cs="Arial"/>
          <w:sz w:val="20"/>
          <w:szCs w:val="20"/>
        </w:rPr>
        <w:t xml:space="preserve">upisati količinu mlijeka koja je </w:t>
      </w:r>
      <w:r w:rsidRPr="006F5C5B">
        <w:rPr>
          <w:rFonts w:ascii="Arial" w:eastAsia="Times New Roman" w:hAnsi="Arial" w:cs="Arial"/>
          <w:sz w:val="20"/>
          <w:szCs w:val="20"/>
        </w:rPr>
        <w:t>proizveden</w:t>
      </w:r>
      <w:r w:rsidR="001C3456" w:rsidRPr="006F5C5B">
        <w:rPr>
          <w:rFonts w:ascii="Arial" w:eastAsia="Times New Roman" w:hAnsi="Arial" w:cs="Arial"/>
          <w:sz w:val="20"/>
          <w:szCs w:val="20"/>
        </w:rPr>
        <w:t>a</w:t>
      </w:r>
      <w:r w:rsidRPr="006F5C5B">
        <w:rPr>
          <w:rFonts w:ascii="Arial" w:eastAsia="Times New Roman" w:hAnsi="Arial" w:cs="Arial"/>
          <w:sz w:val="20"/>
          <w:szCs w:val="20"/>
        </w:rPr>
        <w:t xml:space="preserve"> na gazdinstvu tokom referentnog perioda</w:t>
      </w:r>
      <w:r w:rsidR="009B3F9D" w:rsidRPr="006F5C5B">
        <w:rPr>
          <w:rFonts w:ascii="Arial" w:eastAsia="Times New Roman" w:hAnsi="Arial" w:cs="Arial"/>
          <w:sz w:val="20"/>
          <w:szCs w:val="20"/>
        </w:rPr>
        <w:t>,</w:t>
      </w:r>
      <w:r w:rsidRPr="006F5C5B">
        <w:rPr>
          <w:rFonts w:ascii="Arial" w:eastAsia="Times New Roman" w:hAnsi="Arial" w:cs="Arial"/>
          <w:sz w:val="20"/>
          <w:szCs w:val="20"/>
        </w:rPr>
        <w:t xml:space="preserve"> a koje iz bilo kog razloga nisu iskorištene (npr. kvarenje mlijeka tokom prerade, mlijeko koje je zbog neispravnosti ili drugog razloga prosuto i </w:t>
      </w:r>
      <w:r w:rsidR="00481D35" w:rsidRPr="006F5C5B">
        <w:rPr>
          <w:rFonts w:ascii="Arial" w:eastAsia="Times New Roman" w:hAnsi="Arial" w:cs="Arial"/>
          <w:sz w:val="20"/>
          <w:szCs w:val="20"/>
        </w:rPr>
        <w:t>dr</w:t>
      </w:r>
      <w:r w:rsidRPr="006F5C5B">
        <w:rPr>
          <w:rFonts w:ascii="Arial" w:eastAsia="Times New Roman" w:hAnsi="Arial" w:cs="Arial"/>
          <w:sz w:val="20"/>
          <w:szCs w:val="20"/>
        </w:rPr>
        <w:t>).</w:t>
      </w:r>
    </w:p>
    <w:p w:rsidR="008E4B30" w:rsidRPr="006F5C5B" w:rsidRDefault="008E4B30" w:rsidP="0061332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87133" w:rsidRPr="006F5C5B" w:rsidRDefault="00987133" w:rsidP="00481D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 xml:space="preserve">Ukoliko ispitanik </w:t>
      </w:r>
      <w:r w:rsidR="00AE0576" w:rsidRPr="006F5C5B">
        <w:rPr>
          <w:rFonts w:ascii="Arial" w:eastAsia="Times New Roman" w:hAnsi="Arial" w:cs="Arial"/>
          <w:sz w:val="20"/>
          <w:szCs w:val="20"/>
        </w:rPr>
        <w:t xml:space="preserve">ne zna koliko je </w:t>
      </w:r>
      <w:r w:rsidR="0000478A" w:rsidRPr="006F5C5B">
        <w:rPr>
          <w:rFonts w:ascii="Arial" w:eastAsia="Times New Roman" w:hAnsi="Arial" w:cs="Arial"/>
          <w:sz w:val="20"/>
          <w:szCs w:val="20"/>
        </w:rPr>
        <w:t xml:space="preserve">sirovog mlijeka </w:t>
      </w:r>
      <w:r w:rsidR="00AE0576" w:rsidRPr="006F5C5B">
        <w:rPr>
          <w:rFonts w:ascii="Arial" w:eastAsia="Times New Roman" w:hAnsi="Arial" w:cs="Arial"/>
          <w:sz w:val="20"/>
          <w:szCs w:val="20"/>
        </w:rPr>
        <w:t xml:space="preserve">upotrijebio za preradu u mliječne proizvode, onda </w:t>
      </w:r>
      <w:r w:rsidR="009E12F6" w:rsidRPr="006F5C5B">
        <w:rPr>
          <w:rFonts w:ascii="Arial" w:eastAsia="Times New Roman" w:hAnsi="Arial" w:cs="Arial"/>
          <w:sz w:val="20"/>
          <w:szCs w:val="20"/>
        </w:rPr>
        <w:t>se pri izrač</w:t>
      </w:r>
      <w:r w:rsidR="00BB0453" w:rsidRPr="006F5C5B">
        <w:rPr>
          <w:rFonts w:ascii="Arial" w:eastAsia="Times New Roman" w:hAnsi="Arial" w:cs="Arial"/>
          <w:sz w:val="20"/>
          <w:szCs w:val="20"/>
        </w:rPr>
        <w:t xml:space="preserve">unu mogu koristi standardi navedeni ispod: </w:t>
      </w:r>
    </w:p>
    <w:p w:rsidR="00987133" w:rsidRPr="006F5C5B" w:rsidRDefault="00987133" w:rsidP="00481D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1 kg sira za mazanje = 5 litara mlijeka</w:t>
      </w:r>
    </w:p>
    <w:p w:rsidR="00987133" w:rsidRPr="006F5C5B" w:rsidRDefault="00987133" w:rsidP="00481D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lastRenderedPageBreak/>
        <w:t>1 kg mekog sira = 6-8 litara mlijeka</w:t>
      </w:r>
    </w:p>
    <w:p w:rsidR="00987133" w:rsidRPr="006F5C5B" w:rsidRDefault="00987133" w:rsidP="00481D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1 kg tvrdog sira = 10-12 litara mlijeka</w:t>
      </w:r>
    </w:p>
    <w:p w:rsidR="00987133" w:rsidRPr="006F5C5B" w:rsidRDefault="00987133" w:rsidP="00481D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1 kg kajmaka = 8 litara mlijeka</w:t>
      </w:r>
    </w:p>
    <w:p w:rsidR="00987133" w:rsidRPr="006F5C5B" w:rsidRDefault="00987133" w:rsidP="00481D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1 kg pavlake = 5 litara mlijeka</w:t>
      </w:r>
    </w:p>
    <w:p w:rsidR="00987133" w:rsidRPr="006F5C5B" w:rsidRDefault="00987133" w:rsidP="00481D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1 kg maslaca = 22,5 litara mlijeka</w:t>
      </w:r>
    </w:p>
    <w:p w:rsidR="00987133" w:rsidRPr="006F5C5B" w:rsidRDefault="00987133" w:rsidP="00481D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1 kg jogurta ili kiselog mlijeka = 1 litar mlijeka</w:t>
      </w:r>
    </w:p>
    <w:p w:rsidR="00C44F8F" w:rsidRPr="006F5C5B" w:rsidRDefault="00C44F8F" w:rsidP="00323A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87133" w:rsidRPr="006F5C5B" w:rsidRDefault="009E12F6" w:rsidP="0078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Napomena: </w:t>
      </w:r>
      <w:r w:rsidR="008651A9" w:rsidRPr="006F5C5B">
        <w:rPr>
          <w:rFonts w:ascii="Arial" w:eastAsia="Times New Roman" w:hAnsi="Arial" w:cs="Arial"/>
          <w:sz w:val="20"/>
          <w:szCs w:val="20"/>
        </w:rPr>
        <w:t>moguća su</w:t>
      </w:r>
      <w:r w:rsidR="008651A9" w:rsidRPr="006F5C5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F5C5B">
        <w:rPr>
          <w:rFonts w:ascii="Arial" w:eastAsia="Times New Roman" w:hAnsi="Arial" w:cs="Arial"/>
          <w:sz w:val="20"/>
          <w:szCs w:val="20"/>
        </w:rPr>
        <w:t>o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dstupanja od </w:t>
      </w:r>
      <w:r w:rsidR="008651A9" w:rsidRPr="006F5C5B">
        <w:rPr>
          <w:rFonts w:ascii="Arial" w:eastAsia="Times New Roman" w:hAnsi="Arial" w:cs="Arial"/>
          <w:sz w:val="20"/>
          <w:szCs w:val="20"/>
        </w:rPr>
        <w:t>navedenih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 </w:t>
      </w:r>
      <w:r w:rsidR="008651A9" w:rsidRPr="006F5C5B">
        <w:rPr>
          <w:rFonts w:ascii="Arial" w:eastAsia="Times New Roman" w:hAnsi="Arial" w:cs="Arial"/>
          <w:sz w:val="20"/>
          <w:szCs w:val="20"/>
        </w:rPr>
        <w:t>standarda</w:t>
      </w:r>
      <w:r w:rsidR="00987133" w:rsidRPr="006F5C5B">
        <w:rPr>
          <w:rFonts w:ascii="Arial" w:eastAsia="Times New Roman" w:hAnsi="Arial" w:cs="Arial"/>
          <w:sz w:val="20"/>
          <w:szCs w:val="20"/>
        </w:rPr>
        <w:t xml:space="preserve"> u zavisnosti od vrste i kvaliteta sirovog mlijeka.</w:t>
      </w:r>
    </w:p>
    <w:p w:rsidR="001E0CC3" w:rsidRPr="006F5C5B" w:rsidRDefault="001E0CC3" w:rsidP="001E0C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33F2A" w:rsidRPr="006F5C5B" w:rsidRDefault="00D33F2A" w:rsidP="00F80DCB">
      <w:pPr>
        <w:pStyle w:val="Heading1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6F5C5B">
        <w:rPr>
          <w:rFonts w:ascii="Arial" w:eastAsia="Times New Roman" w:hAnsi="Arial" w:cs="Arial"/>
          <w:sz w:val="20"/>
          <w:szCs w:val="20"/>
        </w:rPr>
        <w:t>10. ISPAŠA STOKE NA ZAJEDNIČKOM ZEMLJIŠTU (01. decembar 20</w:t>
      </w:r>
      <w:r w:rsidR="00EE7608">
        <w:rPr>
          <w:rFonts w:ascii="Arial" w:eastAsia="Times New Roman" w:hAnsi="Arial" w:cs="Arial"/>
          <w:sz w:val="20"/>
          <w:szCs w:val="20"/>
        </w:rPr>
        <w:t>2</w:t>
      </w:r>
      <w:r w:rsidR="00AF488A">
        <w:rPr>
          <w:rFonts w:ascii="Arial" w:eastAsia="Times New Roman" w:hAnsi="Arial" w:cs="Arial"/>
          <w:sz w:val="20"/>
          <w:szCs w:val="20"/>
        </w:rPr>
        <w:t>1</w:t>
      </w:r>
      <w:r w:rsidRPr="006F5C5B">
        <w:rPr>
          <w:rFonts w:ascii="Arial" w:eastAsia="Times New Roman" w:hAnsi="Arial" w:cs="Arial"/>
          <w:sz w:val="20"/>
          <w:szCs w:val="20"/>
        </w:rPr>
        <w:t>. - 30. novembar 202</w:t>
      </w:r>
      <w:r w:rsidR="00AF488A">
        <w:rPr>
          <w:rFonts w:ascii="Arial" w:eastAsia="Times New Roman" w:hAnsi="Arial" w:cs="Arial"/>
          <w:sz w:val="20"/>
          <w:szCs w:val="20"/>
        </w:rPr>
        <w:t>2</w:t>
      </w:r>
      <w:r w:rsidRPr="006F5C5B">
        <w:rPr>
          <w:rFonts w:ascii="Arial" w:eastAsia="Times New Roman" w:hAnsi="Arial" w:cs="Arial"/>
          <w:sz w:val="20"/>
          <w:szCs w:val="20"/>
        </w:rPr>
        <w:t>.)</w:t>
      </w:r>
    </w:p>
    <w:p w:rsidR="00F80DCB" w:rsidRPr="006F5C5B" w:rsidRDefault="00F80DCB" w:rsidP="00F80D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33F2A" w:rsidRPr="006F5C5B" w:rsidRDefault="00D33F2A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Tabela 10.1. ISPAŠA STOKE NA ZAJEDNIČKOM ZEMLJIŠTU</w:t>
      </w:r>
    </w:p>
    <w:p w:rsidR="00F80DCB" w:rsidRPr="006F5C5B" w:rsidRDefault="00F80DCB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77458E" w:rsidRPr="00783982" w:rsidRDefault="0077458E" w:rsidP="00F80D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sz w:val="20"/>
          <w:szCs w:val="20"/>
        </w:rPr>
        <w:t>Ova tabela se popunjava obilježavanjem jednog od polja DA ili NE sa znakom X.</w:t>
      </w:r>
      <w:r w:rsidR="00AB30B2">
        <w:rPr>
          <w:rFonts w:ascii="Arial" w:eastAsia="Times New Roman" w:hAnsi="Arial" w:cs="Arial"/>
          <w:sz w:val="20"/>
          <w:szCs w:val="20"/>
        </w:rPr>
        <w:t xml:space="preserve"> </w:t>
      </w:r>
      <w:r w:rsidRPr="00783982">
        <w:rPr>
          <w:rFonts w:ascii="Arial" w:eastAsia="Times New Roman" w:hAnsi="Arial" w:cs="Arial"/>
          <w:sz w:val="20"/>
          <w:szCs w:val="20"/>
        </w:rPr>
        <w:t xml:space="preserve">Polje DA upućuje anketara na popunjavanje Tabele 10.2. </w:t>
      </w:r>
      <w:r w:rsidR="00AB30B2">
        <w:rPr>
          <w:rFonts w:ascii="Arial" w:hAnsi="Arial" w:cs="Arial"/>
          <w:sz w:val="20"/>
          <w:szCs w:val="20"/>
        </w:rPr>
        <w:t>BROJ STOKE NA ZAJEDNIČKOJ ISPAŠI</w:t>
      </w:r>
      <w:r w:rsidR="002B21D7" w:rsidRPr="00783982">
        <w:rPr>
          <w:rFonts w:ascii="Arial" w:eastAsia="Times New Roman" w:hAnsi="Arial" w:cs="Arial"/>
          <w:sz w:val="20"/>
          <w:szCs w:val="20"/>
        </w:rPr>
        <w:t>.</w:t>
      </w:r>
    </w:p>
    <w:p w:rsidR="002B21D7" w:rsidRPr="00783982" w:rsidRDefault="002B21D7" w:rsidP="000A65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sz w:val="20"/>
          <w:szCs w:val="20"/>
        </w:rPr>
        <w:t>Polje NE upućuje anketara na popunjavanje Tabele 11.1</w:t>
      </w:r>
      <w:r w:rsidR="00773C4E">
        <w:rPr>
          <w:rFonts w:ascii="Arial" w:eastAsia="Times New Roman" w:hAnsi="Arial" w:cs="Arial"/>
          <w:sz w:val="20"/>
          <w:szCs w:val="20"/>
        </w:rPr>
        <w:t>.</w:t>
      </w:r>
      <w:r w:rsidRPr="00783982">
        <w:rPr>
          <w:rFonts w:ascii="Arial" w:eastAsia="Times New Roman" w:hAnsi="Arial" w:cs="Arial"/>
          <w:sz w:val="20"/>
          <w:szCs w:val="20"/>
        </w:rPr>
        <w:t xml:space="preserve"> </w:t>
      </w:r>
      <w:r w:rsidR="00773C4E">
        <w:rPr>
          <w:rFonts w:ascii="Arial" w:hAnsi="Arial" w:cs="Arial"/>
          <w:sz w:val="20"/>
          <w:szCs w:val="20"/>
        </w:rPr>
        <w:t>BILJNA PROIZVODNJA.</w:t>
      </w:r>
    </w:p>
    <w:p w:rsidR="00F80DCB" w:rsidRPr="006F5C5B" w:rsidRDefault="00F80DCB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80DCB" w:rsidRPr="006F5C5B" w:rsidRDefault="00F80DCB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Tabela 10.2.  BROJ STOKE NA ZAJEDNIČKOJ ISPAŠI</w:t>
      </w:r>
    </w:p>
    <w:p w:rsidR="00F80DCB" w:rsidRPr="006F5C5B" w:rsidRDefault="00F80DCB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B21D7" w:rsidRPr="002832B7" w:rsidRDefault="002B21D7" w:rsidP="00783982">
      <w:pPr>
        <w:pStyle w:val="Heading1"/>
        <w:spacing w:line="240" w:lineRule="auto"/>
        <w:rPr>
          <w:rFonts w:ascii="Arial" w:eastAsia="Times New Roman" w:hAnsi="Arial" w:cs="Arial"/>
          <w:b w:val="0"/>
          <w:sz w:val="20"/>
          <w:szCs w:val="20"/>
        </w:rPr>
      </w:pPr>
      <w:r w:rsidRPr="002832B7">
        <w:rPr>
          <w:rFonts w:ascii="Arial" w:eastAsia="Times New Roman" w:hAnsi="Arial" w:cs="Arial"/>
          <w:sz w:val="20"/>
          <w:szCs w:val="20"/>
        </w:rPr>
        <w:t>Broj stoke koja je bila na ispaši</w:t>
      </w:r>
      <w:r w:rsidRPr="002832B7">
        <w:rPr>
          <w:rFonts w:ascii="Arial" w:eastAsia="Times New Roman" w:hAnsi="Arial" w:cs="Arial"/>
          <w:b w:val="0"/>
          <w:sz w:val="20"/>
          <w:szCs w:val="20"/>
        </w:rPr>
        <w:t xml:space="preserve"> </w:t>
      </w:r>
      <w:r w:rsidR="00122419" w:rsidRPr="002832B7">
        <w:rPr>
          <w:rFonts w:ascii="Arial" w:eastAsia="Times New Roman" w:hAnsi="Arial" w:cs="Arial"/>
          <w:b w:val="0"/>
          <w:sz w:val="20"/>
          <w:szCs w:val="20"/>
        </w:rPr>
        <w:t>-</w:t>
      </w:r>
      <w:r w:rsidRPr="002832B7">
        <w:rPr>
          <w:rFonts w:ascii="Arial" w:eastAsia="Times New Roman" w:hAnsi="Arial" w:cs="Arial"/>
          <w:b w:val="0"/>
          <w:sz w:val="20"/>
          <w:szCs w:val="20"/>
        </w:rPr>
        <w:t xml:space="preserve"> predstavlja ukupan broj grla </w:t>
      </w:r>
      <w:r w:rsidR="00122419" w:rsidRPr="002832B7">
        <w:rPr>
          <w:rFonts w:ascii="Arial" w:eastAsia="Times New Roman" w:hAnsi="Arial" w:cs="Arial"/>
          <w:b w:val="0"/>
          <w:sz w:val="20"/>
          <w:szCs w:val="20"/>
        </w:rPr>
        <w:t>navedenih vrsta</w:t>
      </w:r>
      <w:r w:rsidRPr="002832B7">
        <w:rPr>
          <w:rFonts w:ascii="Arial" w:eastAsia="Times New Roman" w:hAnsi="Arial" w:cs="Arial"/>
          <w:b w:val="0"/>
          <w:sz w:val="20"/>
          <w:szCs w:val="20"/>
        </w:rPr>
        <w:t xml:space="preserve"> (goveda, ovce ili koze) koja su bila na ispaši na zajedničom zemljištu tokom referentnog perioda (01. decembar 20</w:t>
      </w:r>
      <w:r w:rsidR="00EE7608">
        <w:rPr>
          <w:rFonts w:ascii="Arial" w:eastAsia="Times New Roman" w:hAnsi="Arial" w:cs="Arial"/>
          <w:b w:val="0"/>
          <w:sz w:val="20"/>
          <w:szCs w:val="20"/>
        </w:rPr>
        <w:t>20</w:t>
      </w:r>
      <w:r w:rsidRPr="002832B7">
        <w:rPr>
          <w:rFonts w:ascii="Arial" w:eastAsia="Times New Roman" w:hAnsi="Arial" w:cs="Arial"/>
          <w:b w:val="0"/>
          <w:sz w:val="20"/>
          <w:szCs w:val="20"/>
        </w:rPr>
        <w:t>. - 30. novembar 202</w:t>
      </w:r>
      <w:r w:rsidR="00EE7608">
        <w:rPr>
          <w:rFonts w:ascii="Arial" w:eastAsia="Times New Roman" w:hAnsi="Arial" w:cs="Arial"/>
          <w:b w:val="0"/>
          <w:sz w:val="20"/>
          <w:szCs w:val="20"/>
        </w:rPr>
        <w:t>1</w:t>
      </w:r>
      <w:r w:rsidRPr="002832B7">
        <w:rPr>
          <w:rFonts w:ascii="Arial" w:eastAsia="Times New Roman" w:hAnsi="Arial" w:cs="Arial"/>
          <w:b w:val="0"/>
          <w:sz w:val="20"/>
          <w:szCs w:val="20"/>
        </w:rPr>
        <w:t xml:space="preserve">.) bez obzira na to da li se na dan </w:t>
      </w:r>
      <w:r w:rsidRPr="001D4562">
        <w:rPr>
          <w:rFonts w:ascii="Arial" w:eastAsia="Times New Roman" w:hAnsi="Arial" w:cs="Arial"/>
          <w:b w:val="0"/>
          <w:sz w:val="20"/>
          <w:szCs w:val="20"/>
        </w:rPr>
        <w:t>01. decembar 2020</w:t>
      </w:r>
      <w:r w:rsidRPr="002832B7">
        <w:rPr>
          <w:rFonts w:ascii="Arial" w:eastAsia="Times New Roman" w:hAnsi="Arial" w:cs="Arial"/>
          <w:b w:val="0"/>
          <w:sz w:val="20"/>
          <w:szCs w:val="20"/>
        </w:rPr>
        <w:t>. godine nalaze na gazdinstvu.</w:t>
      </w:r>
    </w:p>
    <w:p w:rsidR="003D6F3F" w:rsidRPr="002832B7" w:rsidRDefault="003D6F3F" w:rsidP="003D6F3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80DCB" w:rsidRPr="002832B7" w:rsidRDefault="002B21D7" w:rsidP="000A65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32B7">
        <w:rPr>
          <w:rFonts w:ascii="Arial" w:hAnsi="Arial" w:cs="Arial"/>
          <w:b/>
          <w:sz w:val="20"/>
          <w:szCs w:val="20"/>
        </w:rPr>
        <w:t>Vrijeme koje je stoka provela na ispaši (broj mjeseci).</w:t>
      </w:r>
      <w:r w:rsidRPr="002832B7">
        <w:rPr>
          <w:rFonts w:ascii="Arial" w:hAnsi="Arial" w:cs="Arial"/>
          <w:sz w:val="20"/>
          <w:szCs w:val="20"/>
        </w:rPr>
        <w:t xml:space="preserve"> U</w:t>
      </w:r>
      <w:r w:rsidR="00122419" w:rsidRPr="002832B7">
        <w:rPr>
          <w:rFonts w:ascii="Arial" w:hAnsi="Arial" w:cs="Arial"/>
          <w:sz w:val="20"/>
          <w:szCs w:val="20"/>
        </w:rPr>
        <w:t>pisati</w:t>
      </w:r>
      <w:r w:rsidRPr="002832B7">
        <w:rPr>
          <w:rFonts w:ascii="Arial" w:hAnsi="Arial" w:cs="Arial"/>
          <w:sz w:val="20"/>
          <w:szCs w:val="20"/>
        </w:rPr>
        <w:t xml:space="preserve"> broj mjeseci koje je stok</w:t>
      </w:r>
      <w:r w:rsidR="00B1781C">
        <w:rPr>
          <w:rFonts w:ascii="Arial" w:hAnsi="Arial" w:cs="Arial"/>
          <w:sz w:val="20"/>
          <w:szCs w:val="20"/>
        </w:rPr>
        <w:t>a</w:t>
      </w:r>
      <w:r w:rsidRPr="002832B7">
        <w:rPr>
          <w:rFonts w:ascii="Arial" w:hAnsi="Arial" w:cs="Arial"/>
          <w:sz w:val="20"/>
          <w:szCs w:val="20"/>
        </w:rPr>
        <w:t xml:space="preserve"> provela na ispaši tokom referentnog perioda.</w:t>
      </w:r>
    </w:p>
    <w:p w:rsidR="000A65E1" w:rsidRPr="006F5C5B" w:rsidRDefault="000A65E1" w:rsidP="000A65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F80DCB" w:rsidRDefault="00F80DCB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>11. BILJNA PROIZVODNJA (01. decembar 20</w:t>
      </w:r>
      <w:r w:rsidR="00EE7608">
        <w:rPr>
          <w:rFonts w:ascii="Arial" w:eastAsia="Times New Roman" w:hAnsi="Arial" w:cs="Arial"/>
          <w:b/>
          <w:sz w:val="20"/>
          <w:szCs w:val="20"/>
        </w:rPr>
        <w:t>2</w:t>
      </w:r>
      <w:r w:rsidR="00AF488A">
        <w:rPr>
          <w:rFonts w:ascii="Arial" w:eastAsia="Times New Roman" w:hAnsi="Arial" w:cs="Arial"/>
          <w:b/>
          <w:sz w:val="20"/>
          <w:szCs w:val="20"/>
        </w:rPr>
        <w:t>1</w:t>
      </w:r>
      <w:r w:rsidRPr="006F5C5B">
        <w:rPr>
          <w:rFonts w:ascii="Arial" w:eastAsia="Times New Roman" w:hAnsi="Arial" w:cs="Arial"/>
          <w:b/>
          <w:sz w:val="20"/>
          <w:szCs w:val="20"/>
        </w:rPr>
        <w:t>. - 30. novembar 202</w:t>
      </w:r>
      <w:r w:rsidR="00AF488A">
        <w:rPr>
          <w:rFonts w:ascii="Arial" w:eastAsia="Times New Roman" w:hAnsi="Arial" w:cs="Arial"/>
          <w:b/>
          <w:sz w:val="20"/>
          <w:szCs w:val="20"/>
        </w:rPr>
        <w:t>2</w:t>
      </w:r>
      <w:r w:rsidRPr="006F5C5B">
        <w:rPr>
          <w:rFonts w:ascii="Arial" w:eastAsia="Times New Roman" w:hAnsi="Arial" w:cs="Arial"/>
          <w:b/>
          <w:sz w:val="20"/>
          <w:szCs w:val="20"/>
        </w:rPr>
        <w:t>.)</w:t>
      </w:r>
    </w:p>
    <w:p w:rsidR="00BE3232" w:rsidRDefault="00BE3232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E3232" w:rsidRDefault="00BE3232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Tabela 11.1. BILJNA PROIZVODNJA</w:t>
      </w:r>
    </w:p>
    <w:p w:rsidR="00BE3232" w:rsidRDefault="00BE3232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E3232" w:rsidRPr="00B1781C" w:rsidRDefault="00BE3232" w:rsidP="000A65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1781C">
        <w:rPr>
          <w:rFonts w:ascii="Arial" w:eastAsia="Times New Roman" w:hAnsi="Arial" w:cs="Arial"/>
          <w:sz w:val="20"/>
          <w:szCs w:val="20"/>
        </w:rPr>
        <w:t>Ova tabela se popunjava obilježavanjem jednog od polja DA ili NE sa znakom X.</w:t>
      </w:r>
      <w:r w:rsidR="00783982" w:rsidRPr="00B1781C">
        <w:rPr>
          <w:rFonts w:ascii="Arial" w:eastAsia="Times New Roman" w:hAnsi="Arial" w:cs="Arial"/>
          <w:sz w:val="20"/>
          <w:szCs w:val="20"/>
        </w:rPr>
        <w:t xml:space="preserve"> </w:t>
      </w:r>
      <w:r w:rsidRPr="00B1781C">
        <w:rPr>
          <w:rFonts w:ascii="Arial" w:eastAsia="Times New Roman" w:hAnsi="Arial" w:cs="Arial"/>
          <w:sz w:val="20"/>
          <w:szCs w:val="20"/>
        </w:rPr>
        <w:t xml:space="preserve">Polje DA upućuje anketara na popunjavanje Tabele 11.2. </w:t>
      </w:r>
      <w:r w:rsidR="00B1781C" w:rsidRPr="00B1781C">
        <w:rPr>
          <w:rFonts w:ascii="Arial" w:hAnsi="Arial" w:cs="Arial"/>
          <w:sz w:val="20"/>
          <w:szCs w:val="20"/>
        </w:rPr>
        <w:t>POVRŠINE KORIŠTENOG POLJOPRIVREDNOG ZEMLJIŠTA</w:t>
      </w:r>
      <w:r w:rsidRPr="00B1781C">
        <w:rPr>
          <w:rFonts w:ascii="Arial" w:eastAsia="Times New Roman" w:hAnsi="Arial" w:cs="Arial"/>
          <w:sz w:val="20"/>
          <w:szCs w:val="20"/>
        </w:rPr>
        <w:t>.</w:t>
      </w:r>
      <w:r w:rsidR="00783982" w:rsidRPr="00B1781C">
        <w:rPr>
          <w:rFonts w:ascii="Arial" w:eastAsia="Times New Roman" w:hAnsi="Arial" w:cs="Arial"/>
          <w:sz w:val="20"/>
          <w:szCs w:val="20"/>
        </w:rPr>
        <w:t xml:space="preserve"> </w:t>
      </w:r>
      <w:r w:rsidRPr="00B1781C">
        <w:rPr>
          <w:rFonts w:ascii="Arial" w:eastAsia="Times New Roman" w:hAnsi="Arial" w:cs="Arial"/>
          <w:sz w:val="20"/>
          <w:szCs w:val="20"/>
        </w:rPr>
        <w:t>Polje NE upućuje ank</w:t>
      </w:r>
      <w:r w:rsidR="00AC598D" w:rsidRPr="00B1781C">
        <w:rPr>
          <w:rFonts w:ascii="Arial" w:eastAsia="Times New Roman" w:hAnsi="Arial" w:cs="Arial"/>
          <w:sz w:val="20"/>
          <w:szCs w:val="20"/>
        </w:rPr>
        <w:t xml:space="preserve">etara na završetak anketiranja </w:t>
      </w:r>
      <w:r w:rsidR="00FF6B6A" w:rsidRPr="00B1781C">
        <w:rPr>
          <w:rFonts w:ascii="Arial" w:eastAsia="Times New Roman" w:hAnsi="Arial" w:cs="Arial"/>
          <w:sz w:val="20"/>
          <w:szCs w:val="20"/>
        </w:rPr>
        <w:t xml:space="preserve"> tj na „Kraj“.</w:t>
      </w:r>
    </w:p>
    <w:p w:rsidR="00BE3232" w:rsidRPr="00BE3232" w:rsidRDefault="00BE3232" w:rsidP="000A65E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:rsidR="00547DDA" w:rsidRPr="006F5C5B" w:rsidRDefault="00547DDA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F5C5B">
        <w:rPr>
          <w:rFonts w:ascii="Arial" w:eastAsia="Times New Roman" w:hAnsi="Arial" w:cs="Arial"/>
          <w:b/>
          <w:sz w:val="20"/>
          <w:szCs w:val="20"/>
        </w:rPr>
        <w:t xml:space="preserve">Tabela 11.2. POVRŠINE KORIŠTENOG POLJOPRIVREDNOG ZEMLJIŠTA </w:t>
      </w:r>
    </w:p>
    <w:p w:rsidR="00547DDA" w:rsidRPr="006F5C5B" w:rsidRDefault="00547DDA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C598D" w:rsidRPr="00783982" w:rsidRDefault="00AC598D" w:rsidP="000A65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b/>
          <w:sz w:val="20"/>
          <w:szCs w:val="20"/>
        </w:rPr>
        <w:t>Ukupno korišteno poljoprivredno zemljište</w:t>
      </w:r>
      <w:r w:rsidRPr="00783982">
        <w:rPr>
          <w:rFonts w:ascii="Arial" w:eastAsia="Times New Roman" w:hAnsi="Arial" w:cs="Arial"/>
          <w:sz w:val="20"/>
          <w:szCs w:val="20"/>
        </w:rPr>
        <w:t xml:space="preserve"> predstavlja ukupnu površinu pod oranicama, baštama, voćnjacima i  vinogradima, rasadnicima, cvijećem,  livadama i pašnjacima korištenu od strane gazdinstva u referentnom periodu. Podaci se daju samo za površine koje gazdinstvo koristi, tj. upisati korištene poljoprivredne površine u vlasništvu gazdinstva </w:t>
      </w:r>
      <w:r w:rsidRPr="00783982">
        <w:rPr>
          <w:rFonts w:ascii="Arial" w:eastAsia="Times New Roman" w:hAnsi="Arial" w:cs="Arial"/>
          <w:b/>
          <w:sz w:val="20"/>
          <w:szCs w:val="20"/>
        </w:rPr>
        <w:t>uključujući površine uzete u zakup</w:t>
      </w:r>
      <w:r w:rsidRPr="00783982">
        <w:rPr>
          <w:rFonts w:ascii="Arial" w:eastAsia="Times New Roman" w:hAnsi="Arial" w:cs="Arial"/>
          <w:sz w:val="20"/>
          <w:szCs w:val="20"/>
        </w:rPr>
        <w:t xml:space="preserve"> (za novac, besplatno korištenje, napolica, uzurpirano i slično). Površina poljoprivrednog zemljišta u vlasništvu gazdinstva je zemljište u vlasništvu svih članova gazdinstva. </w:t>
      </w:r>
      <w:r w:rsidRPr="00783982">
        <w:rPr>
          <w:rFonts w:ascii="Arial" w:eastAsia="Times New Roman" w:hAnsi="Arial" w:cs="Arial"/>
          <w:b/>
          <w:sz w:val="20"/>
          <w:szCs w:val="20"/>
        </w:rPr>
        <w:t>Površine gazdinstva koje su</w:t>
      </w:r>
      <w:r w:rsidRPr="00783982">
        <w:rPr>
          <w:rFonts w:ascii="Arial" w:eastAsia="Times New Roman" w:hAnsi="Arial" w:cs="Arial"/>
          <w:sz w:val="20"/>
          <w:szCs w:val="20"/>
        </w:rPr>
        <w:t xml:space="preserve"> </w:t>
      </w:r>
      <w:r w:rsidRPr="00783982">
        <w:rPr>
          <w:rFonts w:ascii="Arial" w:eastAsia="Times New Roman" w:hAnsi="Arial" w:cs="Arial"/>
          <w:b/>
          <w:sz w:val="20"/>
          <w:szCs w:val="20"/>
        </w:rPr>
        <w:t>date u zakup ili na korištenje drugim ne</w:t>
      </w:r>
      <w:r w:rsidR="00B1781C">
        <w:rPr>
          <w:rFonts w:ascii="Arial" w:eastAsia="Times New Roman" w:hAnsi="Arial" w:cs="Arial"/>
          <w:b/>
          <w:sz w:val="20"/>
          <w:szCs w:val="20"/>
        </w:rPr>
        <w:t>će se obuhvatiti</w:t>
      </w:r>
      <w:r w:rsidRPr="00783982">
        <w:rPr>
          <w:rFonts w:ascii="Arial" w:eastAsia="Times New Roman" w:hAnsi="Arial" w:cs="Arial"/>
          <w:sz w:val="20"/>
          <w:szCs w:val="20"/>
        </w:rPr>
        <w:t xml:space="preserve">. </w:t>
      </w:r>
    </w:p>
    <w:p w:rsidR="00A54ADB" w:rsidRPr="00783982" w:rsidRDefault="00A54ADB" w:rsidP="000A65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C598D" w:rsidRPr="00783982" w:rsidRDefault="00684045" w:rsidP="00AC59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Theme="minorHAnsi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14" o:spid="_x0000_s1026" type="#_x0000_t202" style="position:absolute;left:0;text-align:left;margin-left:56.4pt;margin-top:34.05pt;width:480pt;height:63.9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" filled="f" strokecolor="#231f20" strokeweight=".09983mm">
            <v:textbox inset="0,0,0,0">
              <w:txbxContent>
                <w:p w:rsidR="00684045" w:rsidRPr="00783982" w:rsidRDefault="00684045" w:rsidP="00AC598D">
                  <w:pPr>
                    <w:pStyle w:val="BodyText"/>
                    <w:ind w:left="113" w:right="712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3982">
                    <w:rPr>
                      <w:rFonts w:ascii="Arial" w:hAnsi="Arial" w:cs="Arial"/>
                      <w:sz w:val="20"/>
                      <w:szCs w:val="20"/>
                    </w:rPr>
                    <w:t>Jedinice mjere koje se obično koriste za poljoprivreno zemljište su hektar (ha), dunum, ar i m</w:t>
                  </w:r>
                  <w:r w:rsidRPr="00783982">
                    <w:rPr>
                      <w:rFonts w:ascii="Arial" w:hAnsi="Arial" w:cs="Arial"/>
                      <w:position w:val="7"/>
                      <w:sz w:val="20"/>
                      <w:szCs w:val="20"/>
                      <w:vertAlign w:val="superscript"/>
                    </w:rPr>
                    <w:t>2</w:t>
                  </w:r>
                  <w:r w:rsidRPr="0078398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684045" w:rsidRPr="00783982" w:rsidRDefault="00684045" w:rsidP="00AC598D">
                  <w:pPr>
                    <w:pStyle w:val="BodyText"/>
                    <w:ind w:left="113" w:right="712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83982">
                    <w:rPr>
                      <w:rFonts w:ascii="Arial" w:hAnsi="Arial" w:cs="Arial"/>
                      <w:b/>
                      <w:sz w:val="20"/>
                      <w:szCs w:val="20"/>
                    </w:rPr>
                    <w:t>1 hektar = 10 dunuma = 100 ari = 10.000 m</w:t>
                  </w:r>
                  <w:r w:rsidRPr="00783982">
                    <w:rPr>
                      <w:rFonts w:ascii="Arial" w:hAnsi="Arial" w:cs="Arial"/>
                      <w:b/>
                      <w:position w:val="7"/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684045" w:rsidRPr="00783982" w:rsidRDefault="00684045" w:rsidP="00AC598D">
                  <w:pPr>
                    <w:pStyle w:val="BodyText"/>
                    <w:ind w:left="113" w:right="6869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83982">
                    <w:rPr>
                      <w:rFonts w:ascii="Arial" w:hAnsi="Arial" w:cs="Arial"/>
                      <w:b/>
                      <w:sz w:val="20"/>
                      <w:szCs w:val="20"/>
                    </w:rPr>
                    <w:t>1 dunum = 10 ari = 1.000</w:t>
                  </w:r>
                  <w:r w:rsidRPr="00783982">
                    <w:rPr>
                      <w:rFonts w:ascii="Arial" w:hAnsi="Arial" w:cs="Arial"/>
                      <w:b/>
                      <w:position w:val="7"/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684045" w:rsidRPr="00783982" w:rsidRDefault="00684045" w:rsidP="00AC598D">
                  <w:pPr>
                    <w:pStyle w:val="BodyText"/>
                    <w:ind w:left="113" w:right="6869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83982">
                    <w:rPr>
                      <w:rFonts w:ascii="Arial" w:hAnsi="Arial" w:cs="Arial"/>
                      <w:b/>
                      <w:sz w:val="20"/>
                      <w:szCs w:val="20"/>
                    </w:rPr>
                    <w:t>1 ar = 100 m</w:t>
                  </w:r>
                  <w:r w:rsidRPr="00783982">
                    <w:rPr>
                      <w:rFonts w:ascii="Arial" w:hAnsi="Arial" w:cs="Arial"/>
                      <w:b/>
                      <w:position w:val="7"/>
                      <w:sz w:val="20"/>
                      <w:szCs w:val="20"/>
                      <w:vertAlign w:val="superscript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 w:rsidR="00AC598D" w:rsidRPr="00783982">
        <w:rPr>
          <w:rFonts w:ascii="Arial" w:eastAsia="Times New Roman" w:hAnsi="Arial" w:cs="Arial"/>
          <w:b/>
          <w:sz w:val="20"/>
          <w:szCs w:val="20"/>
        </w:rPr>
        <w:t>Površine se iskazuju u dunumima sa 2 decimale, a upisuju se u kolonu 3</w:t>
      </w:r>
      <w:r w:rsidR="00AC598D" w:rsidRPr="00783982">
        <w:rPr>
          <w:rFonts w:ascii="Arial" w:eastAsia="Times New Roman" w:hAnsi="Arial" w:cs="Arial"/>
          <w:sz w:val="20"/>
          <w:szCs w:val="20"/>
        </w:rPr>
        <w:t>. Ako ispitanik koristi druge jedinice mjere, anketar je obavezan da ih  preračuna u dunume i upiše u upitnik.</w:t>
      </w:r>
    </w:p>
    <w:p w:rsidR="00547DDA" w:rsidRPr="00783982" w:rsidRDefault="00547DDA" w:rsidP="00F80D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C598D" w:rsidRPr="00783982" w:rsidRDefault="00AC598D" w:rsidP="00AC598D">
      <w:pPr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b/>
          <w:sz w:val="20"/>
          <w:szCs w:val="20"/>
        </w:rPr>
        <w:t xml:space="preserve">Oranice </w:t>
      </w:r>
      <w:r w:rsidRPr="00783982">
        <w:rPr>
          <w:rFonts w:ascii="Arial" w:eastAsia="Times New Roman" w:hAnsi="Arial" w:cs="Arial"/>
          <w:sz w:val="20"/>
          <w:szCs w:val="20"/>
        </w:rPr>
        <w:t>su zemljišta koja se redovno obrađuju i kopaju, i na kojima se po utvrđenom redu (plodoredu) zasijavaju usjevi.</w:t>
      </w:r>
      <w:r w:rsidRPr="0078398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83982">
        <w:rPr>
          <w:rFonts w:ascii="Arial" w:eastAsia="Times New Roman" w:hAnsi="Arial" w:cs="Arial"/>
          <w:sz w:val="20"/>
          <w:szCs w:val="20"/>
        </w:rPr>
        <w:t xml:space="preserve">Na oranicama se uzgajaju žita, industrijsko, aromatično i krmno bilje, povrće (uključujući dinje i lubenice i jagode) na otvorenom i pod zaštitom. </w:t>
      </w:r>
    </w:p>
    <w:p w:rsidR="00AC598D" w:rsidRPr="00783982" w:rsidRDefault="00AC598D" w:rsidP="00AC598D">
      <w:pPr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b/>
          <w:sz w:val="20"/>
          <w:szCs w:val="20"/>
        </w:rPr>
        <w:t>Bašte</w:t>
      </w:r>
      <w:r w:rsidRPr="00783982">
        <w:rPr>
          <w:rFonts w:ascii="Arial" w:eastAsia="Times New Roman" w:hAnsi="Arial" w:cs="Arial"/>
          <w:sz w:val="20"/>
          <w:szCs w:val="20"/>
        </w:rPr>
        <w:t xml:space="preserve"> se u većini slučajeva nalaze oko kuće, </w:t>
      </w:r>
      <w:r w:rsidRPr="00783982">
        <w:rPr>
          <w:rFonts w:ascii="Arial" w:eastAsia="Times New Roman" w:hAnsi="Arial" w:cs="Arial"/>
          <w:sz w:val="20"/>
          <w:szCs w:val="20"/>
          <w:lang w:eastAsia="en-US"/>
        </w:rPr>
        <w:t xml:space="preserve">zauzimaju manje površine, </w:t>
      </w:r>
      <w:r w:rsidRPr="00783982">
        <w:rPr>
          <w:rFonts w:ascii="Arial" w:eastAsia="Times New Roman" w:hAnsi="Arial" w:cs="Arial"/>
          <w:sz w:val="20"/>
          <w:szCs w:val="20"/>
        </w:rPr>
        <w:t xml:space="preserve">ali također mogu biti u poljima odvojene od ostalog poljoprivrednog zemljišta. Usjevi uzgojeni u baštama  koriste se za vlastitu potrošnju (nisu namijenjeni prodaji). </w:t>
      </w:r>
    </w:p>
    <w:p w:rsidR="00FB345E" w:rsidRPr="00783982" w:rsidRDefault="00FB345E" w:rsidP="00FB34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b/>
          <w:sz w:val="20"/>
          <w:szCs w:val="20"/>
        </w:rPr>
        <w:lastRenderedPageBreak/>
        <w:t xml:space="preserve">Voćnjaci </w:t>
      </w:r>
      <w:r w:rsidRPr="00783982">
        <w:rPr>
          <w:rFonts w:ascii="Arial" w:eastAsia="Times New Roman" w:hAnsi="Arial" w:cs="Arial"/>
          <w:sz w:val="20"/>
          <w:szCs w:val="20"/>
        </w:rPr>
        <w:t xml:space="preserve">su višegodišnji zasadi na kojima su zasađena voćna stabla u svrhu proizvodnje voća, mogu biti intenzivni (plantažni) i ekstenzivni. </w:t>
      </w:r>
    </w:p>
    <w:p w:rsidR="00FB345E" w:rsidRPr="00783982" w:rsidRDefault="00FB345E" w:rsidP="00FB34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345E" w:rsidRPr="00783982" w:rsidRDefault="00FB345E" w:rsidP="00FB34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sz w:val="20"/>
          <w:szCs w:val="20"/>
        </w:rPr>
        <w:t xml:space="preserve">Voćnjaci su stalni zasadi u kojima se primjenjuju savremene agrotehničke mjere (obrada, njega, prskanje i dr.). Obično su zasadi stabala na većim površinama sa određenim razmakom između redova i u redu. </w:t>
      </w:r>
    </w:p>
    <w:p w:rsidR="00AC598D" w:rsidRPr="00783982" w:rsidRDefault="00AC598D" w:rsidP="00F80D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345E" w:rsidRPr="00783982" w:rsidRDefault="00FB345E" w:rsidP="00F80D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b/>
          <w:sz w:val="20"/>
          <w:szCs w:val="20"/>
        </w:rPr>
        <w:t>Vinogradi, plantažni</w:t>
      </w:r>
      <w:r w:rsidRPr="00783982">
        <w:rPr>
          <w:rFonts w:ascii="Arial" w:eastAsia="Times New Roman" w:hAnsi="Arial" w:cs="Arial"/>
          <w:sz w:val="20"/>
          <w:szCs w:val="20"/>
        </w:rPr>
        <w:t xml:space="preserve"> – upisuju se površine plantažnih vinograda, a to su površine na kojima su zasađeni čokoti vinove loze u vezanom uzgoju. U ovu površinu uključuju se samo plantažni (intenzivni) vinogradi.</w:t>
      </w:r>
    </w:p>
    <w:p w:rsidR="00FB345E" w:rsidRPr="00783982" w:rsidRDefault="00FB345E" w:rsidP="00F80D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47DDA" w:rsidRPr="00783982" w:rsidRDefault="00FB345E" w:rsidP="00F80D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b/>
          <w:sz w:val="20"/>
          <w:szCs w:val="20"/>
        </w:rPr>
        <w:t>Vinogradi</w:t>
      </w:r>
      <w:r w:rsidRPr="00783982">
        <w:rPr>
          <w:rFonts w:ascii="Arial" w:eastAsia="Times New Roman" w:hAnsi="Arial" w:cs="Arial"/>
          <w:sz w:val="20"/>
          <w:szCs w:val="20"/>
        </w:rPr>
        <w:t xml:space="preserve"> (plantažni) su stalni zasadi u kojima se primjenjuju savremene agrotehničke mjere (obrada, prskanje i drugo), namijenjeni proizvodnji grožđa.</w:t>
      </w:r>
    </w:p>
    <w:p w:rsidR="00FB345E" w:rsidRPr="00783982" w:rsidRDefault="00FB345E" w:rsidP="00F80D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345E" w:rsidRPr="00783982" w:rsidRDefault="00FB345E" w:rsidP="00FB34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b/>
          <w:sz w:val="20"/>
          <w:szCs w:val="20"/>
        </w:rPr>
        <w:t xml:space="preserve">Rasadnici </w:t>
      </w:r>
      <w:r w:rsidRPr="00783982">
        <w:rPr>
          <w:rFonts w:ascii="Arial" w:eastAsia="Times New Roman" w:hAnsi="Arial" w:cs="Arial"/>
          <w:sz w:val="20"/>
          <w:szCs w:val="20"/>
        </w:rPr>
        <w:t>su površine koje se koriste za proizvodnju sadnica (voća, vinove loze, cvijeća i ukrasnog bilja) i  rasada (povrća, duhana i smilja), uključujući površine na otvorenom kao i pod zaštitom.</w:t>
      </w:r>
    </w:p>
    <w:p w:rsidR="003204DC" w:rsidRPr="00783982" w:rsidRDefault="003204DC" w:rsidP="00FB34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204DC" w:rsidRPr="00783982" w:rsidRDefault="003204DC" w:rsidP="00FB34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3982">
        <w:rPr>
          <w:rFonts w:ascii="Arial" w:eastAsia="Times New Roman" w:hAnsi="Arial" w:cs="Arial"/>
          <w:sz w:val="20"/>
          <w:szCs w:val="20"/>
        </w:rPr>
        <w:t xml:space="preserve">Livade i pašnjaci </w:t>
      </w:r>
      <w:r w:rsidR="00B1781C">
        <w:rPr>
          <w:rFonts w:ascii="Arial" w:eastAsia="Times New Roman" w:hAnsi="Arial" w:cs="Arial"/>
          <w:sz w:val="20"/>
          <w:szCs w:val="20"/>
        </w:rPr>
        <w:t>su</w:t>
      </w:r>
      <w:r w:rsidRPr="00783982">
        <w:rPr>
          <w:rFonts w:ascii="Arial" w:eastAsia="Times New Roman" w:hAnsi="Arial" w:cs="Arial"/>
          <w:sz w:val="20"/>
          <w:szCs w:val="20"/>
        </w:rPr>
        <w:t xml:space="preserve"> staln</w:t>
      </w:r>
      <w:r w:rsidR="00B1781C">
        <w:rPr>
          <w:rFonts w:ascii="Arial" w:eastAsia="Times New Roman" w:hAnsi="Arial" w:cs="Arial"/>
          <w:sz w:val="20"/>
          <w:szCs w:val="20"/>
        </w:rPr>
        <w:t>e</w:t>
      </w:r>
      <w:r w:rsidRPr="00783982">
        <w:rPr>
          <w:rFonts w:ascii="Arial" w:eastAsia="Times New Roman" w:hAnsi="Arial" w:cs="Arial"/>
          <w:sz w:val="20"/>
          <w:szCs w:val="20"/>
        </w:rPr>
        <w:t xml:space="preserve"> travna</w:t>
      </w:r>
      <w:r w:rsidR="00B1781C">
        <w:rPr>
          <w:rFonts w:ascii="Arial" w:eastAsia="Times New Roman" w:hAnsi="Arial" w:cs="Arial"/>
          <w:sz w:val="20"/>
          <w:szCs w:val="20"/>
        </w:rPr>
        <w:t>te</w:t>
      </w:r>
      <w:r w:rsidRPr="00783982">
        <w:rPr>
          <w:rFonts w:ascii="Arial" w:eastAsia="Times New Roman" w:hAnsi="Arial" w:cs="Arial"/>
          <w:sz w:val="20"/>
          <w:szCs w:val="20"/>
        </w:rPr>
        <w:t xml:space="preserve"> površin</w:t>
      </w:r>
      <w:r w:rsidR="00B1781C">
        <w:rPr>
          <w:rFonts w:ascii="Arial" w:eastAsia="Times New Roman" w:hAnsi="Arial" w:cs="Arial"/>
          <w:sz w:val="20"/>
          <w:szCs w:val="20"/>
        </w:rPr>
        <w:t>e</w:t>
      </w:r>
      <w:r w:rsidRPr="00783982">
        <w:rPr>
          <w:rFonts w:ascii="Arial" w:eastAsia="Times New Roman" w:hAnsi="Arial" w:cs="Arial"/>
          <w:sz w:val="20"/>
          <w:szCs w:val="20"/>
        </w:rPr>
        <w:t xml:space="preserve"> koje su se u </w:t>
      </w:r>
      <w:r w:rsidR="00B1781C">
        <w:rPr>
          <w:rFonts w:ascii="Arial" w:eastAsia="Times New Roman" w:hAnsi="Arial" w:cs="Arial"/>
          <w:sz w:val="20"/>
          <w:szCs w:val="20"/>
        </w:rPr>
        <w:t>referentnom</w:t>
      </w:r>
      <w:r w:rsidRPr="00783982">
        <w:rPr>
          <w:rFonts w:ascii="Arial" w:eastAsia="Times New Roman" w:hAnsi="Arial" w:cs="Arial"/>
          <w:sz w:val="20"/>
          <w:szCs w:val="20"/>
        </w:rPr>
        <w:t xml:space="preserve"> periodu koristile za košenje i proizvodnju sijena</w:t>
      </w:r>
      <w:r w:rsidR="00B1781C">
        <w:rPr>
          <w:rFonts w:ascii="Arial" w:eastAsia="Times New Roman" w:hAnsi="Arial" w:cs="Arial"/>
          <w:sz w:val="20"/>
          <w:szCs w:val="20"/>
        </w:rPr>
        <w:t>, kao i za ispašu stoke</w:t>
      </w:r>
      <w:r w:rsidRPr="00783982">
        <w:rPr>
          <w:rFonts w:ascii="Arial" w:eastAsia="Times New Roman" w:hAnsi="Arial" w:cs="Arial"/>
          <w:sz w:val="20"/>
          <w:szCs w:val="20"/>
        </w:rPr>
        <w:t>.</w:t>
      </w:r>
    </w:p>
    <w:p w:rsidR="00FB345E" w:rsidRPr="00783982" w:rsidRDefault="00FB345E" w:rsidP="00F80D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sectPr w:rsidR="00FB345E" w:rsidRPr="00783982" w:rsidSect="00680EE1">
      <w:headerReference w:type="even" r:id="rId8"/>
      <w:footerReference w:type="even" r:id="rId9"/>
      <w:footerReference w:type="default" r:id="rId10"/>
      <w:footerReference w:type="first" r:id="rId11"/>
      <w:pgSz w:w="11910" w:h="16840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78" w:rsidRDefault="000A5478">
      <w:pPr>
        <w:spacing w:after="0" w:line="240" w:lineRule="auto"/>
      </w:pPr>
      <w:r>
        <w:separator/>
      </w:r>
    </w:p>
  </w:endnote>
  <w:endnote w:type="continuationSeparator" w:id="0">
    <w:p w:rsidR="000A5478" w:rsidRDefault="000A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45" w:rsidRDefault="00684045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357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045" w:rsidRDefault="006840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F5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84045" w:rsidRDefault="006840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45" w:rsidRDefault="00684045">
    <w:pPr>
      <w:pStyle w:val="Footer"/>
      <w:jc w:val="center"/>
    </w:pPr>
  </w:p>
  <w:p w:rsidR="00684045" w:rsidRDefault="00684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78" w:rsidRDefault="000A5478">
      <w:pPr>
        <w:spacing w:after="0" w:line="240" w:lineRule="auto"/>
      </w:pPr>
      <w:r>
        <w:separator/>
      </w:r>
    </w:p>
  </w:footnote>
  <w:footnote w:type="continuationSeparator" w:id="0">
    <w:p w:rsidR="000A5478" w:rsidRDefault="000A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45" w:rsidRDefault="00684045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2CC"/>
    <w:multiLevelType w:val="hybridMultilevel"/>
    <w:tmpl w:val="E1A2B94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1A0"/>
    <w:multiLevelType w:val="hybridMultilevel"/>
    <w:tmpl w:val="55ECAFF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26DD"/>
    <w:multiLevelType w:val="hybridMultilevel"/>
    <w:tmpl w:val="34E6ADF2"/>
    <w:lvl w:ilvl="0" w:tplc="AA6A2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2646"/>
    <w:multiLevelType w:val="hybridMultilevel"/>
    <w:tmpl w:val="096E2B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5899"/>
    <w:multiLevelType w:val="hybridMultilevel"/>
    <w:tmpl w:val="106EA782"/>
    <w:lvl w:ilvl="0" w:tplc="AA6A2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C46"/>
    <w:multiLevelType w:val="hybridMultilevel"/>
    <w:tmpl w:val="1128918C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0627"/>
    <w:multiLevelType w:val="hybridMultilevel"/>
    <w:tmpl w:val="3A960BFC"/>
    <w:lvl w:ilvl="0" w:tplc="539887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1BD9"/>
    <w:multiLevelType w:val="hybridMultilevel"/>
    <w:tmpl w:val="13608916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7A91"/>
    <w:multiLevelType w:val="multilevel"/>
    <w:tmpl w:val="B13E179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DC2037"/>
    <w:multiLevelType w:val="hybridMultilevel"/>
    <w:tmpl w:val="DC02EB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D1D1C"/>
    <w:multiLevelType w:val="multilevel"/>
    <w:tmpl w:val="1216324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375EC3"/>
    <w:multiLevelType w:val="hybridMultilevel"/>
    <w:tmpl w:val="841E14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C7461"/>
    <w:multiLevelType w:val="hybridMultilevel"/>
    <w:tmpl w:val="F6663AF6"/>
    <w:lvl w:ilvl="0" w:tplc="975E6A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56B12"/>
    <w:multiLevelType w:val="multilevel"/>
    <w:tmpl w:val="A6BA9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E45B60"/>
    <w:multiLevelType w:val="hybridMultilevel"/>
    <w:tmpl w:val="6DA4BCF2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E1E50"/>
    <w:multiLevelType w:val="hybridMultilevel"/>
    <w:tmpl w:val="14C65E38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0785"/>
    <w:multiLevelType w:val="multilevel"/>
    <w:tmpl w:val="78E0B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6E5545"/>
    <w:multiLevelType w:val="hybridMultilevel"/>
    <w:tmpl w:val="6FE4E8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C3997"/>
    <w:multiLevelType w:val="multilevel"/>
    <w:tmpl w:val="1216324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1093D6E"/>
    <w:multiLevelType w:val="hybridMultilevel"/>
    <w:tmpl w:val="B204D39E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14923"/>
    <w:multiLevelType w:val="multilevel"/>
    <w:tmpl w:val="1C5ECD4C"/>
    <w:lvl w:ilvl="0">
      <w:start w:val="1"/>
      <w:numFmt w:val="decimal"/>
      <w:lvlText w:val="%1."/>
      <w:lvlJc w:val="left"/>
      <w:pPr>
        <w:ind w:left="585" w:hanging="585"/>
      </w:pPr>
      <w:rPr>
        <w:rFonts w:eastAsiaTheme="majorEastAsia" w:cstheme="majorBid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ajorEastAsia" w:cstheme="majorBid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cstheme="majorBid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cstheme="maj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cstheme="majorBid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cstheme="majorBid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cstheme="majorBid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cstheme="majorBid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cstheme="majorBidi" w:hint="default"/>
        <w:b/>
      </w:rPr>
    </w:lvl>
  </w:abstractNum>
  <w:abstractNum w:abstractNumId="21" w15:restartNumberingAfterBreak="0">
    <w:nsid w:val="43054931"/>
    <w:multiLevelType w:val="hybridMultilevel"/>
    <w:tmpl w:val="1BB0B7EA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52EC6"/>
    <w:multiLevelType w:val="hybridMultilevel"/>
    <w:tmpl w:val="552E17E2"/>
    <w:lvl w:ilvl="0" w:tplc="975E6A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24F22"/>
    <w:multiLevelType w:val="hybridMultilevel"/>
    <w:tmpl w:val="0256132A"/>
    <w:lvl w:ilvl="0" w:tplc="975E6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C42FF"/>
    <w:multiLevelType w:val="hybridMultilevel"/>
    <w:tmpl w:val="C3FC476E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4161D"/>
    <w:multiLevelType w:val="multilevel"/>
    <w:tmpl w:val="3904E0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403188"/>
    <w:multiLevelType w:val="multilevel"/>
    <w:tmpl w:val="F66E5BB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B80729"/>
    <w:multiLevelType w:val="hybridMultilevel"/>
    <w:tmpl w:val="C24213FE"/>
    <w:lvl w:ilvl="0" w:tplc="1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647" w:hanging="360"/>
      </w:pPr>
    </w:lvl>
    <w:lvl w:ilvl="2" w:tplc="181A001B" w:tentative="1">
      <w:start w:val="1"/>
      <w:numFmt w:val="lowerRoman"/>
      <w:lvlText w:val="%3."/>
      <w:lvlJc w:val="right"/>
      <w:pPr>
        <w:ind w:left="2367" w:hanging="180"/>
      </w:pPr>
    </w:lvl>
    <w:lvl w:ilvl="3" w:tplc="181A000F" w:tentative="1">
      <w:start w:val="1"/>
      <w:numFmt w:val="decimal"/>
      <w:lvlText w:val="%4."/>
      <w:lvlJc w:val="left"/>
      <w:pPr>
        <w:ind w:left="3087" w:hanging="360"/>
      </w:pPr>
    </w:lvl>
    <w:lvl w:ilvl="4" w:tplc="181A0019" w:tentative="1">
      <w:start w:val="1"/>
      <w:numFmt w:val="lowerLetter"/>
      <w:lvlText w:val="%5."/>
      <w:lvlJc w:val="left"/>
      <w:pPr>
        <w:ind w:left="3807" w:hanging="360"/>
      </w:pPr>
    </w:lvl>
    <w:lvl w:ilvl="5" w:tplc="181A001B" w:tentative="1">
      <w:start w:val="1"/>
      <w:numFmt w:val="lowerRoman"/>
      <w:lvlText w:val="%6."/>
      <w:lvlJc w:val="right"/>
      <w:pPr>
        <w:ind w:left="4527" w:hanging="180"/>
      </w:pPr>
    </w:lvl>
    <w:lvl w:ilvl="6" w:tplc="181A000F" w:tentative="1">
      <w:start w:val="1"/>
      <w:numFmt w:val="decimal"/>
      <w:lvlText w:val="%7."/>
      <w:lvlJc w:val="left"/>
      <w:pPr>
        <w:ind w:left="5247" w:hanging="360"/>
      </w:pPr>
    </w:lvl>
    <w:lvl w:ilvl="7" w:tplc="181A0019" w:tentative="1">
      <w:start w:val="1"/>
      <w:numFmt w:val="lowerLetter"/>
      <w:lvlText w:val="%8."/>
      <w:lvlJc w:val="left"/>
      <w:pPr>
        <w:ind w:left="5967" w:hanging="360"/>
      </w:pPr>
    </w:lvl>
    <w:lvl w:ilvl="8" w:tplc="1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BB1F2A"/>
    <w:multiLevelType w:val="multilevel"/>
    <w:tmpl w:val="CBC25A92"/>
    <w:lvl w:ilvl="0">
      <w:start w:val="1"/>
      <w:numFmt w:val="decimal"/>
      <w:lvlText w:val="%1."/>
      <w:lvlJc w:val="left"/>
      <w:pPr>
        <w:ind w:left="495" w:hanging="495"/>
      </w:pPr>
      <w:rPr>
        <w:rFonts w:asciiTheme="majorHAnsi" w:eastAsiaTheme="minorHAnsi" w:hAnsiTheme="majorHAnsi" w:hint="default"/>
        <w:color w:val="0000FF" w:themeColor="hyperlink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asciiTheme="majorHAnsi" w:eastAsiaTheme="minorHAnsi" w:hAnsiTheme="majorHAnsi" w:hint="default"/>
        <w:color w:val="0000FF" w:themeColor="hyperlink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ajorHAnsi" w:eastAsiaTheme="minorHAnsi" w:hAnsiTheme="majorHAnsi" w:hint="default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ajorHAnsi" w:eastAsiaTheme="minorHAnsi" w:hAnsiTheme="majorHAnsi" w:hint="default"/>
        <w:color w:val="0000FF" w:themeColor="hyperlink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ajorHAnsi" w:eastAsiaTheme="minorHAnsi" w:hAnsiTheme="majorHAnsi" w:hint="default"/>
        <w:color w:val="0000FF" w:themeColor="hyperlink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ajorHAnsi" w:eastAsiaTheme="minorHAnsi" w:hAnsiTheme="majorHAnsi" w:hint="default"/>
        <w:color w:val="0000FF" w:themeColor="hyperlink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ajorHAnsi" w:eastAsiaTheme="minorHAnsi" w:hAnsiTheme="majorHAnsi" w:hint="default"/>
        <w:color w:val="0000FF" w:themeColor="hyperlink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ajorHAnsi" w:eastAsiaTheme="minorHAnsi" w:hAnsiTheme="majorHAnsi" w:hint="default"/>
        <w:color w:val="0000FF" w:themeColor="hyperlink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ajorHAnsi" w:eastAsiaTheme="minorHAnsi" w:hAnsiTheme="majorHAnsi" w:hint="default"/>
        <w:color w:val="0000FF" w:themeColor="hyperlink"/>
      </w:rPr>
    </w:lvl>
  </w:abstractNum>
  <w:abstractNum w:abstractNumId="29" w15:restartNumberingAfterBreak="0">
    <w:nsid w:val="59363876"/>
    <w:multiLevelType w:val="hybridMultilevel"/>
    <w:tmpl w:val="75C4695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82519"/>
    <w:multiLevelType w:val="multilevel"/>
    <w:tmpl w:val="F75AE9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6D1051"/>
    <w:multiLevelType w:val="hybridMultilevel"/>
    <w:tmpl w:val="FB90878A"/>
    <w:lvl w:ilvl="0" w:tplc="15DE3C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86AB2"/>
    <w:multiLevelType w:val="hybridMultilevel"/>
    <w:tmpl w:val="E664355A"/>
    <w:lvl w:ilvl="0" w:tplc="975E6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62E8F"/>
    <w:multiLevelType w:val="hybridMultilevel"/>
    <w:tmpl w:val="C28AA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443DC"/>
    <w:multiLevelType w:val="hybridMultilevel"/>
    <w:tmpl w:val="126884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2D5277"/>
    <w:multiLevelType w:val="hybridMultilevel"/>
    <w:tmpl w:val="97E46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16E19"/>
    <w:multiLevelType w:val="hybridMultilevel"/>
    <w:tmpl w:val="02BE6B54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D64EE"/>
    <w:multiLevelType w:val="hybridMultilevel"/>
    <w:tmpl w:val="801C0F6A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10F57"/>
    <w:multiLevelType w:val="hybridMultilevel"/>
    <w:tmpl w:val="81BCA5E8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F7D47"/>
    <w:multiLevelType w:val="hybridMultilevel"/>
    <w:tmpl w:val="C1BCBC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1CBF9A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0FB"/>
    <w:multiLevelType w:val="hybridMultilevel"/>
    <w:tmpl w:val="79A4FC10"/>
    <w:lvl w:ilvl="0" w:tplc="728A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91243"/>
    <w:multiLevelType w:val="hybridMultilevel"/>
    <w:tmpl w:val="B78290BA"/>
    <w:lvl w:ilvl="0" w:tplc="357C1E7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46175"/>
    <w:multiLevelType w:val="hybridMultilevel"/>
    <w:tmpl w:val="8E722C4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31A81"/>
    <w:multiLevelType w:val="multilevel"/>
    <w:tmpl w:val="D7D477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5"/>
  </w:num>
  <w:num w:numId="3">
    <w:abstractNumId w:val="34"/>
  </w:num>
  <w:num w:numId="4">
    <w:abstractNumId w:val="4"/>
  </w:num>
  <w:num w:numId="5">
    <w:abstractNumId w:val="43"/>
  </w:num>
  <w:num w:numId="6">
    <w:abstractNumId w:val="18"/>
  </w:num>
  <w:num w:numId="7">
    <w:abstractNumId w:val="37"/>
  </w:num>
  <w:num w:numId="8">
    <w:abstractNumId w:val="29"/>
  </w:num>
  <w:num w:numId="9">
    <w:abstractNumId w:val="7"/>
  </w:num>
  <w:num w:numId="10">
    <w:abstractNumId w:val="14"/>
  </w:num>
  <w:num w:numId="11">
    <w:abstractNumId w:val="21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36"/>
  </w:num>
  <w:num w:numId="17">
    <w:abstractNumId w:val="39"/>
  </w:num>
  <w:num w:numId="18">
    <w:abstractNumId w:val="15"/>
  </w:num>
  <w:num w:numId="19">
    <w:abstractNumId w:val="38"/>
  </w:num>
  <w:num w:numId="20">
    <w:abstractNumId w:val="26"/>
  </w:num>
  <w:num w:numId="21">
    <w:abstractNumId w:val="40"/>
  </w:num>
  <w:num w:numId="22">
    <w:abstractNumId w:val="24"/>
  </w:num>
  <w:num w:numId="23">
    <w:abstractNumId w:val="8"/>
  </w:num>
  <w:num w:numId="24">
    <w:abstractNumId w:val="28"/>
  </w:num>
  <w:num w:numId="25">
    <w:abstractNumId w:val="27"/>
  </w:num>
  <w:num w:numId="26">
    <w:abstractNumId w:val="31"/>
  </w:num>
  <w:num w:numId="27">
    <w:abstractNumId w:val="6"/>
  </w:num>
  <w:num w:numId="28">
    <w:abstractNumId w:val="2"/>
  </w:num>
  <w:num w:numId="29">
    <w:abstractNumId w:val="41"/>
  </w:num>
  <w:num w:numId="30">
    <w:abstractNumId w:val="33"/>
  </w:num>
  <w:num w:numId="31">
    <w:abstractNumId w:val="11"/>
  </w:num>
  <w:num w:numId="32">
    <w:abstractNumId w:val="9"/>
  </w:num>
  <w:num w:numId="33">
    <w:abstractNumId w:val="42"/>
  </w:num>
  <w:num w:numId="34">
    <w:abstractNumId w:val="30"/>
  </w:num>
  <w:num w:numId="35">
    <w:abstractNumId w:val="13"/>
  </w:num>
  <w:num w:numId="36">
    <w:abstractNumId w:val="25"/>
  </w:num>
  <w:num w:numId="37">
    <w:abstractNumId w:val="17"/>
  </w:num>
  <w:num w:numId="38">
    <w:abstractNumId w:val="1"/>
  </w:num>
  <w:num w:numId="39">
    <w:abstractNumId w:val="0"/>
  </w:num>
  <w:num w:numId="40">
    <w:abstractNumId w:val="32"/>
  </w:num>
  <w:num w:numId="41">
    <w:abstractNumId w:val="23"/>
  </w:num>
  <w:num w:numId="42">
    <w:abstractNumId w:val="12"/>
  </w:num>
  <w:num w:numId="43">
    <w:abstractNumId w:val="22"/>
  </w:num>
  <w:num w:numId="4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7902"/>
    <w:rsid w:val="00003020"/>
    <w:rsid w:val="0000478A"/>
    <w:rsid w:val="00004E40"/>
    <w:rsid w:val="000061B2"/>
    <w:rsid w:val="0000657A"/>
    <w:rsid w:val="00006640"/>
    <w:rsid w:val="0000776B"/>
    <w:rsid w:val="0001098B"/>
    <w:rsid w:val="00011C90"/>
    <w:rsid w:val="00016AFD"/>
    <w:rsid w:val="00020941"/>
    <w:rsid w:val="0002262D"/>
    <w:rsid w:val="000274D7"/>
    <w:rsid w:val="00031EC0"/>
    <w:rsid w:val="000320F6"/>
    <w:rsid w:val="00034653"/>
    <w:rsid w:val="00034C8C"/>
    <w:rsid w:val="00036D03"/>
    <w:rsid w:val="00037E08"/>
    <w:rsid w:val="00037E57"/>
    <w:rsid w:val="000400DC"/>
    <w:rsid w:val="00043FC4"/>
    <w:rsid w:val="00044CD2"/>
    <w:rsid w:val="00045FF8"/>
    <w:rsid w:val="0004641C"/>
    <w:rsid w:val="00046EA2"/>
    <w:rsid w:val="000509B7"/>
    <w:rsid w:val="00051F30"/>
    <w:rsid w:val="000542D9"/>
    <w:rsid w:val="00054D90"/>
    <w:rsid w:val="0005505C"/>
    <w:rsid w:val="000560F2"/>
    <w:rsid w:val="0006006A"/>
    <w:rsid w:val="00061288"/>
    <w:rsid w:val="000617A2"/>
    <w:rsid w:val="000621E0"/>
    <w:rsid w:val="0007143E"/>
    <w:rsid w:val="00076F11"/>
    <w:rsid w:val="00077A0D"/>
    <w:rsid w:val="0008021E"/>
    <w:rsid w:val="000808E1"/>
    <w:rsid w:val="0008257C"/>
    <w:rsid w:val="000846B6"/>
    <w:rsid w:val="00084FBB"/>
    <w:rsid w:val="000851D2"/>
    <w:rsid w:val="000855C9"/>
    <w:rsid w:val="00086EFA"/>
    <w:rsid w:val="00090BB5"/>
    <w:rsid w:val="00091A41"/>
    <w:rsid w:val="0009586F"/>
    <w:rsid w:val="00096BD4"/>
    <w:rsid w:val="00097734"/>
    <w:rsid w:val="00097B79"/>
    <w:rsid w:val="00097BA6"/>
    <w:rsid w:val="000A07CE"/>
    <w:rsid w:val="000A11D5"/>
    <w:rsid w:val="000A338A"/>
    <w:rsid w:val="000A33CF"/>
    <w:rsid w:val="000A5478"/>
    <w:rsid w:val="000A65A6"/>
    <w:rsid w:val="000A65E1"/>
    <w:rsid w:val="000A686E"/>
    <w:rsid w:val="000A6FF5"/>
    <w:rsid w:val="000A7F24"/>
    <w:rsid w:val="000B133F"/>
    <w:rsid w:val="000B324C"/>
    <w:rsid w:val="000B5D07"/>
    <w:rsid w:val="000C0E10"/>
    <w:rsid w:val="000C14D9"/>
    <w:rsid w:val="000C265C"/>
    <w:rsid w:val="000C4916"/>
    <w:rsid w:val="000C60F7"/>
    <w:rsid w:val="000C6647"/>
    <w:rsid w:val="000C799C"/>
    <w:rsid w:val="000D0A6D"/>
    <w:rsid w:val="000D142F"/>
    <w:rsid w:val="000D36A4"/>
    <w:rsid w:val="000D3BB1"/>
    <w:rsid w:val="000D513D"/>
    <w:rsid w:val="000D5ABD"/>
    <w:rsid w:val="000D5DF5"/>
    <w:rsid w:val="000E0483"/>
    <w:rsid w:val="000E13D8"/>
    <w:rsid w:val="000E6259"/>
    <w:rsid w:val="000E6434"/>
    <w:rsid w:val="000E6ADF"/>
    <w:rsid w:val="000F1494"/>
    <w:rsid w:val="000F1F81"/>
    <w:rsid w:val="000F60E9"/>
    <w:rsid w:val="000F728F"/>
    <w:rsid w:val="000F77A8"/>
    <w:rsid w:val="00100D86"/>
    <w:rsid w:val="00100DD0"/>
    <w:rsid w:val="00101CB3"/>
    <w:rsid w:val="00103133"/>
    <w:rsid w:val="00103C31"/>
    <w:rsid w:val="00105E7F"/>
    <w:rsid w:val="001067AA"/>
    <w:rsid w:val="0011227C"/>
    <w:rsid w:val="00112C90"/>
    <w:rsid w:val="00114A70"/>
    <w:rsid w:val="00114C70"/>
    <w:rsid w:val="00115E4F"/>
    <w:rsid w:val="001176B3"/>
    <w:rsid w:val="00117CF8"/>
    <w:rsid w:val="001206FF"/>
    <w:rsid w:val="001207A7"/>
    <w:rsid w:val="00121148"/>
    <w:rsid w:val="00121801"/>
    <w:rsid w:val="00122419"/>
    <w:rsid w:val="001228C8"/>
    <w:rsid w:val="0012316E"/>
    <w:rsid w:val="00123B62"/>
    <w:rsid w:val="00126582"/>
    <w:rsid w:val="00126DC7"/>
    <w:rsid w:val="001271E4"/>
    <w:rsid w:val="0013059A"/>
    <w:rsid w:val="00130B8D"/>
    <w:rsid w:val="00130C0F"/>
    <w:rsid w:val="0013101E"/>
    <w:rsid w:val="001348F8"/>
    <w:rsid w:val="00137416"/>
    <w:rsid w:val="00142443"/>
    <w:rsid w:val="001435BD"/>
    <w:rsid w:val="00146303"/>
    <w:rsid w:val="001513CF"/>
    <w:rsid w:val="001543EC"/>
    <w:rsid w:val="00154F40"/>
    <w:rsid w:val="001554BB"/>
    <w:rsid w:val="0015713F"/>
    <w:rsid w:val="00161119"/>
    <w:rsid w:val="001616C5"/>
    <w:rsid w:val="00164411"/>
    <w:rsid w:val="001647D9"/>
    <w:rsid w:val="00166A05"/>
    <w:rsid w:val="001721AD"/>
    <w:rsid w:val="001755AB"/>
    <w:rsid w:val="001847F5"/>
    <w:rsid w:val="00184C19"/>
    <w:rsid w:val="00185435"/>
    <w:rsid w:val="00185B6B"/>
    <w:rsid w:val="00187D04"/>
    <w:rsid w:val="00187E43"/>
    <w:rsid w:val="00187FA6"/>
    <w:rsid w:val="00190EF7"/>
    <w:rsid w:val="00191118"/>
    <w:rsid w:val="00194A8F"/>
    <w:rsid w:val="0019610C"/>
    <w:rsid w:val="001962EA"/>
    <w:rsid w:val="001A24DB"/>
    <w:rsid w:val="001A5455"/>
    <w:rsid w:val="001A68A8"/>
    <w:rsid w:val="001A7319"/>
    <w:rsid w:val="001A7459"/>
    <w:rsid w:val="001B19A1"/>
    <w:rsid w:val="001B313D"/>
    <w:rsid w:val="001B43BF"/>
    <w:rsid w:val="001C3456"/>
    <w:rsid w:val="001C3A3D"/>
    <w:rsid w:val="001C716F"/>
    <w:rsid w:val="001D0B41"/>
    <w:rsid w:val="001D2BAB"/>
    <w:rsid w:val="001D4562"/>
    <w:rsid w:val="001E0557"/>
    <w:rsid w:val="001E09B3"/>
    <w:rsid w:val="001E0CC3"/>
    <w:rsid w:val="001E34FF"/>
    <w:rsid w:val="001E3AB5"/>
    <w:rsid w:val="001E5796"/>
    <w:rsid w:val="001E73EA"/>
    <w:rsid w:val="001E7682"/>
    <w:rsid w:val="001E7E06"/>
    <w:rsid w:val="001F2C1F"/>
    <w:rsid w:val="001F319D"/>
    <w:rsid w:val="001F3DDE"/>
    <w:rsid w:val="001F4616"/>
    <w:rsid w:val="001F6DB6"/>
    <w:rsid w:val="00203CC6"/>
    <w:rsid w:val="00205213"/>
    <w:rsid w:val="00207C3F"/>
    <w:rsid w:val="0021107A"/>
    <w:rsid w:val="00213B9E"/>
    <w:rsid w:val="002152B2"/>
    <w:rsid w:val="00215DD0"/>
    <w:rsid w:val="002162A7"/>
    <w:rsid w:val="002173C5"/>
    <w:rsid w:val="002174B7"/>
    <w:rsid w:val="0022063A"/>
    <w:rsid w:val="0022329E"/>
    <w:rsid w:val="00224298"/>
    <w:rsid w:val="002242E6"/>
    <w:rsid w:val="002335FD"/>
    <w:rsid w:val="00233AB4"/>
    <w:rsid w:val="00235E4D"/>
    <w:rsid w:val="002379B1"/>
    <w:rsid w:val="0024515A"/>
    <w:rsid w:val="00247A31"/>
    <w:rsid w:val="00250D90"/>
    <w:rsid w:val="00252770"/>
    <w:rsid w:val="00253B2F"/>
    <w:rsid w:val="00253D20"/>
    <w:rsid w:val="002553B2"/>
    <w:rsid w:val="00257726"/>
    <w:rsid w:val="00257F68"/>
    <w:rsid w:val="00261380"/>
    <w:rsid w:val="00265767"/>
    <w:rsid w:val="00267CC6"/>
    <w:rsid w:val="00271752"/>
    <w:rsid w:val="00272056"/>
    <w:rsid w:val="00274567"/>
    <w:rsid w:val="00275171"/>
    <w:rsid w:val="002755D7"/>
    <w:rsid w:val="00276786"/>
    <w:rsid w:val="00280387"/>
    <w:rsid w:val="00282C77"/>
    <w:rsid w:val="002832B7"/>
    <w:rsid w:val="00292A09"/>
    <w:rsid w:val="002935BF"/>
    <w:rsid w:val="0029445B"/>
    <w:rsid w:val="002952D5"/>
    <w:rsid w:val="002A0557"/>
    <w:rsid w:val="002A226D"/>
    <w:rsid w:val="002A45A2"/>
    <w:rsid w:val="002A540E"/>
    <w:rsid w:val="002A6CAC"/>
    <w:rsid w:val="002A6EAB"/>
    <w:rsid w:val="002B045B"/>
    <w:rsid w:val="002B1103"/>
    <w:rsid w:val="002B16E2"/>
    <w:rsid w:val="002B17CE"/>
    <w:rsid w:val="002B21D7"/>
    <w:rsid w:val="002B3189"/>
    <w:rsid w:val="002B5178"/>
    <w:rsid w:val="002B6C82"/>
    <w:rsid w:val="002C008F"/>
    <w:rsid w:val="002C1890"/>
    <w:rsid w:val="002C2CF8"/>
    <w:rsid w:val="002C3135"/>
    <w:rsid w:val="002C39C7"/>
    <w:rsid w:val="002C68F8"/>
    <w:rsid w:val="002C7530"/>
    <w:rsid w:val="002D15B9"/>
    <w:rsid w:val="002D2211"/>
    <w:rsid w:val="002D2451"/>
    <w:rsid w:val="002E012D"/>
    <w:rsid w:val="002E0831"/>
    <w:rsid w:val="002E132B"/>
    <w:rsid w:val="002E3B2C"/>
    <w:rsid w:val="002E3D68"/>
    <w:rsid w:val="002E658A"/>
    <w:rsid w:val="002E7065"/>
    <w:rsid w:val="002F017A"/>
    <w:rsid w:val="002F3F96"/>
    <w:rsid w:val="002F4E9E"/>
    <w:rsid w:val="002F5C2D"/>
    <w:rsid w:val="003006EC"/>
    <w:rsid w:val="0030363B"/>
    <w:rsid w:val="00303F5D"/>
    <w:rsid w:val="0030600B"/>
    <w:rsid w:val="0030615B"/>
    <w:rsid w:val="0031171F"/>
    <w:rsid w:val="00311C9F"/>
    <w:rsid w:val="0031334E"/>
    <w:rsid w:val="00316169"/>
    <w:rsid w:val="003172ED"/>
    <w:rsid w:val="00317BB7"/>
    <w:rsid w:val="003204DC"/>
    <w:rsid w:val="00320E01"/>
    <w:rsid w:val="00323ADB"/>
    <w:rsid w:val="00324E96"/>
    <w:rsid w:val="00325737"/>
    <w:rsid w:val="00332FAB"/>
    <w:rsid w:val="0033534D"/>
    <w:rsid w:val="00345702"/>
    <w:rsid w:val="00345AB1"/>
    <w:rsid w:val="00346931"/>
    <w:rsid w:val="00346CCD"/>
    <w:rsid w:val="00347164"/>
    <w:rsid w:val="00347183"/>
    <w:rsid w:val="0035204F"/>
    <w:rsid w:val="00352D2C"/>
    <w:rsid w:val="00353189"/>
    <w:rsid w:val="003534E1"/>
    <w:rsid w:val="00353986"/>
    <w:rsid w:val="003551BC"/>
    <w:rsid w:val="00356B24"/>
    <w:rsid w:val="00361192"/>
    <w:rsid w:val="00361D69"/>
    <w:rsid w:val="003627DD"/>
    <w:rsid w:val="0036283B"/>
    <w:rsid w:val="003655F4"/>
    <w:rsid w:val="003656FE"/>
    <w:rsid w:val="003666E7"/>
    <w:rsid w:val="00366DF5"/>
    <w:rsid w:val="00370B94"/>
    <w:rsid w:val="00371300"/>
    <w:rsid w:val="0037132A"/>
    <w:rsid w:val="00371BC2"/>
    <w:rsid w:val="00372241"/>
    <w:rsid w:val="003734F0"/>
    <w:rsid w:val="0037473A"/>
    <w:rsid w:val="00376205"/>
    <w:rsid w:val="0037686F"/>
    <w:rsid w:val="0038072E"/>
    <w:rsid w:val="00380FC2"/>
    <w:rsid w:val="00381750"/>
    <w:rsid w:val="003842AB"/>
    <w:rsid w:val="003846D9"/>
    <w:rsid w:val="0038550C"/>
    <w:rsid w:val="003863A3"/>
    <w:rsid w:val="00390C79"/>
    <w:rsid w:val="00392B84"/>
    <w:rsid w:val="0039336A"/>
    <w:rsid w:val="00394762"/>
    <w:rsid w:val="00394A1F"/>
    <w:rsid w:val="00395217"/>
    <w:rsid w:val="00395B15"/>
    <w:rsid w:val="00397F33"/>
    <w:rsid w:val="003A04F5"/>
    <w:rsid w:val="003A0681"/>
    <w:rsid w:val="003A1B25"/>
    <w:rsid w:val="003A2D7E"/>
    <w:rsid w:val="003A2F6D"/>
    <w:rsid w:val="003A3622"/>
    <w:rsid w:val="003A3738"/>
    <w:rsid w:val="003A4A83"/>
    <w:rsid w:val="003A5288"/>
    <w:rsid w:val="003A6A84"/>
    <w:rsid w:val="003B058D"/>
    <w:rsid w:val="003B0F67"/>
    <w:rsid w:val="003B2EF9"/>
    <w:rsid w:val="003B60A1"/>
    <w:rsid w:val="003B7EF6"/>
    <w:rsid w:val="003C31C1"/>
    <w:rsid w:val="003C3761"/>
    <w:rsid w:val="003C4BE7"/>
    <w:rsid w:val="003C7FFE"/>
    <w:rsid w:val="003D0396"/>
    <w:rsid w:val="003D1C48"/>
    <w:rsid w:val="003D2026"/>
    <w:rsid w:val="003D2447"/>
    <w:rsid w:val="003D25D8"/>
    <w:rsid w:val="003D3ABA"/>
    <w:rsid w:val="003D3E43"/>
    <w:rsid w:val="003D6F3F"/>
    <w:rsid w:val="003E03DA"/>
    <w:rsid w:val="003E1435"/>
    <w:rsid w:val="003E14B3"/>
    <w:rsid w:val="003E1C56"/>
    <w:rsid w:val="003E29D3"/>
    <w:rsid w:val="003E2AE6"/>
    <w:rsid w:val="003E3D4A"/>
    <w:rsid w:val="003E3DC2"/>
    <w:rsid w:val="003E472D"/>
    <w:rsid w:val="003E56FC"/>
    <w:rsid w:val="003E75B8"/>
    <w:rsid w:val="003E7B9A"/>
    <w:rsid w:val="003F060E"/>
    <w:rsid w:val="003F3741"/>
    <w:rsid w:val="003F6554"/>
    <w:rsid w:val="003F6979"/>
    <w:rsid w:val="003F6B4F"/>
    <w:rsid w:val="0040057E"/>
    <w:rsid w:val="00402F61"/>
    <w:rsid w:val="00404264"/>
    <w:rsid w:val="00406C75"/>
    <w:rsid w:val="00413768"/>
    <w:rsid w:val="0041383F"/>
    <w:rsid w:val="00413C59"/>
    <w:rsid w:val="00415260"/>
    <w:rsid w:val="00416693"/>
    <w:rsid w:val="00417AB6"/>
    <w:rsid w:val="00417F55"/>
    <w:rsid w:val="00417FBD"/>
    <w:rsid w:val="004216A8"/>
    <w:rsid w:val="00421C78"/>
    <w:rsid w:val="0042485B"/>
    <w:rsid w:val="00424D4A"/>
    <w:rsid w:val="00426382"/>
    <w:rsid w:val="00427A16"/>
    <w:rsid w:val="00427B74"/>
    <w:rsid w:val="004316F4"/>
    <w:rsid w:val="00432E49"/>
    <w:rsid w:val="00433862"/>
    <w:rsid w:val="00433EC3"/>
    <w:rsid w:val="00433F7C"/>
    <w:rsid w:val="00434533"/>
    <w:rsid w:val="004346D1"/>
    <w:rsid w:val="00435198"/>
    <w:rsid w:val="00436C20"/>
    <w:rsid w:val="00441084"/>
    <w:rsid w:val="00442F10"/>
    <w:rsid w:val="0044377A"/>
    <w:rsid w:val="00444A3A"/>
    <w:rsid w:val="00444BC1"/>
    <w:rsid w:val="004467D3"/>
    <w:rsid w:val="004505AF"/>
    <w:rsid w:val="00451774"/>
    <w:rsid w:val="004519C0"/>
    <w:rsid w:val="00451CE7"/>
    <w:rsid w:val="00452C53"/>
    <w:rsid w:val="00453B73"/>
    <w:rsid w:val="00453F51"/>
    <w:rsid w:val="004549A3"/>
    <w:rsid w:val="0046076E"/>
    <w:rsid w:val="00463821"/>
    <w:rsid w:val="00464176"/>
    <w:rsid w:val="00464B02"/>
    <w:rsid w:val="00465754"/>
    <w:rsid w:val="0046670A"/>
    <w:rsid w:val="0047082A"/>
    <w:rsid w:val="00471188"/>
    <w:rsid w:val="0047298A"/>
    <w:rsid w:val="00472BE4"/>
    <w:rsid w:val="00473654"/>
    <w:rsid w:val="00474B16"/>
    <w:rsid w:val="0047642A"/>
    <w:rsid w:val="00476AA6"/>
    <w:rsid w:val="00481D35"/>
    <w:rsid w:val="00481DDF"/>
    <w:rsid w:val="00481EC2"/>
    <w:rsid w:val="0048301C"/>
    <w:rsid w:val="00483EAA"/>
    <w:rsid w:val="00484B29"/>
    <w:rsid w:val="00486B41"/>
    <w:rsid w:val="00487CC9"/>
    <w:rsid w:val="00492EA5"/>
    <w:rsid w:val="00494F37"/>
    <w:rsid w:val="00497EE2"/>
    <w:rsid w:val="004A29F3"/>
    <w:rsid w:val="004A50F4"/>
    <w:rsid w:val="004B4740"/>
    <w:rsid w:val="004B799F"/>
    <w:rsid w:val="004B7BEC"/>
    <w:rsid w:val="004B7CC7"/>
    <w:rsid w:val="004C0288"/>
    <w:rsid w:val="004C1E3B"/>
    <w:rsid w:val="004C2CBA"/>
    <w:rsid w:val="004C2F11"/>
    <w:rsid w:val="004C7568"/>
    <w:rsid w:val="004C7E18"/>
    <w:rsid w:val="004D0C24"/>
    <w:rsid w:val="004D37F8"/>
    <w:rsid w:val="004D59A0"/>
    <w:rsid w:val="004D5CFB"/>
    <w:rsid w:val="004D612E"/>
    <w:rsid w:val="004D79AC"/>
    <w:rsid w:val="004E11E5"/>
    <w:rsid w:val="004E390D"/>
    <w:rsid w:val="004E4AA2"/>
    <w:rsid w:val="004E5E5F"/>
    <w:rsid w:val="004F0C67"/>
    <w:rsid w:val="004F3D06"/>
    <w:rsid w:val="004F4A94"/>
    <w:rsid w:val="004F4F82"/>
    <w:rsid w:val="004F5A73"/>
    <w:rsid w:val="004F5CB9"/>
    <w:rsid w:val="0050035B"/>
    <w:rsid w:val="005007B7"/>
    <w:rsid w:val="0050145F"/>
    <w:rsid w:val="00501F32"/>
    <w:rsid w:val="005037AE"/>
    <w:rsid w:val="00504CE5"/>
    <w:rsid w:val="00505CD7"/>
    <w:rsid w:val="005079C8"/>
    <w:rsid w:val="00507DD9"/>
    <w:rsid w:val="00512BE8"/>
    <w:rsid w:val="00513183"/>
    <w:rsid w:val="005166D5"/>
    <w:rsid w:val="005203D3"/>
    <w:rsid w:val="00520EFC"/>
    <w:rsid w:val="00523730"/>
    <w:rsid w:val="0052490C"/>
    <w:rsid w:val="00526AE0"/>
    <w:rsid w:val="00526EE5"/>
    <w:rsid w:val="00531962"/>
    <w:rsid w:val="00532A07"/>
    <w:rsid w:val="00533B5E"/>
    <w:rsid w:val="00536425"/>
    <w:rsid w:val="00536F84"/>
    <w:rsid w:val="005407FF"/>
    <w:rsid w:val="0054229D"/>
    <w:rsid w:val="0054303A"/>
    <w:rsid w:val="005431F4"/>
    <w:rsid w:val="00547D04"/>
    <w:rsid w:val="00547DDA"/>
    <w:rsid w:val="0055244E"/>
    <w:rsid w:val="005526A0"/>
    <w:rsid w:val="00554C3A"/>
    <w:rsid w:val="0055712E"/>
    <w:rsid w:val="0056351B"/>
    <w:rsid w:val="00563B75"/>
    <w:rsid w:val="00567B8D"/>
    <w:rsid w:val="005706F3"/>
    <w:rsid w:val="00571182"/>
    <w:rsid w:val="00572D18"/>
    <w:rsid w:val="00573D9F"/>
    <w:rsid w:val="00573DBD"/>
    <w:rsid w:val="00576E61"/>
    <w:rsid w:val="0057750A"/>
    <w:rsid w:val="00581452"/>
    <w:rsid w:val="0058202F"/>
    <w:rsid w:val="00584C7D"/>
    <w:rsid w:val="00584D60"/>
    <w:rsid w:val="005878E1"/>
    <w:rsid w:val="00592362"/>
    <w:rsid w:val="0059299F"/>
    <w:rsid w:val="00592B7C"/>
    <w:rsid w:val="005949AA"/>
    <w:rsid w:val="00597A01"/>
    <w:rsid w:val="005A13DE"/>
    <w:rsid w:val="005A310B"/>
    <w:rsid w:val="005A404B"/>
    <w:rsid w:val="005A4E65"/>
    <w:rsid w:val="005A68E9"/>
    <w:rsid w:val="005A6A96"/>
    <w:rsid w:val="005A6CCF"/>
    <w:rsid w:val="005B0E73"/>
    <w:rsid w:val="005B0EC9"/>
    <w:rsid w:val="005B1433"/>
    <w:rsid w:val="005B14F2"/>
    <w:rsid w:val="005B375D"/>
    <w:rsid w:val="005B4400"/>
    <w:rsid w:val="005B4E9C"/>
    <w:rsid w:val="005B5706"/>
    <w:rsid w:val="005B5F1D"/>
    <w:rsid w:val="005B78D0"/>
    <w:rsid w:val="005C098E"/>
    <w:rsid w:val="005C2D06"/>
    <w:rsid w:val="005C5317"/>
    <w:rsid w:val="005D1B42"/>
    <w:rsid w:val="005D1BCF"/>
    <w:rsid w:val="005D63F2"/>
    <w:rsid w:val="005D7CB9"/>
    <w:rsid w:val="005F317F"/>
    <w:rsid w:val="005F39D4"/>
    <w:rsid w:val="005F567F"/>
    <w:rsid w:val="005F6FB9"/>
    <w:rsid w:val="006000A2"/>
    <w:rsid w:val="006032BB"/>
    <w:rsid w:val="00605634"/>
    <w:rsid w:val="00607F2F"/>
    <w:rsid w:val="0061143A"/>
    <w:rsid w:val="00611A7E"/>
    <w:rsid w:val="00612418"/>
    <w:rsid w:val="006125B0"/>
    <w:rsid w:val="00613304"/>
    <w:rsid w:val="0061332F"/>
    <w:rsid w:val="00614A21"/>
    <w:rsid w:val="0062084C"/>
    <w:rsid w:val="0062158B"/>
    <w:rsid w:val="00621A6A"/>
    <w:rsid w:val="00622B9B"/>
    <w:rsid w:val="0062367D"/>
    <w:rsid w:val="00623B70"/>
    <w:rsid w:val="00624960"/>
    <w:rsid w:val="00633318"/>
    <w:rsid w:val="00633AA7"/>
    <w:rsid w:val="00634318"/>
    <w:rsid w:val="0063476E"/>
    <w:rsid w:val="0064283C"/>
    <w:rsid w:val="00644DA6"/>
    <w:rsid w:val="00644DCD"/>
    <w:rsid w:val="00647473"/>
    <w:rsid w:val="00647BC8"/>
    <w:rsid w:val="0065190D"/>
    <w:rsid w:val="006543BA"/>
    <w:rsid w:val="00655D3D"/>
    <w:rsid w:val="0065600A"/>
    <w:rsid w:val="0065608F"/>
    <w:rsid w:val="00656E25"/>
    <w:rsid w:val="00656F8B"/>
    <w:rsid w:val="0066101F"/>
    <w:rsid w:val="00662283"/>
    <w:rsid w:val="00664639"/>
    <w:rsid w:val="00667A51"/>
    <w:rsid w:val="00670860"/>
    <w:rsid w:val="006733AA"/>
    <w:rsid w:val="00673A80"/>
    <w:rsid w:val="0067636B"/>
    <w:rsid w:val="006779F3"/>
    <w:rsid w:val="00680EE1"/>
    <w:rsid w:val="00681D0A"/>
    <w:rsid w:val="00681D6D"/>
    <w:rsid w:val="00684045"/>
    <w:rsid w:val="00684D46"/>
    <w:rsid w:val="00690025"/>
    <w:rsid w:val="006939E1"/>
    <w:rsid w:val="0069598B"/>
    <w:rsid w:val="006A1E4E"/>
    <w:rsid w:val="006A49D0"/>
    <w:rsid w:val="006A5500"/>
    <w:rsid w:val="006A5D88"/>
    <w:rsid w:val="006B79D6"/>
    <w:rsid w:val="006C22BE"/>
    <w:rsid w:val="006C242D"/>
    <w:rsid w:val="006C3172"/>
    <w:rsid w:val="006C5C50"/>
    <w:rsid w:val="006C7136"/>
    <w:rsid w:val="006D18CB"/>
    <w:rsid w:val="006D4BF1"/>
    <w:rsid w:val="006D5899"/>
    <w:rsid w:val="006E05AF"/>
    <w:rsid w:val="006E1604"/>
    <w:rsid w:val="006E2E43"/>
    <w:rsid w:val="006E51E4"/>
    <w:rsid w:val="006E5A8F"/>
    <w:rsid w:val="006F1DD5"/>
    <w:rsid w:val="006F2CFB"/>
    <w:rsid w:val="006F37A8"/>
    <w:rsid w:val="006F5C5B"/>
    <w:rsid w:val="006F5D2F"/>
    <w:rsid w:val="006F64F9"/>
    <w:rsid w:val="00700148"/>
    <w:rsid w:val="00700E59"/>
    <w:rsid w:val="00700F78"/>
    <w:rsid w:val="007013D6"/>
    <w:rsid w:val="0070355E"/>
    <w:rsid w:val="00704E86"/>
    <w:rsid w:val="007067E0"/>
    <w:rsid w:val="00706C10"/>
    <w:rsid w:val="00711EBD"/>
    <w:rsid w:val="00712B5A"/>
    <w:rsid w:val="00714BE0"/>
    <w:rsid w:val="007175E8"/>
    <w:rsid w:val="00720D4A"/>
    <w:rsid w:val="007231EE"/>
    <w:rsid w:val="00723945"/>
    <w:rsid w:val="00723991"/>
    <w:rsid w:val="0072458F"/>
    <w:rsid w:val="0072499B"/>
    <w:rsid w:val="00724C33"/>
    <w:rsid w:val="0072707A"/>
    <w:rsid w:val="007332A6"/>
    <w:rsid w:val="00733DCA"/>
    <w:rsid w:val="00735C0B"/>
    <w:rsid w:val="00735C4F"/>
    <w:rsid w:val="007417E9"/>
    <w:rsid w:val="00742677"/>
    <w:rsid w:val="00742ED6"/>
    <w:rsid w:val="00743351"/>
    <w:rsid w:val="00746B84"/>
    <w:rsid w:val="0075098A"/>
    <w:rsid w:val="00753055"/>
    <w:rsid w:val="00754CA4"/>
    <w:rsid w:val="0075708D"/>
    <w:rsid w:val="00757397"/>
    <w:rsid w:val="007608D3"/>
    <w:rsid w:val="0076156F"/>
    <w:rsid w:val="0076405E"/>
    <w:rsid w:val="00766392"/>
    <w:rsid w:val="007664D3"/>
    <w:rsid w:val="00766981"/>
    <w:rsid w:val="00766D94"/>
    <w:rsid w:val="00770478"/>
    <w:rsid w:val="00772853"/>
    <w:rsid w:val="00773C4E"/>
    <w:rsid w:val="0077458E"/>
    <w:rsid w:val="00777791"/>
    <w:rsid w:val="00777797"/>
    <w:rsid w:val="0078084E"/>
    <w:rsid w:val="0078150C"/>
    <w:rsid w:val="00783982"/>
    <w:rsid w:val="007903F5"/>
    <w:rsid w:val="007909FA"/>
    <w:rsid w:val="00794F6E"/>
    <w:rsid w:val="007A0202"/>
    <w:rsid w:val="007A44FC"/>
    <w:rsid w:val="007A5E2B"/>
    <w:rsid w:val="007B17AF"/>
    <w:rsid w:val="007B18EC"/>
    <w:rsid w:val="007B208F"/>
    <w:rsid w:val="007B39BD"/>
    <w:rsid w:val="007B54C0"/>
    <w:rsid w:val="007B7668"/>
    <w:rsid w:val="007C25DB"/>
    <w:rsid w:val="007C3387"/>
    <w:rsid w:val="007C36C3"/>
    <w:rsid w:val="007C4874"/>
    <w:rsid w:val="007D036F"/>
    <w:rsid w:val="007D2098"/>
    <w:rsid w:val="007D254C"/>
    <w:rsid w:val="007D2A28"/>
    <w:rsid w:val="007D3130"/>
    <w:rsid w:val="007D5004"/>
    <w:rsid w:val="007D5053"/>
    <w:rsid w:val="007D78E9"/>
    <w:rsid w:val="007E04B3"/>
    <w:rsid w:val="007E12EE"/>
    <w:rsid w:val="007E1886"/>
    <w:rsid w:val="007E1D88"/>
    <w:rsid w:val="007E5161"/>
    <w:rsid w:val="007E51C3"/>
    <w:rsid w:val="007F00B9"/>
    <w:rsid w:val="007F0ECE"/>
    <w:rsid w:val="007F4EEE"/>
    <w:rsid w:val="007F5975"/>
    <w:rsid w:val="007F69DE"/>
    <w:rsid w:val="007F6A0F"/>
    <w:rsid w:val="007F7D02"/>
    <w:rsid w:val="00800387"/>
    <w:rsid w:val="008058D6"/>
    <w:rsid w:val="00805B98"/>
    <w:rsid w:val="00805CE3"/>
    <w:rsid w:val="0080670F"/>
    <w:rsid w:val="0081171C"/>
    <w:rsid w:val="008146CD"/>
    <w:rsid w:val="00820CC3"/>
    <w:rsid w:val="00821053"/>
    <w:rsid w:val="00830888"/>
    <w:rsid w:val="008323D4"/>
    <w:rsid w:val="008330FC"/>
    <w:rsid w:val="008331B1"/>
    <w:rsid w:val="00837BD6"/>
    <w:rsid w:val="0084059D"/>
    <w:rsid w:val="00840904"/>
    <w:rsid w:val="00841252"/>
    <w:rsid w:val="00841BA7"/>
    <w:rsid w:val="00843388"/>
    <w:rsid w:val="00843670"/>
    <w:rsid w:val="008444D9"/>
    <w:rsid w:val="008469D3"/>
    <w:rsid w:val="00846F75"/>
    <w:rsid w:val="008506CC"/>
    <w:rsid w:val="0085169D"/>
    <w:rsid w:val="00852BB0"/>
    <w:rsid w:val="00857C32"/>
    <w:rsid w:val="008650F3"/>
    <w:rsid w:val="008651A9"/>
    <w:rsid w:val="00867064"/>
    <w:rsid w:val="00870B0D"/>
    <w:rsid w:val="00872A26"/>
    <w:rsid w:val="008731AB"/>
    <w:rsid w:val="00873618"/>
    <w:rsid w:val="00873B75"/>
    <w:rsid w:val="00875A0B"/>
    <w:rsid w:val="0087712C"/>
    <w:rsid w:val="00880512"/>
    <w:rsid w:val="00880C43"/>
    <w:rsid w:val="00881DDE"/>
    <w:rsid w:val="00882581"/>
    <w:rsid w:val="00883A0C"/>
    <w:rsid w:val="00883DAC"/>
    <w:rsid w:val="00885A9E"/>
    <w:rsid w:val="00885B8E"/>
    <w:rsid w:val="00886BFC"/>
    <w:rsid w:val="0088796D"/>
    <w:rsid w:val="00887C51"/>
    <w:rsid w:val="00887CCF"/>
    <w:rsid w:val="00890B72"/>
    <w:rsid w:val="008910DA"/>
    <w:rsid w:val="00895304"/>
    <w:rsid w:val="0089595E"/>
    <w:rsid w:val="0089644A"/>
    <w:rsid w:val="008A092E"/>
    <w:rsid w:val="008A2464"/>
    <w:rsid w:val="008A2910"/>
    <w:rsid w:val="008A3F70"/>
    <w:rsid w:val="008A45EC"/>
    <w:rsid w:val="008A4BAA"/>
    <w:rsid w:val="008A5049"/>
    <w:rsid w:val="008A6A96"/>
    <w:rsid w:val="008B27AA"/>
    <w:rsid w:val="008B2D92"/>
    <w:rsid w:val="008B698B"/>
    <w:rsid w:val="008C161D"/>
    <w:rsid w:val="008C1933"/>
    <w:rsid w:val="008C2587"/>
    <w:rsid w:val="008C2F24"/>
    <w:rsid w:val="008C450A"/>
    <w:rsid w:val="008C59A3"/>
    <w:rsid w:val="008C70AF"/>
    <w:rsid w:val="008C7A3D"/>
    <w:rsid w:val="008D0789"/>
    <w:rsid w:val="008D2BE7"/>
    <w:rsid w:val="008D2F25"/>
    <w:rsid w:val="008D35C5"/>
    <w:rsid w:val="008D583B"/>
    <w:rsid w:val="008D5D0B"/>
    <w:rsid w:val="008D6DD7"/>
    <w:rsid w:val="008E1B66"/>
    <w:rsid w:val="008E1E3C"/>
    <w:rsid w:val="008E3C39"/>
    <w:rsid w:val="008E3CA1"/>
    <w:rsid w:val="008E4B30"/>
    <w:rsid w:val="008E5037"/>
    <w:rsid w:val="008E6979"/>
    <w:rsid w:val="008E6FAE"/>
    <w:rsid w:val="008E74E0"/>
    <w:rsid w:val="008F23BE"/>
    <w:rsid w:val="008F3201"/>
    <w:rsid w:val="008F5414"/>
    <w:rsid w:val="008F56AD"/>
    <w:rsid w:val="0090239E"/>
    <w:rsid w:val="00902D30"/>
    <w:rsid w:val="00906093"/>
    <w:rsid w:val="0090785C"/>
    <w:rsid w:val="00910DFD"/>
    <w:rsid w:val="009126F7"/>
    <w:rsid w:val="00912C55"/>
    <w:rsid w:val="00914A48"/>
    <w:rsid w:val="00921D42"/>
    <w:rsid w:val="00922857"/>
    <w:rsid w:val="009235B5"/>
    <w:rsid w:val="009237C2"/>
    <w:rsid w:val="00924883"/>
    <w:rsid w:val="00924F1F"/>
    <w:rsid w:val="009264DC"/>
    <w:rsid w:val="009270C4"/>
    <w:rsid w:val="00933F04"/>
    <w:rsid w:val="00934624"/>
    <w:rsid w:val="009366F1"/>
    <w:rsid w:val="00937803"/>
    <w:rsid w:val="00941BBA"/>
    <w:rsid w:val="009445E5"/>
    <w:rsid w:val="00945AFD"/>
    <w:rsid w:val="009505D0"/>
    <w:rsid w:val="009518CD"/>
    <w:rsid w:val="009539B3"/>
    <w:rsid w:val="0095404B"/>
    <w:rsid w:val="00954DEA"/>
    <w:rsid w:val="0095713C"/>
    <w:rsid w:val="00962624"/>
    <w:rsid w:val="00962965"/>
    <w:rsid w:val="0096493E"/>
    <w:rsid w:val="009654EA"/>
    <w:rsid w:val="00970DB0"/>
    <w:rsid w:val="00973AEF"/>
    <w:rsid w:val="00974303"/>
    <w:rsid w:val="009759CE"/>
    <w:rsid w:val="00983B4B"/>
    <w:rsid w:val="0098527C"/>
    <w:rsid w:val="00987133"/>
    <w:rsid w:val="00987185"/>
    <w:rsid w:val="0099029C"/>
    <w:rsid w:val="00993126"/>
    <w:rsid w:val="0099438A"/>
    <w:rsid w:val="00996207"/>
    <w:rsid w:val="00997592"/>
    <w:rsid w:val="00997BFF"/>
    <w:rsid w:val="009A0FFF"/>
    <w:rsid w:val="009A24A7"/>
    <w:rsid w:val="009A348A"/>
    <w:rsid w:val="009A3DFF"/>
    <w:rsid w:val="009A5907"/>
    <w:rsid w:val="009A5AA2"/>
    <w:rsid w:val="009A6238"/>
    <w:rsid w:val="009B0433"/>
    <w:rsid w:val="009B1CC1"/>
    <w:rsid w:val="009B3F9D"/>
    <w:rsid w:val="009B4984"/>
    <w:rsid w:val="009B5C3F"/>
    <w:rsid w:val="009B75CF"/>
    <w:rsid w:val="009B7FF3"/>
    <w:rsid w:val="009C07E0"/>
    <w:rsid w:val="009C229F"/>
    <w:rsid w:val="009C2A62"/>
    <w:rsid w:val="009C4B31"/>
    <w:rsid w:val="009D6C9D"/>
    <w:rsid w:val="009E12F6"/>
    <w:rsid w:val="009E2257"/>
    <w:rsid w:val="009E27F2"/>
    <w:rsid w:val="009E5302"/>
    <w:rsid w:val="009E6AE6"/>
    <w:rsid w:val="009E7E2A"/>
    <w:rsid w:val="009F1B27"/>
    <w:rsid w:val="009F5D6D"/>
    <w:rsid w:val="009F6C39"/>
    <w:rsid w:val="00A00948"/>
    <w:rsid w:val="00A0118D"/>
    <w:rsid w:val="00A0141B"/>
    <w:rsid w:val="00A0256A"/>
    <w:rsid w:val="00A11AB4"/>
    <w:rsid w:val="00A146FF"/>
    <w:rsid w:val="00A14B51"/>
    <w:rsid w:val="00A15348"/>
    <w:rsid w:val="00A165BD"/>
    <w:rsid w:val="00A16A86"/>
    <w:rsid w:val="00A178A8"/>
    <w:rsid w:val="00A17CCE"/>
    <w:rsid w:val="00A20145"/>
    <w:rsid w:val="00A223C8"/>
    <w:rsid w:val="00A22ED6"/>
    <w:rsid w:val="00A25223"/>
    <w:rsid w:val="00A30C58"/>
    <w:rsid w:val="00A33421"/>
    <w:rsid w:val="00A34136"/>
    <w:rsid w:val="00A34FF8"/>
    <w:rsid w:val="00A36357"/>
    <w:rsid w:val="00A36EFC"/>
    <w:rsid w:val="00A4075D"/>
    <w:rsid w:val="00A407D4"/>
    <w:rsid w:val="00A40C65"/>
    <w:rsid w:val="00A42802"/>
    <w:rsid w:val="00A42F76"/>
    <w:rsid w:val="00A44F0F"/>
    <w:rsid w:val="00A454D6"/>
    <w:rsid w:val="00A47032"/>
    <w:rsid w:val="00A47EDA"/>
    <w:rsid w:val="00A50CBF"/>
    <w:rsid w:val="00A526EB"/>
    <w:rsid w:val="00A545AC"/>
    <w:rsid w:val="00A54ADB"/>
    <w:rsid w:val="00A54FE6"/>
    <w:rsid w:val="00A55474"/>
    <w:rsid w:val="00A55804"/>
    <w:rsid w:val="00A558FF"/>
    <w:rsid w:val="00A64B9E"/>
    <w:rsid w:val="00A66AC0"/>
    <w:rsid w:val="00A66FEB"/>
    <w:rsid w:val="00A67058"/>
    <w:rsid w:val="00A67DB4"/>
    <w:rsid w:val="00A70B2E"/>
    <w:rsid w:val="00A7208E"/>
    <w:rsid w:val="00A728EC"/>
    <w:rsid w:val="00A72992"/>
    <w:rsid w:val="00A747B7"/>
    <w:rsid w:val="00A76B4A"/>
    <w:rsid w:val="00A76CEB"/>
    <w:rsid w:val="00A7700B"/>
    <w:rsid w:val="00A77032"/>
    <w:rsid w:val="00A77683"/>
    <w:rsid w:val="00A9154D"/>
    <w:rsid w:val="00A9725E"/>
    <w:rsid w:val="00A97908"/>
    <w:rsid w:val="00A97EE0"/>
    <w:rsid w:val="00AA02AA"/>
    <w:rsid w:val="00AA1C21"/>
    <w:rsid w:val="00AA3085"/>
    <w:rsid w:val="00AA327F"/>
    <w:rsid w:val="00AA4F54"/>
    <w:rsid w:val="00AA6B4A"/>
    <w:rsid w:val="00AA7D8A"/>
    <w:rsid w:val="00AB0411"/>
    <w:rsid w:val="00AB30B2"/>
    <w:rsid w:val="00AB3AEA"/>
    <w:rsid w:val="00AB4A6A"/>
    <w:rsid w:val="00AB5AEC"/>
    <w:rsid w:val="00AB5E9B"/>
    <w:rsid w:val="00AB79A0"/>
    <w:rsid w:val="00AC43D9"/>
    <w:rsid w:val="00AC598D"/>
    <w:rsid w:val="00AC7633"/>
    <w:rsid w:val="00AD1185"/>
    <w:rsid w:val="00AD28B2"/>
    <w:rsid w:val="00AD47D4"/>
    <w:rsid w:val="00AD4A40"/>
    <w:rsid w:val="00AD4CA6"/>
    <w:rsid w:val="00AD4DD0"/>
    <w:rsid w:val="00AD786C"/>
    <w:rsid w:val="00AD7C76"/>
    <w:rsid w:val="00AE0576"/>
    <w:rsid w:val="00AE081A"/>
    <w:rsid w:val="00AE0AEF"/>
    <w:rsid w:val="00AE1ADE"/>
    <w:rsid w:val="00AE1DEB"/>
    <w:rsid w:val="00AE527A"/>
    <w:rsid w:val="00AE75B6"/>
    <w:rsid w:val="00AE7905"/>
    <w:rsid w:val="00AF34FF"/>
    <w:rsid w:val="00AF427B"/>
    <w:rsid w:val="00AF42DA"/>
    <w:rsid w:val="00AF488A"/>
    <w:rsid w:val="00AF7AA2"/>
    <w:rsid w:val="00B017FE"/>
    <w:rsid w:val="00B034A7"/>
    <w:rsid w:val="00B0488B"/>
    <w:rsid w:val="00B1036C"/>
    <w:rsid w:val="00B10A3F"/>
    <w:rsid w:val="00B13EB4"/>
    <w:rsid w:val="00B1597A"/>
    <w:rsid w:val="00B15F85"/>
    <w:rsid w:val="00B162A6"/>
    <w:rsid w:val="00B1781C"/>
    <w:rsid w:val="00B2114B"/>
    <w:rsid w:val="00B22A22"/>
    <w:rsid w:val="00B23383"/>
    <w:rsid w:val="00B23998"/>
    <w:rsid w:val="00B23FD2"/>
    <w:rsid w:val="00B25341"/>
    <w:rsid w:val="00B25B11"/>
    <w:rsid w:val="00B27D3B"/>
    <w:rsid w:val="00B34F1B"/>
    <w:rsid w:val="00B3716E"/>
    <w:rsid w:val="00B3779C"/>
    <w:rsid w:val="00B37CCF"/>
    <w:rsid w:val="00B40272"/>
    <w:rsid w:val="00B4129B"/>
    <w:rsid w:val="00B42129"/>
    <w:rsid w:val="00B423CB"/>
    <w:rsid w:val="00B441AE"/>
    <w:rsid w:val="00B4549F"/>
    <w:rsid w:val="00B457F2"/>
    <w:rsid w:val="00B45847"/>
    <w:rsid w:val="00B45D01"/>
    <w:rsid w:val="00B47193"/>
    <w:rsid w:val="00B510B8"/>
    <w:rsid w:val="00B51157"/>
    <w:rsid w:val="00B52177"/>
    <w:rsid w:val="00B5271E"/>
    <w:rsid w:val="00B52B3E"/>
    <w:rsid w:val="00B6420F"/>
    <w:rsid w:val="00B64822"/>
    <w:rsid w:val="00B653A7"/>
    <w:rsid w:val="00B65C24"/>
    <w:rsid w:val="00B6789A"/>
    <w:rsid w:val="00B73194"/>
    <w:rsid w:val="00B73A95"/>
    <w:rsid w:val="00B74338"/>
    <w:rsid w:val="00B744EE"/>
    <w:rsid w:val="00B77E9B"/>
    <w:rsid w:val="00B820B2"/>
    <w:rsid w:val="00B83611"/>
    <w:rsid w:val="00B843E2"/>
    <w:rsid w:val="00B85485"/>
    <w:rsid w:val="00B857AA"/>
    <w:rsid w:val="00B87C01"/>
    <w:rsid w:val="00B9047E"/>
    <w:rsid w:val="00B90E14"/>
    <w:rsid w:val="00B925EF"/>
    <w:rsid w:val="00B96E3C"/>
    <w:rsid w:val="00B97121"/>
    <w:rsid w:val="00BA100A"/>
    <w:rsid w:val="00BA24C3"/>
    <w:rsid w:val="00BA30D1"/>
    <w:rsid w:val="00BA4790"/>
    <w:rsid w:val="00BA4F01"/>
    <w:rsid w:val="00BA543E"/>
    <w:rsid w:val="00BA742B"/>
    <w:rsid w:val="00BB0453"/>
    <w:rsid w:val="00BB3E15"/>
    <w:rsid w:val="00BB50FE"/>
    <w:rsid w:val="00BB7CEE"/>
    <w:rsid w:val="00BC137E"/>
    <w:rsid w:val="00BC192E"/>
    <w:rsid w:val="00BC33E1"/>
    <w:rsid w:val="00BC37ED"/>
    <w:rsid w:val="00BC6F73"/>
    <w:rsid w:val="00BC7942"/>
    <w:rsid w:val="00BD105B"/>
    <w:rsid w:val="00BD14D5"/>
    <w:rsid w:val="00BD1C37"/>
    <w:rsid w:val="00BD3CB0"/>
    <w:rsid w:val="00BD41B3"/>
    <w:rsid w:val="00BD454A"/>
    <w:rsid w:val="00BD51BF"/>
    <w:rsid w:val="00BD7467"/>
    <w:rsid w:val="00BD7DD4"/>
    <w:rsid w:val="00BE29B7"/>
    <w:rsid w:val="00BE3232"/>
    <w:rsid w:val="00BE36EB"/>
    <w:rsid w:val="00BE4F8E"/>
    <w:rsid w:val="00BE51A3"/>
    <w:rsid w:val="00BE64C3"/>
    <w:rsid w:val="00BF0126"/>
    <w:rsid w:val="00BF2C82"/>
    <w:rsid w:val="00BF3F4D"/>
    <w:rsid w:val="00BF43DA"/>
    <w:rsid w:val="00BF6328"/>
    <w:rsid w:val="00BF7F03"/>
    <w:rsid w:val="00C00E7F"/>
    <w:rsid w:val="00C010F4"/>
    <w:rsid w:val="00C01D6B"/>
    <w:rsid w:val="00C02BB5"/>
    <w:rsid w:val="00C074CD"/>
    <w:rsid w:val="00C158D3"/>
    <w:rsid w:val="00C17B9D"/>
    <w:rsid w:val="00C205B8"/>
    <w:rsid w:val="00C2224E"/>
    <w:rsid w:val="00C23114"/>
    <w:rsid w:val="00C23B3F"/>
    <w:rsid w:val="00C24402"/>
    <w:rsid w:val="00C25417"/>
    <w:rsid w:val="00C263F9"/>
    <w:rsid w:val="00C26735"/>
    <w:rsid w:val="00C329A4"/>
    <w:rsid w:val="00C356BC"/>
    <w:rsid w:val="00C40DB1"/>
    <w:rsid w:val="00C42ED2"/>
    <w:rsid w:val="00C43899"/>
    <w:rsid w:val="00C44F8F"/>
    <w:rsid w:val="00C4629E"/>
    <w:rsid w:val="00C46C99"/>
    <w:rsid w:val="00C4705B"/>
    <w:rsid w:val="00C50C76"/>
    <w:rsid w:val="00C51893"/>
    <w:rsid w:val="00C51AAB"/>
    <w:rsid w:val="00C52087"/>
    <w:rsid w:val="00C52E3D"/>
    <w:rsid w:val="00C53C7E"/>
    <w:rsid w:val="00C54688"/>
    <w:rsid w:val="00C56E13"/>
    <w:rsid w:val="00C621AE"/>
    <w:rsid w:val="00C62404"/>
    <w:rsid w:val="00C64244"/>
    <w:rsid w:val="00C64524"/>
    <w:rsid w:val="00C658D8"/>
    <w:rsid w:val="00C6741A"/>
    <w:rsid w:val="00C6751A"/>
    <w:rsid w:val="00C678A6"/>
    <w:rsid w:val="00C7085B"/>
    <w:rsid w:val="00C74045"/>
    <w:rsid w:val="00C74EE7"/>
    <w:rsid w:val="00C75D18"/>
    <w:rsid w:val="00C76FB3"/>
    <w:rsid w:val="00C77CF4"/>
    <w:rsid w:val="00C77D11"/>
    <w:rsid w:val="00C8349D"/>
    <w:rsid w:val="00C83A63"/>
    <w:rsid w:val="00C86A47"/>
    <w:rsid w:val="00C900B8"/>
    <w:rsid w:val="00C91C36"/>
    <w:rsid w:val="00C91CDA"/>
    <w:rsid w:val="00C93FF9"/>
    <w:rsid w:val="00C943C9"/>
    <w:rsid w:val="00C95840"/>
    <w:rsid w:val="00C96372"/>
    <w:rsid w:val="00C97506"/>
    <w:rsid w:val="00CA58FB"/>
    <w:rsid w:val="00CA6ABB"/>
    <w:rsid w:val="00CB248E"/>
    <w:rsid w:val="00CB3655"/>
    <w:rsid w:val="00CC08DD"/>
    <w:rsid w:val="00CC1BA9"/>
    <w:rsid w:val="00CC35B3"/>
    <w:rsid w:val="00CC47CD"/>
    <w:rsid w:val="00CC509C"/>
    <w:rsid w:val="00CC5869"/>
    <w:rsid w:val="00CD0A03"/>
    <w:rsid w:val="00CD0FA2"/>
    <w:rsid w:val="00CD3AB2"/>
    <w:rsid w:val="00CD4807"/>
    <w:rsid w:val="00CD561C"/>
    <w:rsid w:val="00CD7B5B"/>
    <w:rsid w:val="00CE065B"/>
    <w:rsid w:val="00CE15E1"/>
    <w:rsid w:val="00CE47BD"/>
    <w:rsid w:val="00CE5B9A"/>
    <w:rsid w:val="00CE742C"/>
    <w:rsid w:val="00CF6907"/>
    <w:rsid w:val="00CF75DE"/>
    <w:rsid w:val="00CF761A"/>
    <w:rsid w:val="00CF7BD6"/>
    <w:rsid w:val="00D014F2"/>
    <w:rsid w:val="00D02F6B"/>
    <w:rsid w:val="00D03C36"/>
    <w:rsid w:val="00D044FF"/>
    <w:rsid w:val="00D10702"/>
    <w:rsid w:val="00D1187F"/>
    <w:rsid w:val="00D12E7F"/>
    <w:rsid w:val="00D155A8"/>
    <w:rsid w:val="00D163DC"/>
    <w:rsid w:val="00D20DBA"/>
    <w:rsid w:val="00D23051"/>
    <w:rsid w:val="00D23362"/>
    <w:rsid w:val="00D24702"/>
    <w:rsid w:val="00D253B2"/>
    <w:rsid w:val="00D254E2"/>
    <w:rsid w:val="00D276CB"/>
    <w:rsid w:val="00D31146"/>
    <w:rsid w:val="00D313D6"/>
    <w:rsid w:val="00D3141B"/>
    <w:rsid w:val="00D3340B"/>
    <w:rsid w:val="00D33C04"/>
    <w:rsid w:val="00D33F2A"/>
    <w:rsid w:val="00D350F9"/>
    <w:rsid w:val="00D36F45"/>
    <w:rsid w:val="00D405DA"/>
    <w:rsid w:val="00D405F3"/>
    <w:rsid w:val="00D40A68"/>
    <w:rsid w:val="00D43E18"/>
    <w:rsid w:val="00D46C35"/>
    <w:rsid w:val="00D47902"/>
    <w:rsid w:val="00D527D8"/>
    <w:rsid w:val="00D52A88"/>
    <w:rsid w:val="00D56EDC"/>
    <w:rsid w:val="00D602DA"/>
    <w:rsid w:val="00D619D4"/>
    <w:rsid w:val="00D63F95"/>
    <w:rsid w:val="00D6448B"/>
    <w:rsid w:val="00D648C1"/>
    <w:rsid w:val="00D64FFE"/>
    <w:rsid w:val="00D71AE3"/>
    <w:rsid w:val="00D71D04"/>
    <w:rsid w:val="00D72B16"/>
    <w:rsid w:val="00D72D4E"/>
    <w:rsid w:val="00D77CEF"/>
    <w:rsid w:val="00D8360C"/>
    <w:rsid w:val="00D867F7"/>
    <w:rsid w:val="00D8682E"/>
    <w:rsid w:val="00D86F62"/>
    <w:rsid w:val="00D9172E"/>
    <w:rsid w:val="00D91953"/>
    <w:rsid w:val="00D94325"/>
    <w:rsid w:val="00D96299"/>
    <w:rsid w:val="00D963C4"/>
    <w:rsid w:val="00DA0070"/>
    <w:rsid w:val="00DA45A3"/>
    <w:rsid w:val="00DA64B8"/>
    <w:rsid w:val="00DB003C"/>
    <w:rsid w:val="00DB2354"/>
    <w:rsid w:val="00DB3BF1"/>
    <w:rsid w:val="00DB3D54"/>
    <w:rsid w:val="00DB453A"/>
    <w:rsid w:val="00DB4C08"/>
    <w:rsid w:val="00DB4C09"/>
    <w:rsid w:val="00DB51BE"/>
    <w:rsid w:val="00DB58BE"/>
    <w:rsid w:val="00DB5D2D"/>
    <w:rsid w:val="00DB7497"/>
    <w:rsid w:val="00DC0AE4"/>
    <w:rsid w:val="00DC2EA3"/>
    <w:rsid w:val="00DC4B04"/>
    <w:rsid w:val="00DC4C0D"/>
    <w:rsid w:val="00DC4E1B"/>
    <w:rsid w:val="00DC5D14"/>
    <w:rsid w:val="00DD2FE6"/>
    <w:rsid w:val="00DD374E"/>
    <w:rsid w:val="00DD4526"/>
    <w:rsid w:val="00DD4B97"/>
    <w:rsid w:val="00DD61E5"/>
    <w:rsid w:val="00DD6928"/>
    <w:rsid w:val="00DD7B1C"/>
    <w:rsid w:val="00DE531A"/>
    <w:rsid w:val="00DE5BBB"/>
    <w:rsid w:val="00DE5FE8"/>
    <w:rsid w:val="00DF08BC"/>
    <w:rsid w:val="00DF2AB0"/>
    <w:rsid w:val="00DF2F26"/>
    <w:rsid w:val="00DF480D"/>
    <w:rsid w:val="00DF52A0"/>
    <w:rsid w:val="00DF54A7"/>
    <w:rsid w:val="00DF6EBD"/>
    <w:rsid w:val="00DF73AF"/>
    <w:rsid w:val="00E01F84"/>
    <w:rsid w:val="00E034DC"/>
    <w:rsid w:val="00E104E7"/>
    <w:rsid w:val="00E117AC"/>
    <w:rsid w:val="00E1229D"/>
    <w:rsid w:val="00E13EF1"/>
    <w:rsid w:val="00E14980"/>
    <w:rsid w:val="00E15632"/>
    <w:rsid w:val="00E15BE5"/>
    <w:rsid w:val="00E21B4E"/>
    <w:rsid w:val="00E229A5"/>
    <w:rsid w:val="00E22BBB"/>
    <w:rsid w:val="00E24490"/>
    <w:rsid w:val="00E2451C"/>
    <w:rsid w:val="00E24802"/>
    <w:rsid w:val="00E30D06"/>
    <w:rsid w:val="00E31F70"/>
    <w:rsid w:val="00E327C1"/>
    <w:rsid w:val="00E33C2C"/>
    <w:rsid w:val="00E347F7"/>
    <w:rsid w:val="00E350D5"/>
    <w:rsid w:val="00E3683E"/>
    <w:rsid w:val="00E37BC6"/>
    <w:rsid w:val="00E37CEC"/>
    <w:rsid w:val="00E42479"/>
    <w:rsid w:val="00E4422D"/>
    <w:rsid w:val="00E44C28"/>
    <w:rsid w:val="00E45204"/>
    <w:rsid w:val="00E51363"/>
    <w:rsid w:val="00E5214A"/>
    <w:rsid w:val="00E54A16"/>
    <w:rsid w:val="00E55053"/>
    <w:rsid w:val="00E5520C"/>
    <w:rsid w:val="00E56D37"/>
    <w:rsid w:val="00E57149"/>
    <w:rsid w:val="00E6079E"/>
    <w:rsid w:val="00E60982"/>
    <w:rsid w:val="00E6478C"/>
    <w:rsid w:val="00E7134D"/>
    <w:rsid w:val="00E71DE5"/>
    <w:rsid w:val="00E73909"/>
    <w:rsid w:val="00E75629"/>
    <w:rsid w:val="00E8097F"/>
    <w:rsid w:val="00E850CD"/>
    <w:rsid w:val="00E86414"/>
    <w:rsid w:val="00E87844"/>
    <w:rsid w:val="00E91678"/>
    <w:rsid w:val="00E944D7"/>
    <w:rsid w:val="00E95E3A"/>
    <w:rsid w:val="00E96B18"/>
    <w:rsid w:val="00E974B7"/>
    <w:rsid w:val="00E977A7"/>
    <w:rsid w:val="00E9799F"/>
    <w:rsid w:val="00EA2075"/>
    <w:rsid w:val="00EA2F76"/>
    <w:rsid w:val="00EA4554"/>
    <w:rsid w:val="00EA7AFD"/>
    <w:rsid w:val="00EB1112"/>
    <w:rsid w:val="00EB13B9"/>
    <w:rsid w:val="00EB6CDE"/>
    <w:rsid w:val="00EB6D62"/>
    <w:rsid w:val="00EB7A2B"/>
    <w:rsid w:val="00EC0D2B"/>
    <w:rsid w:val="00EC165B"/>
    <w:rsid w:val="00EC2B78"/>
    <w:rsid w:val="00EC3020"/>
    <w:rsid w:val="00EC32B7"/>
    <w:rsid w:val="00EC5E55"/>
    <w:rsid w:val="00EC79C0"/>
    <w:rsid w:val="00ED0995"/>
    <w:rsid w:val="00ED3D9D"/>
    <w:rsid w:val="00ED70F7"/>
    <w:rsid w:val="00ED7CCD"/>
    <w:rsid w:val="00EE0DE8"/>
    <w:rsid w:val="00EE5885"/>
    <w:rsid w:val="00EE7608"/>
    <w:rsid w:val="00EF3C85"/>
    <w:rsid w:val="00EF5216"/>
    <w:rsid w:val="00EF5BA2"/>
    <w:rsid w:val="00EF5E63"/>
    <w:rsid w:val="00EF6D22"/>
    <w:rsid w:val="00EF7537"/>
    <w:rsid w:val="00EF7B01"/>
    <w:rsid w:val="00EF7FD7"/>
    <w:rsid w:val="00F04133"/>
    <w:rsid w:val="00F04C37"/>
    <w:rsid w:val="00F052C5"/>
    <w:rsid w:val="00F054C8"/>
    <w:rsid w:val="00F07038"/>
    <w:rsid w:val="00F121DC"/>
    <w:rsid w:val="00F1383F"/>
    <w:rsid w:val="00F14B33"/>
    <w:rsid w:val="00F169CD"/>
    <w:rsid w:val="00F16B30"/>
    <w:rsid w:val="00F170CC"/>
    <w:rsid w:val="00F175A0"/>
    <w:rsid w:val="00F21817"/>
    <w:rsid w:val="00F24392"/>
    <w:rsid w:val="00F254DF"/>
    <w:rsid w:val="00F25738"/>
    <w:rsid w:val="00F25AC4"/>
    <w:rsid w:val="00F26046"/>
    <w:rsid w:val="00F26FD0"/>
    <w:rsid w:val="00F31EB8"/>
    <w:rsid w:val="00F325AF"/>
    <w:rsid w:val="00F32708"/>
    <w:rsid w:val="00F32A42"/>
    <w:rsid w:val="00F33310"/>
    <w:rsid w:val="00F3340E"/>
    <w:rsid w:val="00F35672"/>
    <w:rsid w:val="00F428E7"/>
    <w:rsid w:val="00F43462"/>
    <w:rsid w:val="00F43B44"/>
    <w:rsid w:val="00F476C1"/>
    <w:rsid w:val="00F47CFB"/>
    <w:rsid w:val="00F51C31"/>
    <w:rsid w:val="00F53080"/>
    <w:rsid w:val="00F55585"/>
    <w:rsid w:val="00F569C6"/>
    <w:rsid w:val="00F5725D"/>
    <w:rsid w:val="00F603D3"/>
    <w:rsid w:val="00F61563"/>
    <w:rsid w:val="00F61D98"/>
    <w:rsid w:val="00F62992"/>
    <w:rsid w:val="00F63BFF"/>
    <w:rsid w:val="00F64FEC"/>
    <w:rsid w:val="00F6585D"/>
    <w:rsid w:val="00F66609"/>
    <w:rsid w:val="00F70A40"/>
    <w:rsid w:val="00F725BA"/>
    <w:rsid w:val="00F72909"/>
    <w:rsid w:val="00F73416"/>
    <w:rsid w:val="00F7458F"/>
    <w:rsid w:val="00F74E74"/>
    <w:rsid w:val="00F7528B"/>
    <w:rsid w:val="00F752F8"/>
    <w:rsid w:val="00F762DF"/>
    <w:rsid w:val="00F76B1C"/>
    <w:rsid w:val="00F80348"/>
    <w:rsid w:val="00F80DCB"/>
    <w:rsid w:val="00F811D1"/>
    <w:rsid w:val="00F837FC"/>
    <w:rsid w:val="00F91AD8"/>
    <w:rsid w:val="00F923E9"/>
    <w:rsid w:val="00F93358"/>
    <w:rsid w:val="00F93C35"/>
    <w:rsid w:val="00F97AB2"/>
    <w:rsid w:val="00FA01AD"/>
    <w:rsid w:val="00FA599D"/>
    <w:rsid w:val="00FB0F4E"/>
    <w:rsid w:val="00FB13A4"/>
    <w:rsid w:val="00FB21A7"/>
    <w:rsid w:val="00FB2D47"/>
    <w:rsid w:val="00FB345E"/>
    <w:rsid w:val="00FB6A29"/>
    <w:rsid w:val="00FC0239"/>
    <w:rsid w:val="00FC026A"/>
    <w:rsid w:val="00FC078C"/>
    <w:rsid w:val="00FC0BEC"/>
    <w:rsid w:val="00FC18EA"/>
    <w:rsid w:val="00FC209D"/>
    <w:rsid w:val="00FC2D3C"/>
    <w:rsid w:val="00FC3AF5"/>
    <w:rsid w:val="00FC5CFE"/>
    <w:rsid w:val="00FC5DBA"/>
    <w:rsid w:val="00FC6857"/>
    <w:rsid w:val="00FC7394"/>
    <w:rsid w:val="00FD0488"/>
    <w:rsid w:val="00FD17E7"/>
    <w:rsid w:val="00FD29B3"/>
    <w:rsid w:val="00FD2C24"/>
    <w:rsid w:val="00FD3FCC"/>
    <w:rsid w:val="00FD510B"/>
    <w:rsid w:val="00FE0302"/>
    <w:rsid w:val="00FE13A8"/>
    <w:rsid w:val="00FE34AF"/>
    <w:rsid w:val="00FE5D1B"/>
    <w:rsid w:val="00FE6682"/>
    <w:rsid w:val="00FE770A"/>
    <w:rsid w:val="00FF277C"/>
    <w:rsid w:val="00FF3373"/>
    <w:rsid w:val="00FF3B22"/>
    <w:rsid w:val="00FF42B8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889AF"/>
  <w15:docId w15:val="{4A1627DF-2F72-43FC-B487-B52C2CA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E7F"/>
  </w:style>
  <w:style w:type="paragraph" w:styleId="Heading1">
    <w:name w:val="heading 1"/>
    <w:basedOn w:val="Normal"/>
    <w:next w:val="Normal"/>
    <w:link w:val="Heading1Char"/>
    <w:uiPriority w:val="9"/>
    <w:qFormat/>
    <w:rsid w:val="009B4984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3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4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01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60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5608F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65608F"/>
    <w:pPr>
      <w:widowControl w:val="0"/>
      <w:autoSpaceDE w:val="0"/>
      <w:autoSpaceDN w:val="0"/>
      <w:spacing w:after="0" w:line="240" w:lineRule="auto"/>
      <w:ind w:left="413" w:hanging="283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3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6E"/>
  </w:style>
  <w:style w:type="paragraph" w:styleId="Footer">
    <w:name w:val="footer"/>
    <w:basedOn w:val="Normal"/>
    <w:link w:val="FooterChar"/>
    <w:uiPriority w:val="99"/>
    <w:unhideWhenUsed/>
    <w:rsid w:val="00B3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6E"/>
  </w:style>
  <w:style w:type="character" w:styleId="CommentReference">
    <w:name w:val="annotation reference"/>
    <w:basedOn w:val="DefaultParagraphFont"/>
    <w:uiPriority w:val="99"/>
    <w:semiHidden/>
    <w:unhideWhenUsed/>
    <w:rsid w:val="00EA2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0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49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330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4B3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10DFD"/>
    <w:pPr>
      <w:outlineLvl w:val="9"/>
    </w:pPr>
    <w:rPr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61B2"/>
    <w:pPr>
      <w:tabs>
        <w:tab w:val="right" w:leader="dot" w:pos="9632"/>
      </w:tabs>
      <w:spacing w:after="0"/>
    </w:pPr>
    <w:rPr>
      <w:rFonts w:ascii="Arial" w:eastAsia="Times New Roman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03D3"/>
    <w:pPr>
      <w:tabs>
        <w:tab w:val="right" w:leader="dot" w:pos="9632"/>
      </w:tabs>
      <w:spacing w:after="0"/>
      <w:ind w:left="1134" w:hanging="708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603D3"/>
    <w:pPr>
      <w:tabs>
        <w:tab w:val="left" w:pos="1320"/>
        <w:tab w:val="right" w:leader="dot" w:pos="9632"/>
      </w:tabs>
      <w:spacing w:after="0"/>
      <w:ind w:left="1418" w:hanging="284"/>
    </w:pPr>
  </w:style>
  <w:style w:type="character" w:styleId="Hyperlink">
    <w:name w:val="Hyperlink"/>
    <w:basedOn w:val="DefaultParagraphFont"/>
    <w:uiPriority w:val="99"/>
    <w:unhideWhenUsed/>
    <w:rsid w:val="00910DF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0014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F852-7A5B-433E-9F86-D4293692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14</Pages>
  <Words>6269</Words>
  <Characters>35738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Fuad Bahtanovic</dc:creator>
  <cp:lastModifiedBy>Fehrija Mehić</cp:lastModifiedBy>
  <cp:revision>185</cp:revision>
  <cp:lastPrinted>2020-11-12T12:48:00Z</cp:lastPrinted>
  <dcterms:created xsi:type="dcterms:W3CDTF">2019-10-28T13:26:00Z</dcterms:created>
  <dcterms:modified xsi:type="dcterms:W3CDTF">2022-10-21T07:23:00Z</dcterms:modified>
</cp:coreProperties>
</file>