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CEE" w:rsidRPr="00C42D6F" w:rsidRDefault="00001CEE" w:rsidP="00001CEE">
      <w:pPr>
        <w:rPr>
          <w:rFonts w:ascii="Arial Narrow" w:hAnsi="Arial Narrow"/>
          <w:b/>
          <w:sz w:val="24"/>
          <w:szCs w:val="24"/>
        </w:rPr>
      </w:pPr>
      <w:r>
        <w:rPr>
          <w:rFonts w:ascii="Arial Narrow" w:hAnsi="Arial Narrow"/>
          <w:b/>
          <w:noProof/>
          <w:sz w:val="24"/>
          <w:szCs w:val="24"/>
          <w:lang w:eastAsia="bs-Latn-BA"/>
        </w:rPr>
        <w:drawing>
          <wp:inline distT="0" distB="0" distL="0" distR="0" wp14:anchorId="7EE1C895" wp14:editId="36D8E8B3">
            <wp:extent cx="3456940" cy="8902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56940" cy="890270"/>
                    </a:xfrm>
                    <a:prstGeom prst="rect">
                      <a:avLst/>
                    </a:prstGeom>
                    <a:noFill/>
                  </pic:spPr>
                </pic:pic>
              </a:graphicData>
            </a:graphic>
          </wp:inline>
        </w:drawing>
      </w:r>
    </w:p>
    <w:p w:rsidR="00001CEE" w:rsidRPr="00C42D6F" w:rsidRDefault="00001CEE" w:rsidP="00001CEE">
      <w:pPr>
        <w:jc w:val="center"/>
        <w:rPr>
          <w:rFonts w:ascii="Arial Narrow" w:hAnsi="Arial Narrow"/>
          <w:b/>
          <w:sz w:val="24"/>
          <w:szCs w:val="24"/>
        </w:rPr>
      </w:pPr>
    </w:p>
    <w:p w:rsidR="00001CEE" w:rsidRPr="00C42D6F" w:rsidRDefault="00001CEE" w:rsidP="00001CEE">
      <w:pPr>
        <w:jc w:val="center"/>
        <w:rPr>
          <w:rFonts w:ascii="Arial Narrow" w:hAnsi="Arial Narrow"/>
          <w:b/>
          <w:sz w:val="24"/>
          <w:szCs w:val="24"/>
        </w:rPr>
      </w:pPr>
    </w:p>
    <w:p w:rsidR="00001CEE" w:rsidRPr="00C42D6F" w:rsidRDefault="00001CEE" w:rsidP="00001CEE">
      <w:pPr>
        <w:jc w:val="center"/>
        <w:rPr>
          <w:rFonts w:ascii="Arial Narrow" w:hAnsi="Arial Narrow"/>
          <w:b/>
          <w:sz w:val="24"/>
          <w:szCs w:val="24"/>
        </w:rPr>
      </w:pPr>
    </w:p>
    <w:p w:rsidR="00001CEE" w:rsidRPr="00C42D6F" w:rsidRDefault="00001CEE" w:rsidP="00001CEE">
      <w:pPr>
        <w:jc w:val="center"/>
        <w:rPr>
          <w:rFonts w:ascii="Arial Narrow" w:hAnsi="Arial Narrow"/>
          <w:b/>
          <w:sz w:val="24"/>
          <w:szCs w:val="24"/>
        </w:rPr>
      </w:pPr>
    </w:p>
    <w:p w:rsidR="00001CEE" w:rsidRPr="00C42D6F" w:rsidRDefault="00001CEE" w:rsidP="00001CEE">
      <w:pPr>
        <w:jc w:val="center"/>
        <w:rPr>
          <w:rFonts w:ascii="Arial Narrow" w:hAnsi="Arial Narrow"/>
          <w:b/>
          <w:sz w:val="24"/>
          <w:szCs w:val="24"/>
        </w:rPr>
      </w:pPr>
    </w:p>
    <w:p w:rsidR="00001CEE" w:rsidRPr="00C42D6F" w:rsidRDefault="00001CEE" w:rsidP="00001CEE">
      <w:pPr>
        <w:jc w:val="center"/>
        <w:rPr>
          <w:rFonts w:ascii="Arial Narrow" w:hAnsi="Arial Narrow"/>
          <w:b/>
          <w:sz w:val="24"/>
          <w:szCs w:val="24"/>
        </w:rPr>
      </w:pPr>
    </w:p>
    <w:p w:rsidR="00001CEE" w:rsidRPr="00C42D6F" w:rsidRDefault="00001CEE" w:rsidP="00001CEE">
      <w:pPr>
        <w:jc w:val="center"/>
        <w:rPr>
          <w:rFonts w:ascii="Arial Narrow" w:hAnsi="Arial Narrow"/>
          <w:b/>
          <w:sz w:val="24"/>
          <w:szCs w:val="24"/>
        </w:rPr>
      </w:pPr>
    </w:p>
    <w:p w:rsidR="00001CEE" w:rsidRPr="00C42D6F" w:rsidRDefault="00001CEE" w:rsidP="00001CEE">
      <w:pPr>
        <w:jc w:val="center"/>
        <w:rPr>
          <w:rFonts w:ascii="Arial Narrow" w:hAnsi="Arial Narrow"/>
          <w:b/>
          <w:sz w:val="24"/>
          <w:szCs w:val="24"/>
        </w:rPr>
      </w:pPr>
    </w:p>
    <w:p w:rsidR="00001CEE" w:rsidRPr="005511A7" w:rsidRDefault="00001CEE" w:rsidP="00001CEE">
      <w:pPr>
        <w:jc w:val="center"/>
        <w:rPr>
          <w:rFonts w:ascii="Arial Narrow" w:hAnsi="Arial Narrow"/>
          <w:b/>
          <w:sz w:val="32"/>
          <w:szCs w:val="32"/>
        </w:rPr>
      </w:pPr>
    </w:p>
    <w:p w:rsidR="00001CEE" w:rsidRPr="005511A7" w:rsidRDefault="00001CEE" w:rsidP="00001CEE">
      <w:pPr>
        <w:jc w:val="center"/>
        <w:rPr>
          <w:rFonts w:ascii="Arial Narrow" w:hAnsi="Arial Narrow"/>
          <w:b/>
          <w:sz w:val="32"/>
          <w:szCs w:val="32"/>
        </w:rPr>
      </w:pPr>
      <w:r w:rsidRPr="005511A7">
        <w:rPr>
          <w:rFonts w:ascii="Arial Narrow" w:hAnsi="Arial Narrow"/>
          <w:b/>
          <w:sz w:val="32"/>
          <w:szCs w:val="32"/>
        </w:rPr>
        <w:t>METODOLOŠKO UPUTSTVO</w:t>
      </w:r>
    </w:p>
    <w:p w:rsidR="00001CEE" w:rsidRPr="005511A7" w:rsidRDefault="007C4FFB" w:rsidP="00001CEE">
      <w:pPr>
        <w:jc w:val="center"/>
        <w:rPr>
          <w:rFonts w:ascii="Arial Narrow" w:hAnsi="Arial Narrow"/>
          <w:b/>
          <w:sz w:val="32"/>
          <w:szCs w:val="32"/>
        </w:rPr>
      </w:pPr>
      <w:r w:rsidRPr="005511A7">
        <w:rPr>
          <w:rFonts w:ascii="Arial Narrow" w:hAnsi="Arial Narrow"/>
          <w:b/>
          <w:sz w:val="32"/>
          <w:szCs w:val="32"/>
        </w:rPr>
        <w:t>TROMJESEČNI IZVJEŠTAJ O RADOVIMA U INOSTRANSTVU (GRAĐ-33)</w:t>
      </w:r>
    </w:p>
    <w:p w:rsidR="00001CEE" w:rsidRPr="00C42D6F" w:rsidRDefault="00001CEE" w:rsidP="00001CEE">
      <w:pPr>
        <w:jc w:val="center"/>
        <w:rPr>
          <w:rFonts w:ascii="Arial Narrow" w:hAnsi="Arial Narrow"/>
          <w:b/>
          <w:sz w:val="24"/>
          <w:szCs w:val="24"/>
        </w:rPr>
      </w:pPr>
      <w:bookmarkStart w:id="0" w:name="_GoBack"/>
      <w:bookmarkEnd w:id="0"/>
    </w:p>
    <w:p w:rsidR="00001CEE" w:rsidRPr="00C42D6F" w:rsidRDefault="00001CEE" w:rsidP="00001CEE">
      <w:pPr>
        <w:jc w:val="center"/>
        <w:rPr>
          <w:rFonts w:ascii="Arial Narrow" w:hAnsi="Arial Narrow"/>
          <w:b/>
          <w:sz w:val="24"/>
          <w:szCs w:val="24"/>
        </w:rPr>
      </w:pPr>
    </w:p>
    <w:p w:rsidR="00001CEE" w:rsidRPr="00C42D6F" w:rsidRDefault="00001CEE" w:rsidP="00001CEE">
      <w:pPr>
        <w:jc w:val="center"/>
        <w:rPr>
          <w:rFonts w:ascii="Arial Narrow" w:hAnsi="Arial Narrow"/>
          <w:b/>
          <w:sz w:val="24"/>
          <w:szCs w:val="24"/>
        </w:rPr>
      </w:pPr>
    </w:p>
    <w:p w:rsidR="00001CEE" w:rsidRPr="00C42D6F" w:rsidRDefault="00001CEE" w:rsidP="00001CEE">
      <w:pPr>
        <w:jc w:val="center"/>
        <w:rPr>
          <w:rFonts w:ascii="Arial Narrow" w:hAnsi="Arial Narrow"/>
          <w:b/>
          <w:sz w:val="24"/>
          <w:szCs w:val="24"/>
        </w:rPr>
      </w:pPr>
    </w:p>
    <w:p w:rsidR="00001CEE" w:rsidRPr="00C42D6F" w:rsidRDefault="00001CEE" w:rsidP="00001CEE">
      <w:pPr>
        <w:jc w:val="center"/>
        <w:rPr>
          <w:rFonts w:ascii="Arial Narrow" w:hAnsi="Arial Narrow"/>
          <w:b/>
          <w:sz w:val="24"/>
          <w:szCs w:val="24"/>
        </w:rPr>
      </w:pPr>
    </w:p>
    <w:p w:rsidR="00001CEE" w:rsidRPr="00C42D6F" w:rsidRDefault="00001CEE" w:rsidP="00001CEE">
      <w:pPr>
        <w:jc w:val="center"/>
        <w:rPr>
          <w:rFonts w:ascii="Arial Narrow" w:hAnsi="Arial Narrow"/>
          <w:b/>
          <w:sz w:val="24"/>
          <w:szCs w:val="24"/>
        </w:rPr>
      </w:pPr>
    </w:p>
    <w:p w:rsidR="00001CEE" w:rsidRPr="00C42D6F" w:rsidRDefault="00001CEE" w:rsidP="00001CEE">
      <w:pPr>
        <w:jc w:val="center"/>
        <w:rPr>
          <w:rFonts w:ascii="Arial Narrow" w:hAnsi="Arial Narrow"/>
          <w:b/>
          <w:sz w:val="24"/>
          <w:szCs w:val="24"/>
        </w:rPr>
      </w:pPr>
    </w:p>
    <w:p w:rsidR="00001CEE" w:rsidRPr="00C42D6F" w:rsidRDefault="00001CEE" w:rsidP="00001CEE">
      <w:pPr>
        <w:jc w:val="center"/>
        <w:rPr>
          <w:rFonts w:ascii="Arial Narrow" w:hAnsi="Arial Narrow"/>
          <w:b/>
          <w:sz w:val="24"/>
          <w:szCs w:val="24"/>
        </w:rPr>
      </w:pPr>
    </w:p>
    <w:p w:rsidR="00001CEE" w:rsidRPr="00C42D6F" w:rsidRDefault="00001CEE" w:rsidP="00001CEE">
      <w:pPr>
        <w:jc w:val="center"/>
        <w:rPr>
          <w:rFonts w:ascii="Arial Narrow" w:hAnsi="Arial Narrow"/>
          <w:b/>
          <w:sz w:val="24"/>
          <w:szCs w:val="24"/>
        </w:rPr>
      </w:pPr>
    </w:p>
    <w:p w:rsidR="00001CEE" w:rsidRPr="00C42D6F" w:rsidRDefault="00001CEE" w:rsidP="00001CEE">
      <w:pPr>
        <w:jc w:val="center"/>
        <w:rPr>
          <w:rFonts w:ascii="Arial Narrow" w:hAnsi="Arial Narrow"/>
          <w:b/>
          <w:sz w:val="24"/>
          <w:szCs w:val="24"/>
        </w:rPr>
      </w:pPr>
    </w:p>
    <w:p w:rsidR="00001CEE" w:rsidRPr="00C42D6F" w:rsidRDefault="00001CEE" w:rsidP="00001CEE">
      <w:pPr>
        <w:jc w:val="center"/>
        <w:rPr>
          <w:rFonts w:ascii="Arial Narrow" w:hAnsi="Arial Narrow"/>
          <w:b/>
          <w:sz w:val="24"/>
          <w:szCs w:val="24"/>
        </w:rPr>
      </w:pPr>
    </w:p>
    <w:p w:rsidR="00001CEE" w:rsidRDefault="00001CEE" w:rsidP="00001CEE">
      <w:pPr>
        <w:jc w:val="center"/>
        <w:rPr>
          <w:rFonts w:ascii="Arial Narrow" w:hAnsi="Arial Narrow"/>
          <w:b/>
          <w:sz w:val="24"/>
          <w:szCs w:val="24"/>
        </w:rPr>
      </w:pPr>
      <w:r w:rsidRPr="00C42D6F">
        <w:rPr>
          <w:rFonts w:ascii="Arial Narrow" w:hAnsi="Arial Narrow"/>
          <w:b/>
          <w:sz w:val="24"/>
          <w:szCs w:val="24"/>
        </w:rPr>
        <w:t>Sarajevo, 2017.</w:t>
      </w:r>
    </w:p>
    <w:p w:rsidR="00001CEE" w:rsidRDefault="00001CEE" w:rsidP="00001CEE">
      <w:pPr>
        <w:pStyle w:val="ArialBlack"/>
        <w:jc w:val="both"/>
        <w:rPr>
          <w:rFonts w:ascii="Arial Narrow" w:hAnsi="Arial Narrow"/>
          <w:sz w:val="18"/>
          <w:szCs w:val="18"/>
          <w:lang w:val="bs-Latn-BA"/>
        </w:rPr>
      </w:pPr>
    </w:p>
    <w:p w:rsidR="00001CEE" w:rsidRDefault="00001CEE" w:rsidP="00001CEE">
      <w:pPr>
        <w:pStyle w:val="ArialBlack"/>
        <w:jc w:val="center"/>
        <w:rPr>
          <w:rFonts w:ascii="Arial Narrow" w:hAnsi="Arial Narrow"/>
          <w:sz w:val="18"/>
          <w:szCs w:val="18"/>
          <w:lang w:val="bs-Latn-BA"/>
        </w:rPr>
      </w:pPr>
    </w:p>
    <w:p w:rsidR="00001CEE" w:rsidRPr="00C62F74" w:rsidRDefault="00001CEE" w:rsidP="00001CEE">
      <w:pPr>
        <w:pStyle w:val="ArialBlack"/>
        <w:jc w:val="center"/>
        <w:rPr>
          <w:rFonts w:ascii="Arial Narrow" w:hAnsi="Arial Narrow"/>
          <w:sz w:val="18"/>
          <w:szCs w:val="18"/>
          <w:lang w:val="bs-Latn-BA"/>
        </w:rPr>
      </w:pPr>
      <w:bookmarkStart w:id="1" w:name="_Toc478046933"/>
      <w:r w:rsidRPr="00C62F74">
        <w:rPr>
          <w:rFonts w:ascii="Arial Narrow" w:hAnsi="Arial Narrow"/>
          <w:sz w:val="18"/>
          <w:szCs w:val="18"/>
          <w:lang w:val="bs-Latn-BA"/>
        </w:rPr>
        <w:t>Izdaje i štampa: Federalni zavod za statistiku</w:t>
      </w:r>
      <w:bookmarkEnd w:id="1"/>
    </w:p>
    <w:p w:rsidR="00001CEE" w:rsidRPr="00C62F74" w:rsidRDefault="00001CEE" w:rsidP="00001CEE">
      <w:pPr>
        <w:pStyle w:val="ArialBlack"/>
        <w:jc w:val="center"/>
        <w:rPr>
          <w:rFonts w:ascii="Arial Narrow" w:hAnsi="Arial Narrow"/>
          <w:sz w:val="18"/>
          <w:szCs w:val="18"/>
          <w:lang w:val="bs-Latn-BA"/>
        </w:rPr>
      </w:pPr>
      <w:bookmarkStart w:id="2" w:name="_Toc478020253"/>
      <w:bookmarkStart w:id="3" w:name="_Toc478020365"/>
      <w:bookmarkStart w:id="4" w:name="_Toc478046934"/>
      <w:r w:rsidRPr="00C62F74">
        <w:rPr>
          <w:rFonts w:ascii="Arial Narrow" w:hAnsi="Arial Narrow"/>
          <w:sz w:val="18"/>
          <w:szCs w:val="18"/>
          <w:lang w:val="bs-Latn-BA"/>
        </w:rPr>
        <w:t>Zelenih beretki 26, 71 000 Sarajevo</w:t>
      </w:r>
      <w:bookmarkEnd w:id="2"/>
      <w:bookmarkEnd w:id="3"/>
      <w:bookmarkEnd w:id="4"/>
    </w:p>
    <w:p w:rsidR="00001CEE" w:rsidRPr="00C62F74" w:rsidRDefault="00001CEE" w:rsidP="00001CEE">
      <w:pPr>
        <w:pStyle w:val="ArialBlack"/>
        <w:jc w:val="center"/>
        <w:rPr>
          <w:rFonts w:ascii="Arial Narrow" w:hAnsi="Arial Narrow"/>
          <w:sz w:val="18"/>
          <w:szCs w:val="18"/>
          <w:lang w:val="bs-Latn-BA"/>
        </w:rPr>
      </w:pPr>
      <w:bookmarkStart w:id="5" w:name="_Toc478020254"/>
      <w:bookmarkStart w:id="6" w:name="_Toc478020366"/>
      <w:bookmarkStart w:id="7" w:name="_Toc478046935"/>
      <w:r w:rsidRPr="00C62F74">
        <w:rPr>
          <w:rFonts w:ascii="Arial Narrow" w:hAnsi="Arial Narrow"/>
          <w:sz w:val="18"/>
          <w:szCs w:val="18"/>
          <w:lang w:val="bs-Latn-BA"/>
        </w:rPr>
        <w:t>Tel/Fax: +387 33 226 151</w:t>
      </w:r>
      <w:bookmarkEnd w:id="5"/>
      <w:bookmarkEnd w:id="6"/>
      <w:bookmarkEnd w:id="7"/>
    </w:p>
    <w:p w:rsidR="00001CEE" w:rsidRPr="00C62F74" w:rsidRDefault="00001CEE" w:rsidP="00001CEE">
      <w:pPr>
        <w:pStyle w:val="ArialBlack"/>
        <w:jc w:val="center"/>
        <w:rPr>
          <w:rFonts w:ascii="Arial Narrow" w:hAnsi="Arial Narrow"/>
          <w:sz w:val="18"/>
          <w:szCs w:val="18"/>
          <w:lang w:val="bs-Latn-BA"/>
        </w:rPr>
      </w:pPr>
      <w:bookmarkStart w:id="8" w:name="_Toc478020255"/>
      <w:bookmarkStart w:id="9" w:name="_Toc478020367"/>
      <w:bookmarkStart w:id="10" w:name="_Toc478046936"/>
      <w:r w:rsidRPr="00C62F74">
        <w:rPr>
          <w:rFonts w:ascii="Arial Narrow" w:hAnsi="Arial Narrow"/>
          <w:sz w:val="18"/>
          <w:szCs w:val="18"/>
          <w:lang w:val="bs-Latn-BA"/>
        </w:rPr>
        <w:t xml:space="preserve">Web stranica: </w:t>
      </w:r>
      <w:r>
        <w:fldChar w:fldCharType="begin"/>
      </w:r>
      <w:r>
        <w:instrText xml:space="preserve"> HYPERLINK "http://www.fzs.ba" </w:instrText>
      </w:r>
      <w:r>
        <w:fldChar w:fldCharType="separate"/>
      </w:r>
      <w:r w:rsidRPr="00C62F74">
        <w:rPr>
          <w:rFonts w:ascii="Arial Narrow" w:hAnsi="Arial Narrow"/>
          <w:sz w:val="18"/>
          <w:szCs w:val="18"/>
          <w:lang w:val="bs-Latn-BA"/>
        </w:rPr>
        <w:t>www.fzs.ba</w:t>
      </w:r>
      <w:bookmarkEnd w:id="8"/>
      <w:bookmarkEnd w:id="9"/>
      <w:bookmarkEnd w:id="10"/>
      <w:r>
        <w:rPr>
          <w:rFonts w:ascii="Arial Narrow" w:hAnsi="Arial Narrow"/>
          <w:sz w:val="18"/>
          <w:szCs w:val="18"/>
          <w:lang w:val="bs-Latn-BA"/>
        </w:rPr>
        <w:fldChar w:fldCharType="end"/>
      </w:r>
    </w:p>
    <w:p w:rsidR="00001CEE" w:rsidRPr="00C62F74" w:rsidRDefault="00001CEE" w:rsidP="00001CEE">
      <w:pPr>
        <w:pStyle w:val="ArialBlack"/>
        <w:jc w:val="center"/>
        <w:rPr>
          <w:rFonts w:ascii="Arial Narrow" w:hAnsi="Arial Narrow"/>
          <w:sz w:val="18"/>
          <w:szCs w:val="18"/>
          <w:lang w:val="bs-Latn-BA"/>
        </w:rPr>
      </w:pPr>
      <w:bookmarkStart w:id="11" w:name="_Toc478020256"/>
      <w:bookmarkStart w:id="12" w:name="_Toc478020368"/>
      <w:bookmarkStart w:id="13" w:name="_Toc478046937"/>
      <w:r w:rsidRPr="00C62F74">
        <w:rPr>
          <w:rFonts w:ascii="Arial Narrow" w:hAnsi="Arial Narrow"/>
          <w:sz w:val="18"/>
          <w:szCs w:val="18"/>
          <w:lang w:val="bs-Latn-BA"/>
        </w:rPr>
        <w:t xml:space="preserve">E- mail: </w:t>
      </w:r>
      <w:r>
        <w:fldChar w:fldCharType="begin"/>
      </w:r>
      <w:r>
        <w:instrText xml:space="preserve"> HYPERLINK "mailto:fedstat@fzs.ba" </w:instrText>
      </w:r>
      <w:r>
        <w:fldChar w:fldCharType="separate"/>
      </w:r>
      <w:r w:rsidRPr="00C62F74">
        <w:rPr>
          <w:rFonts w:ascii="Arial Narrow" w:hAnsi="Arial Narrow"/>
          <w:sz w:val="18"/>
          <w:szCs w:val="18"/>
          <w:lang w:val="bs-Latn-BA"/>
        </w:rPr>
        <w:t>fedstat@fzs.ba</w:t>
      </w:r>
      <w:r>
        <w:rPr>
          <w:rFonts w:ascii="Arial Narrow" w:hAnsi="Arial Narrow"/>
          <w:sz w:val="18"/>
          <w:szCs w:val="18"/>
          <w:lang w:val="bs-Latn-BA"/>
        </w:rPr>
        <w:fldChar w:fldCharType="end"/>
      </w:r>
      <w:r w:rsidRPr="00C62F74">
        <w:rPr>
          <w:rFonts w:ascii="Arial Narrow" w:hAnsi="Arial Narrow"/>
          <w:sz w:val="18"/>
          <w:szCs w:val="18"/>
          <w:lang w:val="bs-Latn-BA"/>
        </w:rPr>
        <w:t>.</w:t>
      </w:r>
      <w:bookmarkEnd w:id="11"/>
      <w:bookmarkEnd w:id="12"/>
      <w:bookmarkEnd w:id="13"/>
    </w:p>
    <w:p w:rsidR="00001CEE" w:rsidRPr="00C62F74" w:rsidRDefault="00001CEE" w:rsidP="00001CEE">
      <w:pPr>
        <w:autoSpaceDE w:val="0"/>
        <w:autoSpaceDN w:val="0"/>
        <w:adjustRightInd w:val="0"/>
        <w:jc w:val="center"/>
        <w:rPr>
          <w:rFonts w:ascii="Arial Narrow" w:hAnsi="Arial Narrow"/>
          <w:sz w:val="18"/>
          <w:szCs w:val="18"/>
        </w:rPr>
      </w:pPr>
    </w:p>
    <w:p w:rsidR="00001CEE" w:rsidRPr="00285381" w:rsidRDefault="00001CEE" w:rsidP="00001CEE">
      <w:pPr>
        <w:pStyle w:val="ArialBlack"/>
        <w:jc w:val="center"/>
        <w:rPr>
          <w:rFonts w:ascii="Arial Narrow" w:hAnsi="Arial Narrow"/>
          <w:sz w:val="18"/>
          <w:szCs w:val="18"/>
          <w:lang w:val="bs-Latn-BA"/>
        </w:rPr>
      </w:pPr>
      <w:bookmarkStart w:id="14" w:name="_Toc478020257"/>
      <w:bookmarkStart w:id="15" w:name="_Toc478020369"/>
      <w:bookmarkStart w:id="16" w:name="_Toc478046938"/>
      <w:bookmarkStart w:id="17" w:name="_Toc279520257"/>
      <w:bookmarkStart w:id="18" w:name="_Toc279521122"/>
      <w:bookmarkStart w:id="19" w:name="_Toc279521307"/>
      <w:bookmarkStart w:id="20" w:name="_Toc279521446"/>
      <w:bookmarkStart w:id="21" w:name="_Toc279521511"/>
      <w:bookmarkStart w:id="22" w:name="_Toc279521596"/>
      <w:bookmarkStart w:id="23" w:name="_Toc279522382"/>
      <w:bookmarkStart w:id="24" w:name="_Toc279523358"/>
      <w:bookmarkStart w:id="25" w:name="_Toc279523563"/>
      <w:bookmarkStart w:id="26" w:name="_Toc279523669"/>
      <w:bookmarkStart w:id="27" w:name="_Toc279523934"/>
      <w:bookmarkStart w:id="28" w:name="_Toc279531215"/>
      <w:bookmarkStart w:id="29" w:name="_Toc279532146"/>
      <w:bookmarkStart w:id="30" w:name="_Toc279532484"/>
      <w:bookmarkStart w:id="31" w:name="_Toc279533180"/>
      <w:bookmarkStart w:id="32" w:name="_Toc279533306"/>
      <w:bookmarkStart w:id="33" w:name="_Toc279533348"/>
      <w:r w:rsidRPr="00285381">
        <w:rPr>
          <w:rFonts w:ascii="Arial Narrow" w:hAnsi="Arial Narrow"/>
          <w:sz w:val="18"/>
          <w:szCs w:val="18"/>
          <w:lang w:val="bs-Latn-BA"/>
        </w:rPr>
        <w:t>Odgovara direktor: Doc. dr. Emir Kremić</w:t>
      </w:r>
      <w:bookmarkEnd w:id="14"/>
      <w:bookmarkEnd w:id="15"/>
      <w:bookmarkEnd w:id="16"/>
    </w:p>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rsidR="00001CEE" w:rsidRPr="00285381" w:rsidRDefault="00001CEE" w:rsidP="00001CEE">
      <w:pPr>
        <w:pStyle w:val="ArialBlack"/>
        <w:jc w:val="center"/>
        <w:rPr>
          <w:rFonts w:ascii="Arial Narrow" w:hAnsi="Arial Narrow"/>
          <w:sz w:val="18"/>
          <w:szCs w:val="18"/>
          <w:lang w:val="bs-Latn-BA"/>
        </w:rPr>
      </w:pPr>
    </w:p>
    <w:p w:rsidR="00001CEE" w:rsidRPr="00170335" w:rsidRDefault="00001CEE" w:rsidP="00001CEE">
      <w:pPr>
        <w:jc w:val="center"/>
        <w:outlineLvl w:val="0"/>
        <w:rPr>
          <w:rFonts w:ascii="Arial Narrow" w:hAnsi="Arial Narrow"/>
          <w:b/>
          <w:sz w:val="18"/>
          <w:szCs w:val="18"/>
        </w:rPr>
      </w:pPr>
    </w:p>
    <w:p w:rsidR="00001CEE" w:rsidRDefault="00001CEE" w:rsidP="00001CEE">
      <w:pPr>
        <w:spacing w:after="0"/>
        <w:jc w:val="center"/>
        <w:outlineLvl w:val="0"/>
        <w:rPr>
          <w:rFonts w:ascii="Arial Narrow" w:hAnsi="Arial Narrow"/>
          <w:sz w:val="18"/>
          <w:szCs w:val="18"/>
        </w:rPr>
      </w:pPr>
      <w:bookmarkStart w:id="34" w:name="_Toc478020258"/>
      <w:bookmarkStart w:id="35" w:name="_Toc478020370"/>
      <w:bookmarkStart w:id="36" w:name="_Toc478046939"/>
      <w:bookmarkStart w:id="37" w:name="_Toc477162466"/>
      <w:bookmarkStart w:id="38" w:name="_Toc477169750"/>
      <w:bookmarkStart w:id="39" w:name="_Toc478018926"/>
      <w:bookmarkStart w:id="40" w:name="_Toc478019080"/>
      <w:r w:rsidRPr="00B4277E">
        <w:rPr>
          <w:rFonts w:ascii="Arial Narrow" w:hAnsi="Arial Narrow"/>
          <w:sz w:val="18"/>
          <w:szCs w:val="18"/>
        </w:rPr>
        <w:t>Metodološko uputstvo pripremili:</w:t>
      </w:r>
      <w:bookmarkEnd w:id="34"/>
      <w:bookmarkEnd w:id="35"/>
      <w:bookmarkEnd w:id="36"/>
    </w:p>
    <w:p w:rsidR="00001CEE" w:rsidRPr="00B4277E" w:rsidRDefault="00001CEE" w:rsidP="00001CEE">
      <w:pPr>
        <w:spacing w:after="0"/>
        <w:jc w:val="center"/>
        <w:outlineLvl w:val="0"/>
        <w:rPr>
          <w:rFonts w:ascii="Arial Narrow" w:hAnsi="Arial Narrow"/>
          <w:sz w:val="18"/>
          <w:szCs w:val="18"/>
        </w:rPr>
      </w:pPr>
    </w:p>
    <w:p w:rsidR="003C6343" w:rsidRPr="003C6343" w:rsidRDefault="003C6343" w:rsidP="003C6343">
      <w:pPr>
        <w:spacing w:after="0"/>
        <w:jc w:val="center"/>
        <w:outlineLvl w:val="0"/>
        <w:rPr>
          <w:rFonts w:ascii="Arial Narrow" w:hAnsi="Arial Narrow"/>
          <w:sz w:val="18"/>
          <w:szCs w:val="18"/>
        </w:rPr>
      </w:pPr>
      <w:bookmarkStart w:id="41" w:name="_Toc478020259"/>
      <w:bookmarkStart w:id="42" w:name="_Toc478020371"/>
      <w:bookmarkStart w:id="43" w:name="_Toc478046940"/>
      <w:bookmarkEnd w:id="37"/>
      <w:bookmarkEnd w:id="38"/>
      <w:bookmarkEnd w:id="39"/>
      <w:bookmarkEnd w:id="40"/>
      <w:r w:rsidRPr="003C6343">
        <w:rPr>
          <w:rFonts w:ascii="Arial Narrow" w:hAnsi="Arial Narrow"/>
          <w:sz w:val="18"/>
          <w:szCs w:val="18"/>
        </w:rPr>
        <w:t>Nusreta Imamović – Kaljanac, šef odsjeka za statistiku industrije, građevinarstva i energije</w:t>
      </w:r>
      <w:bookmarkEnd w:id="41"/>
      <w:bookmarkEnd w:id="42"/>
      <w:bookmarkEnd w:id="43"/>
    </w:p>
    <w:p w:rsidR="003C6343" w:rsidRPr="003C6343" w:rsidRDefault="003C6343" w:rsidP="003C6343">
      <w:pPr>
        <w:tabs>
          <w:tab w:val="left" w:pos="1800"/>
        </w:tabs>
        <w:spacing w:after="0"/>
        <w:jc w:val="center"/>
        <w:rPr>
          <w:rFonts w:ascii="Arial Narrow" w:hAnsi="Arial Narrow" w:cs="Arial"/>
          <w:sz w:val="18"/>
          <w:szCs w:val="18"/>
        </w:rPr>
      </w:pPr>
      <w:r w:rsidRPr="003C6343">
        <w:rPr>
          <w:rFonts w:ascii="Arial Narrow" w:hAnsi="Arial Narrow"/>
          <w:sz w:val="18"/>
          <w:szCs w:val="18"/>
        </w:rPr>
        <w:t>Edina Dulić, stručni savjetnik za statistiku građevinarstva</w:t>
      </w:r>
    </w:p>
    <w:p w:rsidR="00001CEE" w:rsidRPr="008770DA" w:rsidRDefault="00001CEE" w:rsidP="00001CEE">
      <w:pPr>
        <w:tabs>
          <w:tab w:val="left" w:pos="1800"/>
        </w:tabs>
        <w:jc w:val="center"/>
        <w:rPr>
          <w:rFonts w:ascii="Arial Narrow" w:hAnsi="Arial Narrow" w:cs="Arial"/>
          <w:sz w:val="20"/>
          <w:szCs w:val="20"/>
        </w:rPr>
      </w:pPr>
    </w:p>
    <w:p w:rsidR="00001CEE" w:rsidRDefault="00001CEE" w:rsidP="00E817C9">
      <w:pPr>
        <w:jc w:val="center"/>
        <w:rPr>
          <w:rFonts w:ascii="Arial Narrow" w:hAnsi="Arial Narrow"/>
          <w:b/>
          <w:sz w:val="24"/>
          <w:szCs w:val="24"/>
        </w:rPr>
      </w:pPr>
    </w:p>
    <w:p w:rsidR="00001CEE" w:rsidRDefault="00001CEE" w:rsidP="00E817C9">
      <w:pPr>
        <w:jc w:val="center"/>
        <w:rPr>
          <w:rFonts w:ascii="Arial Narrow" w:hAnsi="Arial Narrow"/>
          <w:b/>
          <w:sz w:val="24"/>
          <w:szCs w:val="24"/>
        </w:rPr>
      </w:pPr>
    </w:p>
    <w:p w:rsidR="00001CEE" w:rsidRDefault="00001CEE" w:rsidP="00E817C9">
      <w:pPr>
        <w:jc w:val="center"/>
        <w:rPr>
          <w:rFonts w:ascii="Arial Narrow" w:hAnsi="Arial Narrow"/>
          <w:b/>
          <w:sz w:val="24"/>
          <w:szCs w:val="24"/>
        </w:rPr>
      </w:pPr>
    </w:p>
    <w:p w:rsidR="00001CEE" w:rsidRDefault="00001CEE" w:rsidP="00E817C9">
      <w:pPr>
        <w:jc w:val="center"/>
        <w:rPr>
          <w:rFonts w:ascii="Arial Narrow" w:hAnsi="Arial Narrow"/>
          <w:b/>
          <w:sz w:val="24"/>
          <w:szCs w:val="24"/>
        </w:rPr>
      </w:pPr>
    </w:p>
    <w:p w:rsidR="00001CEE" w:rsidRDefault="00001CEE" w:rsidP="00E817C9">
      <w:pPr>
        <w:jc w:val="center"/>
        <w:rPr>
          <w:rFonts w:ascii="Arial Narrow" w:hAnsi="Arial Narrow"/>
          <w:b/>
          <w:sz w:val="24"/>
          <w:szCs w:val="24"/>
        </w:rPr>
      </w:pPr>
    </w:p>
    <w:p w:rsidR="00001CEE" w:rsidRDefault="00001CEE" w:rsidP="00E817C9">
      <w:pPr>
        <w:jc w:val="center"/>
        <w:rPr>
          <w:rFonts w:ascii="Arial Narrow" w:hAnsi="Arial Narrow"/>
          <w:b/>
          <w:sz w:val="24"/>
          <w:szCs w:val="24"/>
        </w:rPr>
      </w:pPr>
    </w:p>
    <w:p w:rsidR="00001CEE" w:rsidRDefault="00001CEE" w:rsidP="00E817C9">
      <w:pPr>
        <w:jc w:val="center"/>
        <w:rPr>
          <w:rFonts w:ascii="Arial Narrow" w:hAnsi="Arial Narrow"/>
          <w:b/>
          <w:sz w:val="24"/>
          <w:szCs w:val="24"/>
        </w:rPr>
      </w:pPr>
    </w:p>
    <w:p w:rsidR="00001CEE" w:rsidRDefault="00001CEE" w:rsidP="00E817C9">
      <w:pPr>
        <w:jc w:val="center"/>
        <w:rPr>
          <w:rFonts w:ascii="Arial Narrow" w:hAnsi="Arial Narrow"/>
          <w:b/>
          <w:sz w:val="24"/>
          <w:szCs w:val="24"/>
        </w:rPr>
      </w:pPr>
    </w:p>
    <w:p w:rsidR="00001CEE" w:rsidRDefault="00001CEE" w:rsidP="00E817C9">
      <w:pPr>
        <w:jc w:val="center"/>
        <w:rPr>
          <w:rFonts w:ascii="Arial Narrow" w:hAnsi="Arial Narrow"/>
          <w:b/>
          <w:sz w:val="24"/>
          <w:szCs w:val="24"/>
        </w:rPr>
      </w:pPr>
    </w:p>
    <w:p w:rsidR="00001CEE" w:rsidRDefault="00001CEE" w:rsidP="00E817C9">
      <w:pPr>
        <w:jc w:val="center"/>
        <w:rPr>
          <w:rFonts w:ascii="Arial Narrow" w:hAnsi="Arial Narrow"/>
          <w:b/>
          <w:sz w:val="24"/>
          <w:szCs w:val="24"/>
        </w:rPr>
      </w:pPr>
    </w:p>
    <w:p w:rsidR="00001CEE" w:rsidRDefault="00001CEE" w:rsidP="00E817C9">
      <w:pPr>
        <w:jc w:val="center"/>
        <w:rPr>
          <w:rFonts w:ascii="Arial Narrow" w:hAnsi="Arial Narrow"/>
          <w:b/>
          <w:sz w:val="24"/>
          <w:szCs w:val="24"/>
        </w:rPr>
      </w:pPr>
    </w:p>
    <w:p w:rsidR="00001CEE" w:rsidRDefault="00001CEE" w:rsidP="00E817C9">
      <w:pPr>
        <w:jc w:val="center"/>
        <w:rPr>
          <w:rFonts w:ascii="Arial Narrow" w:hAnsi="Arial Narrow"/>
          <w:b/>
          <w:sz w:val="24"/>
          <w:szCs w:val="24"/>
        </w:rPr>
      </w:pPr>
    </w:p>
    <w:p w:rsidR="00001CEE" w:rsidRDefault="00001CEE" w:rsidP="00E817C9">
      <w:pPr>
        <w:jc w:val="center"/>
        <w:rPr>
          <w:rFonts w:ascii="Arial Narrow" w:hAnsi="Arial Narrow"/>
          <w:b/>
          <w:sz w:val="24"/>
          <w:szCs w:val="24"/>
        </w:rPr>
      </w:pPr>
    </w:p>
    <w:p w:rsidR="00001CEE" w:rsidRDefault="00001CEE" w:rsidP="00E817C9">
      <w:pPr>
        <w:jc w:val="center"/>
        <w:rPr>
          <w:rFonts w:ascii="Arial Narrow" w:hAnsi="Arial Narrow"/>
          <w:b/>
          <w:sz w:val="24"/>
          <w:szCs w:val="24"/>
        </w:rPr>
      </w:pPr>
    </w:p>
    <w:p w:rsidR="00001CEE" w:rsidRDefault="00001CEE" w:rsidP="00E817C9">
      <w:pPr>
        <w:jc w:val="center"/>
        <w:rPr>
          <w:rFonts w:ascii="Arial Narrow" w:hAnsi="Arial Narrow"/>
          <w:b/>
          <w:sz w:val="24"/>
          <w:szCs w:val="24"/>
        </w:rPr>
      </w:pPr>
    </w:p>
    <w:p w:rsidR="00001CEE" w:rsidRDefault="00001CEE" w:rsidP="00E817C9">
      <w:pPr>
        <w:jc w:val="center"/>
        <w:rPr>
          <w:rFonts w:ascii="Arial Narrow" w:hAnsi="Arial Narrow"/>
          <w:b/>
          <w:sz w:val="24"/>
          <w:szCs w:val="24"/>
        </w:rPr>
      </w:pPr>
    </w:p>
    <w:p w:rsidR="00001CEE" w:rsidRDefault="00001CEE" w:rsidP="00001CEE">
      <w:pPr>
        <w:spacing w:after="0"/>
        <w:jc w:val="center"/>
        <w:outlineLvl w:val="0"/>
        <w:rPr>
          <w:rFonts w:ascii="Arial Narrow" w:hAnsi="Arial Narrow"/>
          <w:sz w:val="20"/>
          <w:szCs w:val="20"/>
        </w:rPr>
      </w:pPr>
    </w:p>
    <w:p w:rsidR="00001CEE" w:rsidRDefault="00001CEE" w:rsidP="00001CEE">
      <w:pPr>
        <w:spacing w:after="0"/>
        <w:jc w:val="center"/>
        <w:outlineLvl w:val="0"/>
        <w:rPr>
          <w:rFonts w:ascii="Arial Narrow" w:hAnsi="Arial Narrow"/>
          <w:sz w:val="20"/>
          <w:szCs w:val="20"/>
        </w:rPr>
      </w:pPr>
    </w:p>
    <w:p w:rsidR="00001CEE" w:rsidRDefault="00001CEE" w:rsidP="00001CEE">
      <w:pPr>
        <w:spacing w:after="0"/>
        <w:jc w:val="center"/>
        <w:outlineLvl w:val="0"/>
        <w:rPr>
          <w:rFonts w:ascii="Arial Narrow" w:hAnsi="Arial Narrow"/>
          <w:sz w:val="20"/>
          <w:szCs w:val="20"/>
        </w:rPr>
      </w:pPr>
    </w:p>
    <w:p w:rsidR="00001CEE" w:rsidRDefault="00001CEE" w:rsidP="00001CEE">
      <w:pPr>
        <w:spacing w:after="0"/>
        <w:jc w:val="center"/>
        <w:outlineLvl w:val="0"/>
        <w:rPr>
          <w:rFonts w:ascii="Arial Narrow" w:hAnsi="Arial Narrow"/>
          <w:sz w:val="20"/>
          <w:szCs w:val="20"/>
        </w:rPr>
      </w:pPr>
    </w:p>
    <w:p w:rsidR="00001CEE" w:rsidRDefault="00001CEE" w:rsidP="00001CEE">
      <w:pPr>
        <w:spacing w:after="0"/>
        <w:jc w:val="center"/>
        <w:outlineLvl w:val="0"/>
        <w:rPr>
          <w:rFonts w:ascii="Arial Narrow" w:hAnsi="Arial Narrow"/>
          <w:sz w:val="20"/>
          <w:szCs w:val="20"/>
        </w:rPr>
      </w:pPr>
    </w:p>
    <w:p w:rsidR="00001CEE" w:rsidRDefault="00001CEE" w:rsidP="00001CEE">
      <w:pPr>
        <w:spacing w:after="0"/>
        <w:jc w:val="center"/>
        <w:outlineLvl w:val="0"/>
        <w:rPr>
          <w:rFonts w:ascii="Arial Narrow" w:hAnsi="Arial Narrow"/>
          <w:sz w:val="20"/>
          <w:szCs w:val="20"/>
        </w:rPr>
      </w:pPr>
    </w:p>
    <w:p w:rsidR="00001CEE" w:rsidRPr="00D205BA" w:rsidRDefault="00001CEE" w:rsidP="00001CEE">
      <w:pPr>
        <w:spacing w:after="0"/>
        <w:jc w:val="center"/>
        <w:outlineLvl w:val="0"/>
        <w:rPr>
          <w:rFonts w:ascii="Arial Narrow" w:hAnsi="Arial Narrow"/>
          <w:b/>
        </w:rPr>
      </w:pPr>
      <w:bookmarkStart w:id="44" w:name="_Toc478046941"/>
      <w:r w:rsidRPr="00D205BA">
        <w:rPr>
          <w:rFonts w:ascii="Arial Narrow" w:hAnsi="Arial Narrow"/>
          <w:b/>
        </w:rPr>
        <w:lastRenderedPageBreak/>
        <w:t>PREDGOVOR</w:t>
      </w:r>
      <w:bookmarkEnd w:id="44"/>
    </w:p>
    <w:p w:rsidR="00001CEE" w:rsidRPr="00D205BA" w:rsidRDefault="00001CEE" w:rsidP="00001CEE">
      <w:pPr>
        <w:jc w:val="center"/>
        <w:outlineLvl w:val="0"/>
        <w:rPr>
          <w:rFonts w:ascii="Arial Narrow" w:hAnsi="Arial Narrow"/>
          <w:b/>
        </w:rPr>
      </w:pPr>
    </w:p>
    <w:p w:rsidR="00001CEE" w:rsidRPr="00D205BA" w:rsidRDefault="00001CEE" w:rsidP="00001CEE">
      <w:pPr>
        <w:jc w:val="both"/>
        <w:outlineLvl w:val="0"/>
        <w:rPr>
          <w:rFonts w:ascii="Arial Narrow" w:hAnsi="Arial Narrow"/>
          <w:sz w:val="18"/>
          <w:szCs w:val="18"/>
        </w:rPr>
      </w:pPr>
      <w:bookmarkStart w:id="45" w:name="_Toc477162473"/>
      <w:bookmarkStart w:id="46" w:name="_Toc477169757"/>
      <w:bookmarkStart w:id="47" w:name="_Toc478018933"/>
      <w:bookmarkStart w:id="48" w:name="_Toc478019087"/>
      <w:bookmarkStart w:id="49" w:name="_Toc478020266"/>
      <w:bookmarkStart w:id="50" w:name="_Toc478020378"/>
      <w:bookmarkStart w:id="51" w:name="_Toc478046942"/>
      <w:r w:rsidRPr="00D205BA">
        <w:rPr>
          <w:rFonts w:ascii="Arial Narrow" w:hAnsi="Arial Narrow"/>
          <w:bCs/>
          <w:sz w:val="18"/>
          <w:szCs w:val="18"/>
        </w:rPr>
        <w:t xml:space="preserve">U ovoj publikaciji </w:t>
      </w:r>
      <w:r w:rsidRPr="00D205BA">
        <w:rPr>
          <w:rFonts w:ascii="Arial Narrow" w:hAnsi="Arial Narrow"/>
          <w:sz w:val="18"/>
          <w:szCs w:val="18"/>
        </w:rPr>
        <w:t>Federalni</w:t>
      </w:r>
      <w:r w:rsidR="000B6203">
        <w:rPr>
          <w:rFonts w:ascii="Arial Narrow" w:hAnsi="Arial Narrow"/>
          <w:sz w:val="18"/>
          <w:szCs w:val="18"/>
        </w:rPr>
        <w:t xml:space="preserve"> zavod za statistiku objavljuje </w:t>
      </w:r>
      <w:r w:rsidRPr="00D205BA">
        <w:rPr>
          <w:rFonts w:ascii="Arial Narrow" w:hAnsi="Arial Narrow"/>
          <w:sz w:val="18"/>
          <w:szCs w:val="18"/>
        </w:rPr>
        <w:t>Metodološko uputstvo za statističko istraživanje '</w:t>
      </w:r>
      <w:r w:rsidR="00826F23">
        <w:rPr>
          <w:rFonts w:ascii="Arial Narrow" w:hAnsi="Arial Narrow"/>
          <w:sz w:val="18"/>
          <w:szCs w:val="18"/>
        </w:rPr>
        <w:t>Tromjesečni izvještaj građevinarstva o radovima u inostranstvu/inozemstvu“. (GRAĐ-33)</w:t>
      </w:r>
      <w:bookmarkEnd w:id="45"/>
      <w:bookmarkEnd w:id="46"/>
      <w:bookmarkEnd w:id="47"/>
      <w:bookmarkEnd w:id="48"/>
      <w:bookmarkEnd w:id="49"/>
      <w:bookmarkEnd w:id="50"/>
      <w:bookmarkEnd w:id="51"/>
    </w:p>
    <w:p w:rsidR="00001CEE" w:rsidRPr="00D205BA" w:rsidRDefault="00001CEE" w:rsidP="00001CEE">
      <w:pPr>
        <w:jc w:val="both"/>
        <w:rPr>
          <w:rFonts w:ascii="Arial Narrow" w:hAnsi="Arial Narrow"/>
          <w:sz w:val="18"/>
          <w:szCs w:val="18"/>
        </w:rPr>
      </w:pPr>
      <w:r w:rsidRPr="00D205BA">
        <w:rPr>
          <w:rFonts w:ascii="Arial Narrow" w:hAnsi="Arial Narrow"/>
          <w:sz w:val="18"/>
          <w:szCs w:val="18"/>
        </w:rPr>
        <w:t xml:space="preserve">Metodološko uputstvo  namijenjeno je svim korisnicima koje zanima način provođenja istraživanja Kvartalni indikatori za ostale </w:t>
      </w:r>
      <w:r w:rsidR="008773A9">
        <w:rPr>
          <w:rFonts w:ascii="Arial Narrow" w:hAnsi="Arial Narrow"/>
          <w:sz w:val="18"/>
          <w:szCs w:val="18"/>
        </w:rPr>
        <w:t>proizvodne</w:t>
      </w:r>
      <w:r w:rsidRPr="00D205BA">
        <w:rPr>
          <w:rFonts w:ascii="Arial Narrow" w:hAnsi="Arial Narrow"/>
          <w:sz w:val="18"/>
          <w:szCs w:val="18"/>
        </w:rPr>
        <w:t xml:space="preserve"> djelatnosti. To se prije svega odnosi na domaće institucije i korisnike statističkih podataka, kao što su donosioci odluka u našoj zemlji, poslovni subjekti, naučno-istraživačke ustanove i šira javnost, kao i ključne korisnike u EU i ostalim međunarodnim organizacijama.</w:t>
      </w:r>
    </w:p>
    <w:p w:rsidR="00001CEE" w:rsidRPr="00D205BA" w:rsidRDefault="00001CEE" w:rsidP="00001CEE">
      <w:pPr>
        <w:jc w:val="both"/>
        <w:rPr>
          <w:rFonts w:ascii="Arial Narrow" w:hAnsi="Arial Narrow"/>
          <w:sz w:val="18"/>
          <w:szCs w:val="18"/>
        </w:rPr>
      </w:pPr>
      <w:r w:rsidRPr="00D205BA">
        <w:rPr>
          <w:rFonts w:ascii="Arial Narrow" w:hAnsi="Arial Narrow"/>
          <w:sz w:val="18"/>
          <w:szCs w:val="18"/>
        </w:rPr>
        <w:t>Pored toga, ovaj metodološki dokument namijenjen je osobama direktno uključenim u proces provođenja istraživanja, odnosno zaposlenicima u Federalnom zavodu za statistiku, kao i izvještajnim jedinicama.</w:t>
      </w:r>
    </w:p>
    <w:p w:rsidR="00001CEE" w:rsidRDefault="00001CEE" w:rsidP="00001CEE">
      <w:pPr>
        <w:pStyle w:val="22pt"/>
        <w:rPr>
          <w:rFonts w:ascii="Arial Narrow" w:hAnsi="Arial Narrow"/>
          <w:sz w:val="22"/>
          <w:szCs w:val="22"/>
          <w:lang w:val="bs-Latn-BA"/>
        </w:rPr>
      </w:pPr>
    </w:p>
    <w:p w:rsidR="00001CEE" w:rsidRDefault="00001CEE" w:rsidP="00001CEE">
      <w:pPr>
        <w:pStyle w:val="22pt"/>
        <w:rPr>
          <w:rFonts w:ascii="Arial Narrow" w:hAnsi="Arial Narrow"/>
          <w:sz w:val="22"/>
          <w:szCs w:val="22"/>
          <w:lang w:val="bs-Latn-BA"/>
        </w:rPr>
      </w:pPr>
    </w:p>
    <w:p w:rsidR="00001CEE" w:rsidRPr="00AC508E" w:rsidRDefault="00001CEE" w:rsidP="00001CEE">
      <w:pPr>
        <w:pStyle w:val="22pt"/>
        <w:spacing w:before="0" w:beforeAutospacing="0" w:after="0" w:afterAutospacing="0"/>
        <w:rPr>
          <w:rFonts w:ascii="Arial Narrow" w:hAnsi="Arial Narrow"/>
          <w:sz w:val="18"/>
          <w:szCs w:val="18"/>
          <w:lang w:val="bs-Latn-BA"/>
        </w:rPr>
      </w:pPr>
      <w:r w:rsidRPr="00AC508E">
        <w:rPr>
          <w:rFonts w:ascii="Arial Narrow" w:hAnsi="Arial Narrow"/>
          <w:sz w:val="18"/>
          <w:szCs w:val="18"/>
          <w:lang w:val="bs-Latn-BA"/>
        </w:rPr>
        <w:t>Doc.dr. Emir Kremić, direktor</w:t>
      </w:r>
    </w:p>
    <w:p w:rsidR="00001CEE" w:rsidRPr="00AC508E" w:rsidRDefault="00001CEE" w:rsidP="00001CEE">
      <w:pPr>
        <w:pStyle w:val="22pt"/>
        <w:spacing w:before="0" w:beforeAutospacing="0" w:after="0" w:afterAutospacing="0"/>
        <w:rPr>
          <w:rFonts w:ascii="Arial Narrow" w:hAnsi="Arial Narrow"/>
          <w:sz w:val="18"/>
          <w:szCs w:val="18"/>
          <w:lang w:val="bs-Latn-BA"/>
        </w:rPr>
      </w:pPr>
      <w:r w:rsidRPr="00AC508E">
        <w:rPr>
          <w:rFonts w:ascii="Arial Narrow" w:hAnsi="Arial Narrow"/>
          <w:sz w:val="18"/>
          <w:szCs w:val="18"/>
          <w:lang w:val="bs-Latn-BA"/>
        </w:rPr>
        <w:t>Federalnog zavoda za statistiku</w:t>
      </w:r>
    </w:p>
    <w:p w:rsidR="00001CEE" w:rsidRDefault="00001CEE" w:rsidP="00001CEE">
      <w:pPr>
        <w:pStyle w:val="22pt"/>
        <w:rPr>
          <w:rFonts w:ascii="Arial Narrow" w:hAnsi="Arial Narrow"/>
          <w:sz w:val="22"/>
          <w:szCs w:val="22"/>
          <w:lang w:val="bs-Latn-BA"/>
        </w:rPr>
      </w:pPr>
    </w:p>
    <w:p w:rsidR="00001CEE" w:rsidRDefault="00001CEE" w:rsidP="00E817C9">
      <w:pPr>
        <w:jc w:val="center"/>
        <w:rPr>
          <w:rFonts w:ascii="Arial Narrow" w:hAnsi="Arial Narrow"/>
          <w:b/>
          <w:sz w:val="24"/>
          <w:szCs w:val="24"/>
        </w:rPr>
      </w:pPr>
    </w:p>
    <w:p w:rsidR="00001CEE" w:rsidRDefault="00001CEE" w:rsidP="00E817C9">
      <w:pPr>
        <w:jc w:val="center"/>
        <w:rPr>
          <w:rFonts w:ascii="Arial Narrow" w:hAnsi="Arial Narrow"/>
          <w:b/>
          <w:sz w:val="24"/>
          <w:szCs w:val="24"/>
        </w:rPr>
      </w:pPr>
    </w:p>
    <w:p w:rsidR="00001CEE" w:rsidRDefault="00001CEE" w:rsidP="00E817C9">
      <w:pPr>
        <w:jc w:val="center"/>
        <w:rPr>
          <w:rFonts w:ascii="Arial Narrow" w:hAnsi="Arial Narrow"/>
          <w:b/>
          <w:sz w:val="24"/>
          <w:szCs w:val="24"/>
        </w:rPr>
      </w:pPr>
    </w:p>
    <w:p w:rsidR="00001CEE" w:rsidRDefault="00001CEE" w:rsidP="00E817C9">
      <w:pPr>
        <w:jc w:val="center"/>
        <w:rPr>
          <w:rFonts w:ascii="Arial Narrow" w:hAnsi="Arial Narrow"/>
          <w:b/>
          <w:sz w:val="24"/>
          <w:szCs w:val="24"/>
        </w:rPr>
      </w:pPr>
    </w:p>
    <w:p w:rsidR="00001CEE" w:rsidRDefault="00001CEE" w:rsidP="00E817C9">
      <w:pPr>
        <w:jc w:val="center"/>
        <w:rPr>
          <w:rFonts w:ascii="Arial Narrow" w:hAnsi="Arial Narrow"/>
          <w:b/>
          <w:sz w:val="24"/>
          <w:szCs w:val="24"/>
        </w:rPr>
      </w:pPr>
    </w:p>
    <w:p w:rsidR="00001CEE" w:rsidRDefault="00001CEE" w:rsidP="00E817C9">
      <w:pPr>
        <w:jc w:val="center"/>
        <w:rPr>
          <w:rFonts w:ascii="Arial Narrow" w:hAnsi="Arial Narrow"/>
          <w:b/>
          <w:sz w:val="24"/>
          <w:szCs w:val="24"/>
        </w:rPr>
      </w:pPr>
    </w:p>
    <w:p w:rsidR="00001CEE" w:rsidRDefault="00001CEE" w:rsidP="00E817C9">
      <w:pPr>
        <w:jc w:val="center"/>
        <w:rPr>
          <w:rFonts w:ascii="Arial Narrow" w:hAnsi="Arial Narrow"/>
          <w:b/>
          <w:sz w:val="24"/>
          <w:szCs w:val="24"/>
        </w:rPr>
      </w:pPr>
    </w:p>
    <w:p w:rsidR="00001CEE" w:rsidRDefault="00001CEE" w:rsidP="00E817C9">
      <w:pPr>
        <w:jc w:val="center"/>
        <w:rPr>
          <w:rFonts w:ascii="Arial Narrow" w:hAnsi="Arial Narrow"/>
          <w:b/>
          <w:sz w:val="24"/>
          <w:szCs w:val="24"/>
        </w:rPr>
      </w:pPr>
    </w:p>
    <w:p w:rsidR="00001CEE" w:rsidRDefault="00001CEE" w:rsidP="00E817C9">
      <w:pPr>
        <w:jc w:val="center"/>
        <w:rPr>
          <w:rFonts w:ascii="Arial Narrow" w:hAnsi="Arial Narrow"/>
          <w:b/>
          <w:sz w:val="24"/>
          <w:szCs w:val="24"/>
        </w:rPr>
      </w:pPr>
    </w:p>
    <w:p w:rsidR="00001CEE" w:rsidRDefault="00001CEE" w:rsidP="00E817C9">
      <w:pPr>
        <w:jc w:val="center"/>
        <w:rPr>
          <w:rFonts w:ascii="Arial Narrow" w:hAnsi="Arial Narrow"/>
          <w:b/>
          <w:sz w:val="24"/>
          <w:szCs w:val="24"/>
        </w:rPr>
      </w:pPr>
    </w:p>
    <w:p w:rsidR="00001CEE" w:rsidRDefault="00001CEE" w:rsidP="00E817C9">
      <w:pPr>
        <w:jc w:val="center"/>
        <w:rPr>
          <w:rFonts w:ascii="Arial Narrow" w:hAnsi="Arial Narrow"/>
          <w:b/>
          <w:sz w:val="24"/>
          <w:szCs w:val="24"/>
        </w:rPr>
      </w:pPr>
    </w:p>
    <w:p w:rsidR="00001CEE" w:rsidRDefault="00001CEE" w:rsidP="00E817C9">
      <w:pPr>
        <w:jc w:val="center"/>
        <w:rPr>
          <w:rFonts w:ascii="Arial Narrow" w:hAnsi="Arial Narrow"/>
          <w:b/>
          <w:sz w:val="24"/>
          <w:szCs w:val="24"/>
        </w:rPr>
      </w:pPr>
    </w:p>
    <w:p w:rsidR="00001CEE" w:rsidRDefault="00001CEE" w:rsidP="00E817C9">
      <w:pPr>
        <w:jc w:val="center"/>
        <w:rPr>
          <w:rFonts w:ascii="Arial Narrow" w:hAnsi="Arial Narrow"/>
          <w:b/>
          <w:sz w:val="24"/>
          <w:szCs w:val="24"/>
        </w:rPr>
      </w:pPr>
    </w:p>
    <w:p w:rsidR="00001CEE" w:rsidRDefault="00001CEE" w:rsidP="00E817C9">
      <w:pPr>
        <w:jc w:val="center"/>
        <w:rPr>
          <w:rFonts w:ascii="Arial Narrow" w:hAnsi="Arial Narrow"/>
          <w:b/>
          <w:sz w:val="24"/>
          <w:szCs w:val="24"/>
        </w:rPr>
      </w:pPr>
    </w:p>
    <w:p w:rsidR="00001CEE" w:rsidRDefault="00001CEE" w:rsidP="00E817C9">
      <w:pPr>
        <w:jc w:val="center"/>
        <w:rPr>
          <w:rFonts w:ascii="Arial Narrow" w:hAnsi="Arial Narrow"/>
          <w:b/>
          <w:sz w:val="24"/>
          <w:szCs w:val="24"/>
        </w:rPr>
      </w:pPr>
    </w:p>
    <w:p w:rsidR="00001CEE" w:rsidRDefault="00001CEE" w:rsidP="00E817C9">
      <w:pPr>
        <w:jc w:val="center"/>
        <w:rPr>
          <w:rFonts w:ascii="Arial Narrow" w:hAnsi="Arial Narrow"/>
          <w:b/>
          <w:sz w:val="24"/>
          <w:szCs w:val="24"/>
        </w:rPr>
      </w:pPr>
    </w:p>
    <w:p w:rsidR="00001CEE" w:rsidRDefault="00001CEE" w:rsidP="00E817C9">
      <w:pPr>
        <w:jc w:val="center"/>
        <w:rPr>
          <w:rFonts w:ascii="Arial Narrow" w:hAnsi="Arial Narrow"/>
          <w:b/>
          <w:sz w:val="24"/>
          <w:szCs w:val="24"/>
        </w:rPr>
      </w:pPr>
    </w:p>
    <w:p w:rsidR="00037D71" w:rsidRPr="009C55A4" w:rsidRDefault="00276B05" w:rsidP="00E817C9">
      <w:pPr>
        <w:jc w:val="center"/>
        <w:rPr>
          <w:rFonts w:ascii="Arial Narrow" w:hAnsi="Arial Narrow"/>
          <w:b/>
          <w:sz w:val="24"/>
          <w:szCs w:val="24"/>
        </w:rPr>
      </w:pPr>
      <w:r w:rsidRPr="009C55A4">
        <w:rPr>
          <w:rFonts w:ascii="Arial Narrow" w:hAnsi="Arial Narrow"/>
          <w:b/>
          <w:sz w:val="24"/>
          <w:szCs w:val="24"/>
        </w:rPr>
        <w:lastRenderedPageBreak/>
        <w:t>METODOLO</w:t>
      </w:r>
      <w:r w:rsidR="003D0DDD">
        <w:rPr>
          <w:rFonts w:ascii="Arial Narrow" w:hAnsi="Arial Narrow"/>
          <w:b/>
          <w:sz w:val="24"/>
          <w:szCs w:val="24"/>
        </w:rPr>
        <w:t>ŠKO UPUTSTVO</w:t>
      </w:r>
    </w:p>
    <w:p w:rsidR="00E817C9" w:rsidRPr="009C55A4" w:rsidRDefault="00276B05" w:rsidP="00E817C9">
      <w:pPr>
        <w:jc w:val="center"/>
        <w:rPr>
          <w:rFonts w:ascii="Arial Narrow" w:hAnsi="Arial Narrow"/>
          <w:b/>
          <w:sz w:val="24"/>
          <w:szCs w:val="24"/>
        </w:rPr>
      </w:pPr>
      <w:r w:rsidRPr="009C55A4">
        <w:rPr>
          <w:rFonts w:ascii="Arial Narrow" w:hAnsi="Arial Narrow"/>
          <w:b/>
          <w:sz w:val="24"/>
          <w:szCs w:val="24"/>
        </w:rPr>
        <w:t>TROMJESEČNI IZVJEŠTAJ O RADOVIMA U INOSTRANSTVU (GRAĐ-33)</w:t>
      </w:r>
    </w:p>
    <w:p w:rsidR="00E817C9" w:rsidRPr="005C637B" w:rsidRDefault="00E817C9" w:rsidP="00E817C9">
      <w:pPr>
        <w:jc w:val="center"/>
        <w:rPr>
          <w:b/>
          <w:sz w:val="24"/>
          <w:szCs w:val="24"/>
        </w:rPr>
      </w:pPr>
    </w:p>
    <w:p w:rsidR="00E817C9" w:rsidRPr="005C637B" w:rsidRDefault="00E817C9" w:rsidP="00CF3478">
      <w:pPr>
        <w:jc w:val="both"/>
        <w:rPr>
          <w:rFonts w:ascii="Arial Narrow" w:hAnsi="Arial Narrow"/>
          <w:b/>
          <w:sz w:val="24"/>
          <w:szCs w:val="24"/>
        </w:rPr>
      </w:pPr>
      <w:r w:rsidRPr="005C637B">
        <w:rPr>
          <w:rFonts w:ascii="Arial Narrow" w:hAnsi="Arial Narrow"/>
          <w:b/>
          <w:sz w:val="24"/>
          <w:szCs w:val="24"/>
        </w:rPr>
        <w:t>PRAVNI OSNOV</w:t>
      </w:r>
    </w:p>
    <w:p w:rsidR="00E817C9" w:rsidRPr="005C637B" w:rsidRDefault="00E817C9" w:rsidP="00CF3478">
      <w:pPr>
        <w:jc w:val="both"/>
        <w:rPr>
          <w:rFonts w:ascii="Arial Narrow" w:hAnsi="Arial Narrow"/>
          <w:sz w:val="24"/>
          <w:szCs w:val="24"/>
        </w:rPr>
      </w:pPr>
      <w:r w:rsidRPr="005C637B">
        <w:rPr>
          <w:rFonts w:ascii="Arial Narrow" w:hAnsi="Arial Narrow"/>
          <w:sz w:val="24"/>
          <w:szCs w:val="24"/>
        </w:rPr>
        <w:t>Stati</w:t>
      </w:r>
      <w:r w:rsidR="00A52D19" w:rsidRPr="005C637B">
        <w:rPr>
          <w:rFonts w:ascii="Arial Narrow" w:hAnsi="Arial Narrow"/>
          <w:sz w:val="24"/>
          <w:szCs w:val="24"/>
        </w:rPr>
        <w:t xml:space="preserve">stička aktivnost se </w:t>
      </w:r>
      <w:r w:rsidR="0029487F" w:rsidRPr="005C637B">
        <w:rPr>
          <w:rFonts w:ascii="Arial Narrow" w:hAnsi="Arial Narrow"/>
          <w:sz w:val="24"/>
          <w:szCs w:val="24"/>
        </w:rPr>
        <w:t xml:space="preserve">provodi u skladu sa Zakonom o statistici </w:t>
      </w:r>
      <w:r w:rsidR="00A52D19" w:rsidRPr="005C637B">
        <w:rPr>
          <w:rFonts w:ascii="Arial Narrow" w:hAnsi="Arial Narrow"/>
          <w:sz w:val="24"/>
          <w:szCs w:val="24"/>
        </w:rPr>
        <w:t xml:space="preserve">u </w:t>
      </w:r>
      <w:r w:rsidR="0029487F" w:rsidRPr="005C637B">
        <w:rPr>
          <w:rFonts w:ascii="Arial Narrow" w:hAnsi="Arial Narrow"/>
          <w:sz w:val="24"/>
          <w:szCs w:val="24"/>
        </w:rPr>
        <w:t>Federacije Bosne i Hercegovine (</w:t>
      </w:r>
      <w:r w:rsidR="00A52D19" w:rsidRPr="005C637B">
        <w:rPr>
          <w:rFonts w:ascii="Arial Narrow" w:hAnsi="Arial Narrow"/>
          <w:sz w:val="24"/>
          <w:szCs w:val="24"/>
        </w:rPr>
        <w:t>„Službene novine FBiH“</w:t>
      </w:r>
      <w:r w:rsidR="002C3BEC" w:rsidRPr="005C637B">
        <w:rPr>
          <w:rFonts w:ascii="Arial Narrow" w:hAnsi="Arial Narrow"/>
          <w:sz w:val="24"/>
          <w:szCs w:val="24"/>
        </w:rPr>
        <w:t xml:space="preserve"> br. 63/03 i 9/09) </w:t>
      </w:r>
      <w:r w:rsidR="009C55A4" w:rsidRPr="005C637B">
        <w:rPr>
          <w:rFonts w:ascii="Arial Narrow" w:hAnsi="Arial Narrow"/>
          <w:sz w:val="24"/>
          <w:szCs w:val="24"/>
        </w:rPr>
        <w:t>,</w:t>
      </w:r>
      <w:r w:rsidR="002C3BEC" w:rsidRPr="005C637B">
        <w:rPr>
          <w:rFonts w:ascii="Arial Narrow" w:hAnsi="Arial Narrow"/>
          <w:sz w:val="24"/>
          <w:szCs w:val="24"/>
        </w:rPr>
        <w:t xml:space="preserve"> </w:t>
      </w:r>
      <w:r w:rsidR="009C55A4" w:rsidRPr="005C637B">
        <w:rPr>
          <w:rFonts w:ascii="Arial Narrow" w:hAnsi="Arial Narrow"/>
          <w:sz w:val="24"/>
          <w:szCs w:val="24"/>
        </w:rPr>
        <w:t xml:space="preserve">Programom i </w:t>
      </w:r>
      <w:r w:rsidR="002C3BEC" w:rsidRPr="005C637B">
        <w:rPr>
          <w:rFonts w:ascii="Arial Narrow" w:hAnsi="Arial Narrow"/>
          <w:sz w:val="24"/>
          <w:szCs w:val="24"/>
        </w:rPr>
        <w:t>Planom provođenja statističkih istraživanja od interesa za Federaciju BiH.</w:t>
      </w:r>
    </w:p>
    <w:p w:rsidR="0029487F" w:rsidRPr="005C637B" w:rsidRDefault="0029487F" w:rsidP="00CF3478">
      <w:pPr>
        <w:jc w:val="both"/>
        <w:rPr>
          <w:rFonts w:ascii="Arial Narrow" w:hAnsi="Arial Narrow"/>
          <w:sz w:val="24"/>
          <w:szCs w:val="24"/>
        </w:rPr>
      </w:pPr>
    </w:p>
    <w:p w:rsidR="0029487F" w:rsidRPr="005C637B" w:rsidRDefault="00410F44" w:rsidP="00CF3478">
      <w:pPr>
        <w:pStyle w:val="NoSpacing"/>
        <w:jc w:val="both"/>
        <w:rPr>
          <w:rFonts w:ascii="Arial Narrow" w:hAnsi="Arial Narrow"/>
          <w:b/>
          <w:sz w:val="24"/>
          <w:szCs w:val="24"/>
        </w:rPr>
      </w:pPr>
      <w:r w:rsidRPr="005C637B">
        <w:rPr>
          <w:rFonts w:ascii="Arial Narrow" w:hAnsi="Arial Narrow"/>
          <w:b/>
          <w:sz w:val="24"/>
          <w:szCs w:val="24"/>
        </w:rPr>
        <w:t>METODOLOŠ</w:t>
      </w:r>
      <w:r w:rsidR="0029487F" w:rsidRPr="005C637B">
        <w:rPr>
          <w:rFonts w:ascii="Arial Narrow" w:hAnsi="Arial Narrow"/>
          <w:b/>
          <w:sz w:val="24"/>
          <w:szCs w:val="24"/>
        </w:rPr>
        <w:t>KE OSNOVE</w:t>
      </w:r>
    </w:p>
    <w:p w:rsidR="0029487F" w:rsidRPr="005C637B" w:rsidRDefault="0029487F" w:rsidP="00CF3478">
      <w:pPr>
        <w:pStyle w:val="NoSpacing"/>
        <w:jc w:val="both"/>
        <w:rPr>
          <w:rFonts w:ascii="Arial Narrow" w:hAnsi="Arial Narrow"/>
          <w:sz w:val="24"/>
          <w:szCs w:val="24"/>
        </w:rPr>
      </w:pPr>
    </w:p>
    <w:p w:rsidR="0029487F" w:rsidRPr="005C637B" w:rsidRDefault="006246C8" w:rsidP="00CF3478">
      <w:pPr>
        <w:pStyle w:val="NoSpacing"/>
        <w:jc w:val="both"/>
        <w:rPr>
          <w:rFonts w:ascii="Arial Narrow" w:hAnsi="Arial Narrow"/>
          <w:b/>
          <w:sz w:val="24"/>
          <w:szCs w:val="24"/>
        </w:rPr>
      </w:pPr>
      <w:r w:rsidRPr="005C637B">
        <w:rPr>
          <w:rFonts w:ascii="Arial Narrow" w:hAnsi="Arial Narrow"/>
          <w:b/>
          <w:sz w:val="24"/>
          <w:szCs w:val="24"/>
        </w:rPr>
        <w:t xml:space="preserve">Cilj istraživanja </w:t>
      </w:r>
    </w:p>
    <w:p w:rsidR="0029487F" w:rsidRPr="005C637B" w:rsidRDefault="0029487F" w:rsidP="00CF3478">
      <w:pPr>
        <w:pStyle w:val="NoSpacing"/>
        <w:jc w:val="both"/>
        <w:rPr>
          <w:rFonts w:ascii="Arial Narrow" w:hAnsi="Arial Narrow"/>
          <w:sz w:val="24"/>
          <w:szCs w:val="24"/>
        </w:rPr>
      </w:pPr>
    </w:p>
    <w:p w:rsidR="0029487F" w:rsidRPr="005C637B" w:rsidRDefault="0029487F" w:rsidP="00CF3478">
      <w:pPr>
        <w:pStyle w:val="NoSpacing"/>
        <w:jc w:val="both"/>
        <w:rPr>
          <w:rFonts w:ascii="Arial Narrow" w:hAnsi="Arial Narrow"/>
          <w:sz w:val="24"/>
          <w:szCs w:val="24"/>
        </w:rPr>
      </w:pPr>
      <w:r w:rsidRPr="005C637B">
        <w:rPr>
          <w:rFonts w:ascii="Arial Narrow" w:hAnsi="Arial Narrow"/>
          <w:sz w:val="24"/>
          <w:szCs w:val="24"/>
        </w:rPr>
        <w:t>Cilj ove statističke aktivnosti jeste da obezbijedi tromjesečne podatke o vrijednosti ugovorenih radova, vrijednosti izvršenih radova na objektima visokogradnje i objektima niskogradnje, prosječnom broju radnika na gradilištima i izvršenim efektnim časovima radnika na gradilištima, a prema zemljama u kojima se radovi izvode.</w:t>
      </w:r>
    </w:p>
    <w:p w:rsidR="0029487F" w:rsidRPr="005C637B" w:rsidRDefault="0029487F" w:rsidP="00CF3478">
      <w:pPr>
        <w:pStyle w:val="NoSpacing"/>
        <w:jc w:val="both"/>
        <w:rPr>
          <w:rFonts w:ascii="Arial Narrow" w:hAnsi="Arial Narrow"/>
          <w:sz w:val="24"/>
          <w:szCs w:val="24"/>
        </w:rPr>
      </w:pPr>
    </w:p>
    <w:p w:rsidR="0029487F" w:rsidRPr="005C637B" w:rsidRDefault="00D2468E" w:rsidP="00CF3478">
      <w:pPr>
        <w:pStyle w:val="NoSpacing"/>
        <w:jc w:val="both"/>
        <w:rPr>
          <w:rFonts w:ascii="Arial Narrow" w:hAnsi="Arial Narrow"/>
          <w:b/>
          <w:sz w:val="24"/>
          <w:szCs w:val="24"/>
        </w:rPr>
      </w:pPr>
      <w:r w:rsidRPr="005C637B">
        <w:rPr>
          <w:rFonts w:ascii="Arial Narrow" w:hAnsi="Arial Narrow"/>
          <w:b/>
          <w:sz w:val="24"/>
          <w:szCs w:val="24"/>
        </w:rPr>
        <w:t>Jedinice posmatranja / izvještajne jedinice</w:t>
      </w:r>
    </w:p>
    <w:p w:rsidR="002A73C3" w:rsidRPr="005C637B" w:rsidRDefault="002A73C3" w:rsidP="00CF3478">
      <w:pPr>
        <w:pStyle w:val="NoSpacing"/>
        <w:jc w:val="both"/>
        <w:rPr>
          <w:rFonts w:ascii="Arial Narrow" w:hAnsi="Arial Narrow"/>
          <w:i/>
          <w:sz w:val="24"/>
          <w:szCs w:val="24"/>
        </w:rPr>
      </w:pPr>
    </w:p>
    <w:p w:rsidR="002A73C3" w:rsidRPr="005C637B" w:rsidRDefault="002A73C3" w:rsidP="00CF3478">
      <w:pPr>
        <w:pStyle w:val="NoSpacing"/>
        <w:jc w:val="both"/>
        <w:rPr>
          <w:rFonts w:ascii="Arial Narrow" w:hAnsi="Arial Narrow"/>
          <w:sz w:val="24"/>
          <w:szCs w:val="24"/>
        </w:rPr>
      </w:pPr>
      <w:r w:rsidRPr="005C637B">
        <w:rPr>
          <w:rFonts w:ascii="Arial Narrow" w:hAnsi="Arial Narrow"/>
          <w:sz w:val="24"/>
          <w:szCs w:val="24"/>
        </w:rPr>
        <w:t>Podatke dostavljaju poslovni subjekti čija je pretežna djelatnost, prema Klasifikaciji djelatnosti KD BiH 2010, zasnovanoj na Statističkoj klasifikaciji djelatnosti u EU, NACE Rev.2, razvrstana u područje F-Građevinarstvo, kao i građevinske jedinice u sastavu negrađevinskih poslovnih subjekata.</w:t>
      </w:r>
    </w:p>
    <w:p w:rsidR="002A73C3" w:rsidRPr="005C637B" w:rsidRDefault="002A73C3" w:rsidP="00CF3478">
      <w:pPr>
        <w:pStyle w:val="NoSpacing"/>
        <w:jc w:val="both"/>
        <w:rPr>
          <w:rFonts w:ascii="Arial Narrow" w:hAnsi="Arial Narrow"/>
          <w:sz w:val="24"/>
          <w:szCs w:val="24"/>
        </w:rPr>
      </w:pPr>
    </w:p>
    <w:p w:rsidR="008732A6" w:rsidRPr="005C637B" w:rsidRDefault="008732A6" w:rsidP="00CF3478">
      <w:pPr>
        <w:pStyle w:val="NoSpacing"/>
        <w:jc w:val="both"/>
        <w:rPr>
          <w:rFonts w:ascii="Arial Narrow" w:hAnsi="Arial Narrow"/>
          <w:sz w:val="24"/>
          <w:szCs w:val="24"/>
        </w:rPr>
      </w:pPr>
    </w:p>
    <w:p w:rsidR="002A73C3" w:rsidRPr="005C637B" w:rsidRDefault="001B33B4" w:rsidP="00CF3478">
      <w:pPr>
        <w:pStyle w:val="NoSpacing"/>
        <w:jc w:val="both"/>
        <w:rPr>
          <w:rFonts w:ascii="Arial Narrow" w:hAnsi="Arial Narrow"/>
          <w:b/>
          <w:sz w:val="24"/>
          <w:szCs w:val="24"/>
        </w:rPr>
      </w:pPr>
      <w:r w:rsidRPr="005C637B">
        <w:rPr>
          <w:rFonts w:ascii="Arial Narrow" w:hAnsi="Arial Narrow"/>
          <w:b/>
          <w:sz w:val="24"/>
          <w:szCs w:val="24"/>
        </w:rPr>
        <w:t>OBUHVAT</w:t>
      </w:r>
    </w:p>
    <w:p w:rsidR="001B33B4" w:rsidRPr="005C637B" w:rsidRDefault="001B33B4" w:rsidP="00CF3478">
      <w:pPr>
        <w:pStyle w:val="NoSpacing"/>
        <w:jc w:val="both"/>
        <w:rPr>
          <w:rFonts w:ascii="Arial Narrow" w:hAnsi="Arial Narrow"/>
          <w:i/>
          <w:sz w:val="24"/>
          <w:szCs w:val="24"/>
        </w:rPr>
      </w:pPr>
    </w:p>
    <w:p w:rsidR="001B33B4" w:rsidRPr="005C637B" w:rsidRDefault="001B33B4" w:rsidP="00CF3478">
      <w:pPr>
        <w:pStyle w:val="NoSpacing"/>
        <w:jc w:val="both"/>
        <w:rPr>
          <w:rFonts w:ascii="Arial Narrow" w:hAnsi="Arial Narrow"/>
          <w:sz w:val="24"/>
          <w:szCs w:val="24"/>
        </w:rPr>
      </w:pPr>
      <w:r w:rsidRPr="005C637B">
        <w:rPr>
          <w:rFonts w:ascii="Arial Narrow" w:hAnsi="Arial Narrow"/>
          <w:sz w:val="24"/>
          <w:szCs w:val="24"/>
        </w:rPr>
        <w:t>Ovom statističkom aktivnošću su obuhvaćeni poslovni subjekti koji izvode građevinske radove u inostranstvu.</w:t>
      </w:r>
    </w:p>
    <w:p w:rsidR="001B33B4" w:rsidRPr="005C637B" w:rsidRDefault="001B33B4" w:rsidP="00CF3478">
      <w:pPr>
        <w:pStyle w:val="NoSpacing"/>
        <w:jc w:val="both"/>
        <w:rPr>
          <w:rFonts w:ascii="Arial Narrow" w:hAnsi="Arial Narrow"/>
          <w:sz w:val="24"/>
          <w:szCs w:val="24"/>
        </w:rPr>
      </w:pPr>
    </w:p>
    <w:p w:rsidR="001B33B4" w:rsidRPr="005C637B" w:rsidRDefault="00F816FC" w:rsidP="00CF3478">
      <w:pPr>
        <w:pStyle w:val="NoSpacing"/>
        <w:jc w:val="both"/>
        <w:rPr>
          <w:rFonts w:ascii="Arial Narrow" w:hAnsi="Arial Narrow"/>
          <w:b/>
          <w:sz w:val="24"/>
          <w:szCs w:val="24"/>
        </w:rPr>
      </w:pPr>
      <w:r w:rsidRPr="005C637B">
        <w:rPr>
          <w:rFonts w:ascii="Arial Narrow" w:hAnsi="Arial Narrow"/>
          <w:b/>
          <w:sz w:val="24"/>
          <w:szCs w:val="24"/>
        </w:rPr>
        <w:t>Metod i vrijeme prikupljanja podataka</w:t>
      </w:r>
    </w:p>
    <w:p w:rsidR="00CA6BE5" w:rsidRPr="005C637B" w:rsidRDefault="00CA6BE5" w:rsidP="00CF3478">
      <w:pPr>
        <w:pStyle w:val="NoSpacing"/>
        <w:jc w:val="both"/>
        <w:rPr>
          <w:rFonts w:ascii="Arial Narrow" w:hAnsi="Arial Narrow"/>
          <w:i/>
          <w:sz w:val="24"/>
          <w:szCs w:val="24"/>
        </w:rPr>
      </w:pPr>
    </w:p>
    <w:p w:rsidR="00CA6BE5" w:rsidRPr="005C637B" w:rsidRDefault="00CA6BE5" w:rsidP="00CF3478">
      <w:pPr>
        <w:pStyle w:val="NoSpacing"/>
        <w:jc w:val="both"/>
        <w:rPr>
          <w:rFonts w:ascii="Arial Narrow" w:hAnsi="Arial Narrow"/>
          <w:sz w:val="24"/>
          <w:szCs w:val="24"/>
        </w:rPr>
      </w:pPr>
      <w:r w:rsidRPr="005C637B">
        <w:rPr>
          <w:rFonts w:ascii="Arial Narrow" w:hAnsi="Arial Narrow"/>
          <w:sz w:val="24"/>
          <w:szCs w:val="24"/>
        </w:rPr>
        <w:t>Podaci se prikupljaju u tromjesečnoj periodici primjenom izvještajnog metoda.</w:t>
      </w:r>
    </w:p>
    <w:p w:rsidR="00CA6BE5" w:rsidRPr="005C637B" w:rsidRDefault="00CA6BE5" w:rsidP="00CF3478">
      <w:pPr>
        <w:pStyle w:val="NoSpacing"/>
        <w:jc w:val="both"/>
        <w:rPr>
          <w:rFonts w:ascii="Arial Narrow" w:hAnsi="Arial Narrow"/>
          <w:sz w:val="24"/>
          <w:szCs w:val="24"/>
        </w:rPr>
      </w:pPr>
    </w:p>
    <w:p w:rsidR="00CA6BE5" w:rsidRPr="005C637B" w:rsidRDefault="00596E45" w:rsidP="00CF3478">
      <w:pPr>
        <w:pStyle w:val="NoSpacing"/>
        <w:jc w:val="both"/>
        <w:rPr>
          <w:rFonts w:ascii="Arial Narrow" w:hAnsi="Arial Narrow"/>
          <w:b/>
          <w:sz w:val="24"/>
          <w:szCs w:val="24"/>
        </w:rPr>
      </w:pPr>
      <w:r w:rsidRPr="005C637B">
        <w:rPr>
          <w:rFonts w:ascii="Arial Narrow" w:hAnsi="Arial Narrow"/>
          <w:b/>
          <w:sz w:val="24"/>
          <w:szCs w:val="24"/>
        </w:rPr>
        <w:t>Obaveza zaštite povjerljivih podataka</w:t>
      </w:r>
    </w:p>
    <w:p w:rsidR="0090472A" w:rsidRPr="005C637B" w:rsidRDefault="0090472A" w:rsidP="00CF3478">
      <w:pPr>
        <w:pStyle w:val="NoSpacing"/>
        <w:jc w:val="both"/>
        <w:rPr>
          <w:rFonts w:ascii="Arial Narrow" w:hAnsi="Arial Narrow"/>
          <w:i/>
          <w:sz w:val="24"/>
          <w:szCs w:val="24"/>
        </w:rPr>
      </w:pPr>
    </w:p>
    <w:p w:rsidR="00A50129" w:rsidRPr="005C637B" w:rsidRDefault="00A50129" w:rsidP="00CF3478">
      <w:pPr>
        <w:jc w:val="both"/>
        <w:rPr>
          <w:rFonts w:ascii="Arial Narrow" w:hAnsi="Arial Narrow"/>
          <w:sz w:val="24"/>
          <w:szCs w:val="24"/>
        </w:rPr>
      </w:pPr>
      <w:r w:rsidRPr="005C637B">
        <w:rPr>
          <w:rFonts w:ascii="Arial Narrow" w:hAnsi="Arial Narrow"/>
          <w:sz w:val="24"/>
          <w:szCs w:val="24"/>
        </w:rPr>
        <w:t>Objavljuju se zbirni podaci za nivo Federacije BiH. Povjerljivi podaci cu zaštićeni u skladu sa članovima 36 i 37 Zakona o statistici Federacije BiH („Službene novine FBiH“ br. 63/03 i 9/09).</w:t>
      </w:r>
    </w:p>
    <w:p w:rsidR="00DC7432" w:rsidRPr="005C637B" w:rsidRDefault="00DC7432" w:rsidP="00CF3478">
      <w:pPr>
        <w:pStyle w:val="NoSpacing"/>
        <w:jc w:val="both"/>
        <w:rPr>
          <w:rFonts w:ascii="Arial Narrow" w:hAnsi="Arial Narrow"/>
          <w:sz w:val="24"/>
          <w:szCs w:val="24"/>
        </w:rPr>
      </w:pPr>
    </w:p>
    <w:p w:rsidR="00DC7432" w:rsidRPr="005C637B" w:rsidRDefault="00C6207B" w:rsidP="00CF3478">
      <w:pPr>
        <w:pStyle w:val="NoSpacing"/>
        <w:jc w:val="both"/>
        <w:rPr>
          <w:rFonts w:ascii="Arial Narrow" w:hAnsi="Arial Narrow"/>
          <w:b/>
          <w:sz w:val="24"/>
          <w:szCs w:val="24"/>
        </w:rPr>
      </w:pPr>
      <w:r w:rsidRPr="005C637B">
        <w:rPr>
          <w:rFonts w:ascii="Arial Narrow" w:hAnsi="Arial Narrow"/>
          <w:b/>
          <w:sz w:val="24"/>
          <w:szCs w:val="24"/>
        </w:rPr>
        <w:t>Definicije osnovnih obilježja -indikatora</w:t>
      </w:r>
    </w:p>
    <w:p w:rsidR="00AA5496" w:rsidRPr="005C637B" w:rsidRDefault="00AA5496" w:rsidP="00CF3478">
      <w:pPr>
        <w:pStyle w:val="NoSpacing"/>
        <w:jc w:val="both"/>
        <w:rPr>
          <w:rFonts w:ascii="Arial Narrow" w:hAnsi="Arial Narrow"/>
          <w:i/>
          <w:sz w:val="24"/>
          <w:szCs w:val="24"/>
        </w:rPr>
      </w:pPr>
    </w:p>
    <w:p w:rsidR="00AA5496" w:rsidRPr="005C637B" w:rsidRDefault="00AA5496" w:rsidP="00CF3478">
      <w:pPr>
        <w:pStyle w:val="NoSpacing"/>
        <w:jc w:val="both"/>
        <w:rPr>
          <w:rFonts w:ascii="Arial Narrow" w:hAnsi="Arial Narrow"/>
          <w:sz w:val="24"/>
          <w:szCs w:val="24"/>
        </w:rPr>
      </w:pPr>
      <w:r w:rsidRPr="005C637B">
        <w:rPr>
          <w:rFonts w:ascii="Arial Narrow" w:hAnsi="Arial Narrow"/>
          <w:sz w:val="24"/>
          <w:szCs w:val="24"/>
        </w:rPr>
        <w:t>Vrijednost izvršenih radova je vrijednost ostvarena u izvještajnom tromjesečju uz neposredni angažman zaposlenih radnika, bez obzira da li su u stalnom radnom odnosu ili ne.</w:t>
      </w:r>
    </w:p>
    <w:p w:rsidR="00AA5496" w:rsidRPr="005C637B" w:rsidRDefault="00AA5496" w:rsidP="00CF3478">
      <w:pPr>
        <w:pStyle w:val="NoSpacing"/>
        <w:jc w:val="both"/>
        <w:rPr>
          <w:rFonts w:ascii="Arial Narrow" w:hAnsi="Arial Narrow"/>
          <w:sz w:val="24"/>
          <w:szCs w:val="24"/>
        </w:rPr>
      </w:pPr>
    </w:p>
    <w:p w:rsidR="00AA5496" w:rsidRPr="005C637B" w:rsidRDefault="00AA5496" w:rsidP="00CF3478">
      <w:pPr>
        <w:pStyle w:val="NoSpacing"/>
        <w:jc w:val="both"/>
        <w:rPr>
          <w:rFonts w:ascii="Arial Narrow" w:hAnsi="Arial Narrow"/>
          <w:sz w:val="24"/>
          <w:szCs w:val="24"/>
        </w:rPr>
      </w:pPr>
      <w:r w:rsidRPr="005C637B">
        <w:rPr>
          <w:rFonts w:ascii="Arial Narrow" w:hAnsi="Arial Narrow"/>
          <w:sz w:val="24"/>
          <w:szCs w:val="24"/>
        </w:rPr>
        <w:lastRenderedPageBreak/>
        <w:t>Prosječan broj radnika na gradilištima predstavlja broj radnika angažovanih za izvođenje radova u izvještajnom tromjesečju.</w:t>
      </w:r>
    </w:p>
    <w:p w:rsidR="00AA5496" w:rsidRPr="005C637B" w:rsidRDefault="00AA5496" w:rsidP="00CF3478">
      <w:pPr>
        <w:pStyle w:val="NoSpacing"/>
        <w:jc w:val="both"/>
        <w:rPr>
          <w:rFonts w:ascii="Arial Narrow" w:hAnsi="Arial Narrow"/>
          <w:sz w:val="24"/>
          <w:szCs w:val="24"/>
        </w:rPr>
      </w:pPr>
    </w:p>
    <w:p w:rsidR="00AA5496" w:rsidRPr="005C637B" w:rsidRDefault="00AA5496" w:rsidP="00CF3478">
      <w:pPr>
        <w:pStyle w:val="NoSpacing"/>
        <w:jc w:val="both"/>
        <w:rPr>
          <w:rFonts w:ascii="Arial Narrow" w:hAnsi="Arial Narrow"/>
          <w:sz w:val="24"/>
          <w:szCs w:val="24"/>
        </w:rPr>
      </w:pPr>
      <w:r w:rsidRPr="005C637B">
        <w:rPr>
          <w:rFonts w:ascii="Arial Narrow" w:hAnsi="Arial Narrow"/>
          <w:sz w:val="24"/>
          <w:szCs w:val="24"/>
        </w:rPr>
        <w:t>Ukupno izvršeni efektivni sati su sati koje su ostvarili radnici na gradilištima u izvještajnom tromjesečju.</w:t>
      </w:r>
    </w:p>
    <w:p w:rsidR="002343C9" w:rsidRPr="005C637B" w:rsidRDefault="002343C9" w:rsidP="00CF3478">
      <w:pPr>
        <w:pStyle w:val="NoSpacing"/>
        <w:jc w:val="both"/>
        <w:rPr>
          <w:rFonts w:ascii="Arial Narrow" w:hAnsi="Arial Narrow"/>
          <w:sz w:val="24"/>
          <w:szCs w:val="24"/>
        </w:rPr>
      </w:pPr>
    </w:p>
    <w:p w:rsidR="00AA5496" w:rsidRPr="005C637B" w:rsidRDefault="00AA5496" w:rsidP="00CF3478">
      <w:pPr>
        <w:pStyle w:val="NoSpacing"/>
        <w:jc w:val="both"/>
        <w:rPr>
          <w:rFonts w:ascii="Arial Narrow" w:hAnsi="Arial Narrow"/>
          <w:b/>
          <w:sz w:val="24"/>
          <w:szCs w:val="24"/>
        </w:rPr>
      </w:pPr>
    </w:p>
    <w:p w:rsidR="00AA5496" w:rsidRPr="005C637B" w:rsidRDefault="00E734BB" w:rsidP="00CF3478">
      <w:pPr>
        <w:pStyle w:val="NoSpacing"/>
        <w:jc w:val="both"/>
        <w:rPr>
          <w:rFonts w:ascii="Arial Narrow" w:hAnsi="Arial Narrow"/>
          <w:b/>
          <w:sz w:val="24"/>
          <w:szCs w:val="24"/>
        </w:rPr>
      </w:pPr>
      <w:r w:rsidRPr="005C637B">
        <w:rPr>
          <w:rFonts w:ascii="Arial Narrow" w:hAnsi="Arial Narrow"/>
          <w:b/>
          <w:sz w:val="24"/>
          <w:szCs w:val="24"/>
        </w:rPr>
        <w:t xml:space="preserve">ORGANIZACIJA </w:t>
      </w:r>
      <w:r w:rsidR="00081DE6" w:rsidRPr="005C637B">
        <w:rPr>
          <w:rFonts w:ascii="Arial Narrow" w:hAnsi="Arial Narrow"/>
          <w:b/>
          <w:sz w:val="24"/>
          <w:szCs w:val="24"/>
        </w:rPr>
        <w:t xml:space="preserve"> </w:t>
      </w:r>
      <w:r w:rsidR="00AA5496" w:rsidRPr="005C637B">
        <w:rPr>
          <w:rFonts w:ascii="Arial Narrow" w:hAnsi="Arial Narrow"/>
          <w:b/>
          <w:sz w:val="24"/>
          <w:szCs w:val="24"/>
        </w:rPr>
        <w:t>PROVOĐENJA</w:t>
      </w:r>
    </w:p>
    <w:p w:rsidR="00AA5496" w:rsidRPr="005C637B" w:rsidRDefault="00AA5496" w:rsidP="00CF3478">
      <w:pPr>
        <w:pStyle w:val="NoSpacing"/>
        <w:jc w:val="both"/>
        <w:rPr>
          <w:rFonts w:ascii="Arial Narrow" w:hAnsi="Arial Narrow"/>
          <w:i/>
          <w:sz w:val="24"/>
          <w:szCs w:val="24"/>
        </w:rPr>
      </w:pPr>
    </w:p>
    <w:p w:rsidR="00AA5496" w:rsidRPr="005C637B" w:rsidRDefault="00D227D7" w:rsidP="00CF3478">
      <w:pPr>
        <w:pStyle w:val="NoSpacing"/>
        <w:jc w:val="both"/>
        <w:rPr>
          <w:rFonts w:ascii="Arial Narrow" w:hAnsi="Arial Narrow"/>
          <w:sz w:val="24"/>
          <w:szCs w:val="24"/>
        </w:rPr>
      </w:pPr>
      <w:r w:rsidRPr="005C637B">
        <w:rPr>
          <w:rFonts w:ascii="Arial Narrow" w:hAnsi="Arial Narrow"/>
          <w:sz w:val="24"/>
          <w:szCs w:val="24"/>
        </w:rPr>
        <w:t>Odgovorni proizvođač podataka jeste Federalni zavod za statistiku Bosne i Hercegovine.</w:t>
      </w:r>
    </w:p>
    <w:p w:rsidR="00D227D7" w:rsidRPr="005C637B" w:rsidRDefault="00D227D7" w:rsidP="00CF3478">
      <w:pPr>
        <w:pStyle w:val="NoSpacing"/>
        <w:jc w:val="both"/>
        <w:rPr>
          <w:rFonts w:ascii="Arial Narrow" w:hAnsi="Arial Narrow"/>
          <w:sz w:val="24"/>
          <w:szCs w:val="24"/>
        </w:rPr>
      </w:pPr>
    </w:p>
    <w:p w:rsidR="00CF7CBA" w:rsidRPr="005C637B" w:rsidRDefault="00CF7CBA" w:rsidP="00CF3478">
      <w:pPr>
        <w:jc w:val="both"/>
        <w:rPr>
          <w:rFonts w:ascii="Arial Narrow" w:hAnsi="Arial Narrow"/>
          <w:sz w:val="24"/>
          <w:szCs w:val="24"/>
        </w:rPr>
      </w:pPr>
      <w:r w:rsidRPr="005C637B">
        <w:rPr>
          <w:rFonts w:ascii="Arial Narrow" w:hAnsi="Arial Narrow"/>
          <w:sz w:val="24"/>
          <w:szCs w:val="24"/>
        </w:rPr>
        <w:t xml:space="preserve">Prikupljanje podataka se obavlja u kantonalnim službama Federalnog zavoda za statistiku, a unos i obrada podataka obavlja u </w:t>
      </w:r>
      <w:r w:rsidR="009D54A4">
        <w:rPr>
          <w:rFonts w:ascii="Arial Narrow" w:hAnsi="Arial Narrow"/>
          <w:sz w:val="24"/>
          <w:szCs w:val="24"/>
        </w:rPr>
        <w:t>Odsjeku</w:t>
      </w:r>
      <w:r w:rsidRPr="005C637B">
        <w:rPr>
          <w:rFonts w:ascii="Arial Narrow" w:hAnsi="Arial Narrow"/>
          <w:sz w:val="24"/>
          <w:szCs w:val="24"/>
        </w:rPr>
        <w:t xml:space="preserve"> građevinarstva Federalnog zavoda za statistiku.</w:t>
      </w:r>
    </w:p>
    <w:p w:rsidR="00D227D7" w:rsidRPr="005C637B" w:rsidRDefault="00B67382" w:rsidP="00CF3478">
      <w:pPr>
        <w:pStyle w:val="NoSpacing"/>
        <w:jc w:val="both"/>
        <w:rPr>
          <w:rFonts w:ascii="Arial Narrow" w:hAnsi="Arial Narrow"/>
          <w:b/>
          <w:i/>
          <w:sz w:val="24"/>
          <w:szCs w:val="24"/>
        </w:rPr>
      </w:pPr>
      <w:r w:rsidRPr="005C637B">
        <w:rPr>
          <w:rFonts w:ascii="Arial Narrow" w:hAnsi="Arial Narrow"/>
          <w:b/>
          <w:sz w:val="24"/>
          <w:szCs w:val="24"/>
        </w:rPr>
        <w:t>Obaveza davanja podataka</w:t>
      </w:r>
    </w:p>
    <w:p w:rsidR="00D227D7" w:rsidRPr="005C637B" w:rsidRDefault="00D227D7" w:rsidP="00CF3478">
      <w:pPr>
        <w:pStyle w:val="NoSpacing"/>
        <w:jc w:val="both"/>
        <w:rPr>
          <w:rFonts w:ascii="Arial Narrow" w:hAnsi="Arial Narrow"/>
          <w:i/>
          <w:sz w:val="24"/>
          <w:szCs w:val="24"/>
        </w:rPr>
      </w:pPr>
    </w:p>
    <w:p w:rsidR="008D7B6B" w:rsidRPr="005C637B" w:rsidRDefault="008D7B6B" w:rsidP="00CF3478">
      <w:pPr>
        <w:jc w:val="both"/>
        <w:rPr>
          <w:rFonts w:ascii="Arial Narrow" w:hAnsi="Arial Narrow"/>
          <w:sz w:val="24"/>
          <w:szCs w:val="24"/>
        </w:rPr>
      </w:pPr>
      <w:r w:rsidRPr="005C637B">
        <w:rPr>
          <w:rFonts w:ascii="Arial Narrow" w:hAnsi="Arial Narrow"/>
          <w:sz w:val="24"/>
          <w:szCs w:val="24"/>
        </w:rPr>
        <w:t>Izvještajne jedinice su dužne da dostavljaju podatke Federalnom zavoda za statisti</w:t>
      </w:r>
      <w:r w:rsidR="002343C9" w:rsidRPr="005C637B">
        <w:rPr>
          <w:rFonts w:ascii="Arial Narrow" w:hAnsi="Arial Narrow"/>
          <w:sz w:val="24"/>
          <w:szCs w:val="24"/>
        </w:rPr>
        <w:t>ku u skladu sa Z</w:t>
      </w:r>
      <w:r w:rsidRPr="005C637B">
        <w:rPr>
          <w:rFonts w:ascii="Arial Narrow" w:hAnsi="Arial Narrow"/>
          <w:sz w:val="24"/>
          <w:szCs w:val="24"/>
        </w:rPr>
        <w:t>akonom o statistici Federacije BiH.</w:t>
      </w:r>
    </w:p>
    <w:p w:rsidR="00D227D7" w:rsidRPr="005C637B" w:rsidRDefault="006607E9" w:rsidP="00CF3478">
      <w:pPr>
        <w:pStyle w:val="NoSpacing"/>
        <w:jc w:val="both"/>
        <w:rPr>
          <w:rFonts w:ascii="Arial Narrow" w:hAnsi="Arial Narrow"/>
          <w:b/>
          <w:sz w:val="24"/>
          <w:szCs w:val="24"/>
        </w:rPr>
      </w:pPr>
      <w:r w:rsidRPr="005C637B">
        <w:rPr>
          <w:rFonts w:ascii="Arial Narrow" w:hAnsi="Arial Narrow"/>
          <w:b/>
          <w:sz w:val="24"/>
          <w:szCs w:val="24"/>
        </w:rPr>
        <w:t>Periodika provođenja</w:t>
      </w:r>
    </w:p>
    <w:p w:rsidR="00D227D7" w:rsidRPr="005C637B" w:rsidRDefault="00D227D7" w:rsidP="00CF3478">
      <w:pPr>
        <w:pStyle w:val="NoSpacing"/>
        <w:jc w:val="both"/>
        <w:rPr>
          <w:rFonts w:ascii="Arial Narrow" w:hAnsi="Arial Narrow"/>
          <w:i/>
          <w:sz w:val="24"/>
          <w:szCs w:val="24"/>
        </w:rPr>
      </w:pPr>
    </w:p>
    <w:p w:rsidR="00D227D7" w:rsidRPr="005C637B" w:rsidRDefault="00AF3CA8" w:rsidP="00CF3478">
      <w:pPr>
        <w:pStyle w:val="NoSpacing"/>
        <w:jc w:val="both"/>
        <w:rPr>
          <w:rFonts w:ascii="Arial Narrow" w:hAnsi="Arial Narrow"/>
          <w:sz w:val="24"/>
          <w:szCs w:val="24"/>
        </w:rPr>
      </w:pPr>
      <w:r w:rsidRPr="005C637B">
        <w:rPr>
          <w:rFonts w:ascii="Arial Narrow" w:hAnsi="Arial Narrow"/>
          <w:sz w:val="24"/>
          <w:szCs w:val="24"/>
        </w:rPr>
        <w:t>Izvještajne jedinice su dužne da dostave</w:t>
      </w:r>
      <w:r w:rsidR="00D227D7" w:rsidRPr="005C637B">
        <w:rPr>
          <w:rFonts w:ascii="Arial Narrow" w:hAnsi="Arial Narrow"/>
          <w:sz w:val="24"/>
          <w:szCs w:val="24"/>
        </w:rPr>
        <w:t xml:space="preserve"> podatke </w:t>
      </w:r>
      <w:r w:rsidR="006607E9" w:rsidRPr="005C637B">
        <w:rPr>
          <w:rFonts w:ascii="Arial Narrow" w:hAnsi="Arial Narrow"/>
          <w:sz w:val="24"/>
          <w:szCs w:val="24"/>
        </w:rPr>
        <w:t>15 dana po isteku referentnog tromjesečja.</w:t>
      </w:r>
    </w:p>
    <w:p w:rsidR="003F4E34" w:rsidRPr="005C637B" w:rsidRDefault="003F4E34" w:rsidP="00CF3478">
      <w:pPr>
        <w:pStyle w:val="NoSpacing"/>
        <w:jc w:val="both"/>
        <w:rPr>
          <w:rFonts w:ascii="Arial Narrow" w:hAnsi="Arial Narrow"/>
          <w:sz w:val="24"/>
          <w:szCs w:val="24"/>
        </w:rPr>
      </w:pPr>
    </w:p>
    <w:p w:rsidR="00D227D7" w:rsidRPr="005C637B" w:rsidRDefault="003F4E34" w:rsidP="00CF3478">
      <w:pPr>
        <w:pStyle w:val="NoSpacing"/>
        <w:jc w:val="both"/>
        <w:rPr>
          <w:rFonts w:ascii="Arial Narrow" w:hAnsi="Arial Narrow"/>
          <w:b/>
          <w:sz w:val="24"/>
          <w:szCs w:val="24"/>
        </w:rPr>
      </w:pPr>
      <w:r w:rsidRPr="005C637B">
        <w:rPr>
          <w:rFonts w:ascii="Arial Narrow" w:hAnsi="Arial Narrow"/>
          <w:b/>
          <w:sz w:val="24"/>
          <w:szCs w:val="24"/>
        </w:rPr>
        <w:t>Instrumentarij</w:t>
      </w:r>
    </w:p>
    <w:p w:rsidR="00F727FD" w:rsidRPr="005C637B" w:rsidRDefault="00F727FD" w:rsidP="00CF3478">
      <w:pPr>
        <w:pStyle w:val="NoSpacing"/>
        <w:jc w:val="both"/>
        <w:rPr>
          <w:rFonts w:ascii="Arial Narrow" w:hAnsi="Arial Narrow"/>
          <w:b/>
          <w:sz w:val="24"/>
          <w:szCs w:val="24"/>
        </w:rPr>
      </w:pPr>
    </w:p>
    <w:p w:rsidR="00F727FD" w:rsidRPr="005C637B" w:rsidRDefault="009C55A4" w:rsidP="00CF3478">
      <w:pPr>
        <w:pStyle w:val="NoSpacing"/>
        <w:jc w:val="both"/>
        <w:rPr>
          <w:rFonts w:ascii="Arial Narrow" w:hAnsi="Arial Narrow"/>
          <w:sz w:val="24"/>
          <w:szCs w:val="24"/>
        </w:rPr>
      </w:pPr>
      <w:r w:rsidRPr="005C637B">
        <w:rPr>
          <w:rFonts w:ascii="Arial Narrow" w:hAnsi="Arial Narrow"/>
          <w:sz w:val="24"/>
          <w:szCs w:val="24"/>
        </w:rPr>
        <w:t xml:space="preserve">Za </w:t>
      </w:r>
      <w:r w:rsidR="00F727FD" w:rsidRPr="005C637B">
        <w:rPr>
          <w:rFonts w:ascii="Arial Narrow" w:hAnsi="Arial Narrow"/>
          <w:sz w:val="24"/>
          <w:szCs w:val="24"/>
        </w:rPr>
        <w:t xml:space="preserve">provođenje ove statističke aktivnosti koristi se </w:t>
      </w:r>
      <w:r w:rsidRPr="005C637B">
        <w:rPr>
          <w:rFonts w:ascii="Arial Narrow" w:hAnsi="Arial Narrow"/>
          <w:sz w:val="24"/>
          <w:szCs w:val="24"/>
        </w:rPr>
        <w:t>obrazac</w:t>
      </w:r>
      <w:r w:rsidR="00F727FD" w:rsidRPr="005C637B">
        <w:rPr>
          <w:rFonts w:ascii="Arial Narrow" w:hAnsi="Arial Narrow"/>
          <w:sz w:val="24"/>
          <w:szCs w:val="24"/>
        </w:rPr>
        <w:t xml:space="preserve"> „Tromjesečni izvještaj o građevinskim radovima u inostranstvu“, GRAĐ-33</w:t>
      </w:r>
      <w:r w:rsidR="00120CC2" w:rsidRPr="005C637B">
        <w:rPr>
          <w:rFonts w:ascii="Arial Narrow" w:hAnsi="Arial Narrow"/>
          <w:sz w:val="24"/>
          <w:szCs w:val="24"/>
        </w:rPr>
        <w:t xml:space="preserve"> i uputstvo za popunjavanje.</w:t>
      </w:r>
    </w:p>
    <w:p w:rsidR="00BE19E4" w:rsidRPr="005C637B" w:rsidRDefault="00BE19E4" w:rsidP="00CF3478">
      <w:pPr>
        <w:pStyle w:val="NoSpacing"/>
        <w:jc w:val="both"/>
        <w:rPr>
          <w:rFonts w:ascii="Arial Narrow" w:hAnsi="Arial Narrow"/>
          <w:sz w:val="24"/>
          <w:szCs w:val="24"/>
        </w:rPr>
      </w:pPr>
    </w:p>
    <w:p w:rsidR="00120CC2" w:rsidRPr="005C637B" w:rsidRDefault="00BE19E4" w:rsidP="00CF3478">
      <w:pPr>
        <w:pStyle w:val="NoSpacing"/>
        <w:jc w:val="both"/>
        <w:rPr>
          <w:rFonts w:ascii="Arial Narrow" w:hAnsi="Arial Narrow"/>
          <w:b/>
          <w:sz w:val="24"/>
          <w:szCs w:val="24"/>
        </w:rPr>
      </w:pPr>
      <w:r w:rsidRPr="005C637B">
        <w:rPr>
          <w:rFonts w:ascii="Arial Narrow" w:hAnsi="Arial Narrow"/>
          <w:b/>
          <w:sz w:val="24"/>
          <w:szCs w:val="24"/>
        </w:rPr>
        <w:t>Publikovanje</w:t>
      </w:r>
    </w:p>
    <w:p w:rsidR="00120CC2" w:rsidRPr="005C637B" w:rsidRDefault="00120CC2" w:rsidP="00CF3478">
      <w:pPr>
        <w:pStyle w:val="NoSpacing"/>
        <w:jc w:val="both"/>
        <w:rPr>
          <w:rFonts w:ascii="Arial Narrow" w:hAnsi="Arial Narrow"/>
          <w:b/>
          <w:sz w:val="24"/>
          <w:szCs w:val="24"/>
        </w:rPr>
      </w:pPr>
    </w:p>
    <w:p w:rsidR="00120CC2" w:rsidRPr="005C637B" w:rsidRDefault="00120CC2" w:rsidP="00CF3478">
      <w:pPr>
        <w:pStyle w:val="NoSpacing"/>
        <w:jc w:val="both"/>
        <w:rPr>
          <w:rFonts w:ascii="Arial Narrow" w:hAnsi="Arial Narrow"/>
          <w:sz w:val="24"/>
          <w:szCs w:val="24"/>
        </w:rPr>
      </w:pPr>
      <w:r w:rsidRPr="005C637B">
        <w:rPr>
          <w:rFonts w:ascii="Arial Narrow" w:hAnsi="Arial Narrow"/>
          <w:sz w:val="24"/>
          <w:szCs w:val="24"/>
        </w:rPr>
        <w:t xml:space="preserve">Podaci se objavljuju tromjesečno </w:t>
      </w:r>
      <w:r w:rsidR="009C55A4" w:rsidRPr="005C637B">
        <w:rPr>
          <w:rFonts w:ascii="Arial Narrow" w:hAnsi="Arial Narrow"/>
          <w:sz w:val="24"/>
          <w:szCs w:val="24"/>
        </w:rPr>
        <w:t>u formi S</w:t>
      </w:r>
      <w:r w:rsidR="00BE19E4" w:rsidRPr="005C637B">
        <w:rPr>
          <w:rFonts w:ascii="Arial Narrow" w:hAnsi="Arial Narrow"/>
          <w:sz w:val="24"/>
          <w:szCs w:val="24"/>
        </w:rPr>
        <w:t>aopćenja</w:t>
      </w:r>
      <w:r w:rsidRPr="005C637B">
        <w:rPr>
          <w:rFonts w:ascii="Arial Narrow" w:hAnsi="Arial Narrow"/>
          <w:sz w:val="24"/>
          <w:szCs w:val="24"/>
        </w:rPr>
        <w:t xml:space="preserve"> </w:t>
      </w:r>
      <w:r w:rsidR="00BE19E4" w:rsidRPr="005C637B">
        <w:rPr>
          <w:rFonts w:ascii="Arial Narrow" w:hAnsi="Arial Narrow"/>
          <w:sz w:val="24"/>
          <w:szCs w:val="24"/>
        </w:rPr>
        <w:t xml:space="preserve"> </w:t>
      </w:r>
      <w:r w:rsidRPr="005C637B">
        <w:rPr>
          <w:rFonts w:ascii="Arial Narrow" w:hAnsi="Arial Narrow"/>
          <w:sz w:val="24"/>
          <w:szCs w:val="24"/>
        </w:rPr>
        <w:t xml:space="preserve">Građevinski </w:t>
      </w:r>
      <w:r w:rsidR="00BE19E4" w:rsidRPr="005C637B">
        <w:rPr>
          <w:rFonts w:ascii="Arial Narrow" w:hAnsi="Arial Narrow"/>
          <w:sz w:val="24"/>
          <w:szCs w:val="24"/>
        </w:rPr>
        <w:t>radovi u inostranstvu</w:t>
      </w:r>
      <w:r w:rsidR="009C55A4" w:rsidRPr="005C637B">
        <w:rPr>
          <w:rFonts w:ascii="Arial Narrow" w:hAnsi="Arial Narrow"/>
          <w:sz w:val="24"/>
          <w:szCs w:val="24"/>
        </w:rPr>
        <w:t>,</w:t>
      </w:r>
      <w:r w:rsidR="00BE19E4" w:rsidRPr="005C637B">
        <w:rPr>
          <w:rFonts w:ascii="Arial Narrow" w:hAnsi="Arial Narrow"/>
          <w:sz w:val="24"/>
          <w:szCs w:val="24"/>
        </w:rPr>
        <w:t xml:space="preserve"> </w:t>
      </w:r>
      <w:r w:rsidR="009C55A4" w:rsidRPr="005C637B">
        <w:rPr>
          <w:rFonts w:ascii="Arial Narrow" w:hAnsi="Arial Narrow"/>
          <w:sz w:val="24"/>
          <w:szCs w:val="24"/>
        </w:rPr>
        <w:t>i</w:t>
      </w:r>
      <w:r w:rsidR="00D022E8" w:rsidRPr="005C637B">
        <w:rPr>
          <w:rFonts w:ascii="Arial Narrow" w:hAnsi="Arial Narrow"/>
          <w:sz w:val="24"/>
          <w:szCs w:val="24"/>
        </w:rPr>
        <w:t xml:space="preserve"> u okviru publikacija</w:t>
      </w:r>
      <w:r w:rsidR="00BE19E4" w:rsidRPr="005C637B">
        <w:rPr>
          <w:rFonts w:ascii="Arial Narrow" w:hAnsi="Arial Narrow"/>
          <w:sz w:val="24"/>
          <w:szCs w:val="24"/>
        </w:rPr>
        <w:t xml:space="preserve"> Mjesečni bilten</w:t>
      </w:r>
      <w:r w:rsidR="00846EFB" w:rsidRPr="005C637B">
        <w:rPr>
          <w:rFonts w:ascii="Arial Narrow" w:hAnsi="Arial Narrow"/>
          <w:sz w:val="24"/>
          <w:szCs w:val="24"/>
        </w:rPr>
        <w:t>, Tematski bilten</w:t>
      </w:r>
      <w:r w:rsidR="009C55A4" w:rsidRPr="005C637B">
        <w:rPr>
          <w:rFonts w:ascii="Arial Narrow" w:hAnsi="Arial Narrow"/>
          <w:sz w:val="24"/>
          <w:szCs w:val="24"/>
        </w:rPr>
        <w:t xml:space="preserve"> </w:t>
      </w:r>
      <w:r w:rsidR="00D022E8" w:rsidRPr="005C637B">
        <w:rPr>
          <w:rFonts w:ascii="Arial Narrow" w:hAnsi="Arial Narrow"/>
          <w:sz w:val="24"/>
          <w:szCs w:val="24"/>
        </w:rPr>
        <w:t xml:space="preserve">građevinarstva </w:t>
      </w:r>
      <w:r w:rsidR="009C55A4" w:rsidRPr="005C637B">
        <w:rPr>
          <w:rFonts w:ascii="Arial Narrow" w:hAnsi="Arial Narrow"/>
          <w:sz w:val="24"/>
          <w:szCs w:val="24"/>
        </w:rPr>
        <w:t>i u Statističkom godišnjaku.</w:t>
      </w:r>
    </w:p>
    <w:p w:rsidR="00120CC2" w:rsidRPr="005C637B" w:rsidRDefault="00120CC2" w:rsidP="00CF3478">
      <w:pPr>
        <w:pStyle w:val="NoSpacing"/>
        <w:jc w:val="both"/>
        <w:rPr>
          <w:rFonts w:ascii="Arial Narrow" w:hAnsi="Arial Narrow"/>
          <w:sz w:val="24"/>
          <w:szCs w:val="24"/>
        </w:rPr>
      </w:pPr>
    </w:p>
    <w:p w:rsidR="0029487F" w:rsidRPr="005C637B" w:rsidRDefault="0029487F" w:rsidP="00CF3478">
      <w:pPr>
        <w:jc w:val="both"/>
        <w:rPr>
          <w:rFonts w:ascii="Arial Narrow" w:hAnsi="Arial Narrow"/>
          <w:sz w:val="24"/>
          <w:szCs w:val="24"/>
        </w:rPr>
      </w:pPr>
    </w:p>
    <w:p w:rsidR="00DF75EE" w:rsidRPr="005C637B" w:rsidRDefault="00DF75EE" w:rsidP="00CF3478">
      <w:pPr>
        <w:jc w:val="both"/>
        <w:rPr>
          <w:rFonts w:ascii="Arial Narrow" w:hAnsi="Arial Narrow"/>
          <w:sz w:val="24"/>
          <w:szCs w:val="24"/>
        </w:rPr>
      </w:pPr>
    </w:p>
    <w:p w:rsidR="00DF75EE" w:rsidRDefault="00DF75EE" w:rsidP="00CF3478">
      <w:pPr>
        <w:jc w:val="both"/>
        <w:rPr>
          <w:rFonts w:ascii="Arial Narrow" w:hAnsi="Arial Narrow"/>
          <w:sz w:val="24"/>
          <w:szCs w:val="24"/>
        </w:rPr>
      </w:pPr>
    </w:p>
    <w:p w:rsidR="00DF75EE" w:rsidRDefault="00DF75EE" w:rsidP="00CF3478">
      <w:pPr>
        <w:jc w:val="both"/>
        <w:rPr>
          <w:rFonts w:ascii="Arial Narrow" w:hAnsi="Arial Narrow"/>
          <w:sz w:val="24"/>
          <w:szCs w:val="24"/>
        </w:rPr>
      </w:pPr>
    </w:p>
    <w:p w:rsidR="00DF75EE" w:rsidRDefault="00DF75EE" w:rsidP="00CF3478">
      <w:pPr>
        <w:jc w:val="both"/>
        <w:rPr>
          <w:rFonts w:ascii="Arial Narrow" w:hAnsi="Arial Narrow"/>
          <w:sz w:val="24"/>
          <w:szCs w:val="24"/>
        </w:rPr>
      </w:pPr>
    </w:p>
    <w:p w:rsidR="00DF75EE" w:rsidRDefault="00DF75EE" w:rsidP="00CF3478">
      <w:pPr>
        <w:jc w:val="both"/>
        <w:rPr>
          <w:rFonts w:ascii="Arial Narrow" w:hAnsi="Arial Narrow"/>
          <w:sz w:val="24"/>
          <w:szCs w:val="24"/>
        </w:rPr>
      </w:pPr>
    </w:p>
    <w:p w:rsidR="00DF75EE" w:rsidRDefault="00DF75EE" w:rsidP="00CF3478">
      <w:pPr>
        <w:jc w:val="both"/>
        <w:rPr>
          <w:rFonts w:ascii="Arial Narrow" w:hAnsi="Arial Narrow"/>
          <w:sz w:val="24"/>
          <w:szCs w:val="24"/>
        </w:rPr>
      </w:pPr>
    </w:p>
    <w:p w:rsidR="00DF75EE" w:rsidRDefault="00DF75EE" w:rsidP="00CF3478">
      <w:pPr>
        <w:jc w:val="both"/>
        <w:rPr>
          <w:rFonts w:ascii="Arial Narrow" w:hAnsi="Arial Narrow"/>
          <w:sz w:val="24"/>
          <w:szCs w:val="24"/>
        </w:rPr>
      </w:pPr>
    </w:p>
    <w:p w:rsidR="00DF75EE" w:rsidRDefault="00DF75EE" w:rsidP="00DF75EE">
      <w:pPr>
        <w:jc w:val="center"/>
        <w:rPr>
          <w:rFonts w:ascii="Arial Narrow" w:hAnsi="Arial Narrow"/>
          <w:sz w:val="24"/>
          <w:szCs w:val="24"/>
        </w:rPr>
      </w:pPr>
    </w:p>
    <w:p w:rsidR="00A578E5" w:rsidRDefault="00C360E5" w:rsidP="00DF75EE">
      <w:pPr>
        <w:jc w:val="center"/>
        <w:rPr>
          <w:rFonts w:ascii="Arial Narrow" w:hAnsi="Arial Narrow"/>
          <w:sz w:val="24"/>
          <w:szCs w:val="24"/>
        </w:rPr>
      </w:pPr>
      <w:r>
        <w:rPr>
          <w:rFonts w:ascii="Arial Narrow" w:hAnsi="Arial Narrow"/>
          <w:noProof/>
          <w:sz w:val="24"/>
          <w:szCs w:val="24"/>
          <w:lang w:eastAsia="bs-Latn-BA"/>
        </w:rPr>
        <w:lastRenderedPageBreak/>
        <w:drawing>
          <wp:inline distT="0" distB="0" distL="0" distR="0" wp14:anchorId="5346BC27">
            <wp:extent cx="5761355" cy="8553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1355" cy="8553450"/>
                    </a:xfrm>
                    <a:prstGeom prst="rect">
                      <a:avLst/>
                    </a:prstGeom>
                    <a:noFill/>
                  </pic:spPr>
                </pic:pic>
              </a:graphicData>
            </a:graphic>
          </wp:inline>
        </w:drawing>
      </w:r>
    </w:p>
    <w:p w:rsidR="00A578E5" w:rsidRDefault="00A578E5" w:rsidP="00DF75EE">
      <w:pPr>
        <w:jc w:val="center"/>
        <w:rPr>
          <w:noProof/>
          <w:lang w:eastAsia="bs-Latn-BA"/>
        </w:rPr>
      </w:pPr>
    </w:p>
    <w:p w:rsidR="00C360E5" w:rsidRDefault="00C360E5" w:rsidP="00DF75EE">
      <w:pPr>
        <w:jc w:val="center"/>
        <w:rPr>
          <w:rFonts w:ascii="Arial Narrow" w:hAnsi="Arial Narrow"/>
          <w:sz w:val="24"/>
          <w:szCs w:val="24"/>
        </w:rPr>
      </w:pPr>
    </w:p>
    <w:p w:rsidR="00C360E5" w:rsidRDefault="00C360E5" w:rsidP="00DF75EE">
      <w:pPr>
        <w:jc w:val="center"/>
        <w:rPr>
          <w:rFonts w:ascii="Arial Narrow" w:hAnsi="Arial Narrow"/>
          <w:sz w:val="24"/>
          <w:szCs w:val="24"/>
        </w:rPr>
      </w:pPr>
    </w:p>
    <w:p w:rsidR="00C360E5" w:rsidRDefault="00C360E5" w:rsidP="00DF75EE">
      <w:pPr>
        <w:jc w:val="center"/>
        <w:rPr>
          <w:rFonts w:ascii="Arial Narrow" w:hAnsi="Arial Narrow"/>
          <w:noProof/>
          <w:sz w:val="24"/>
          <w:szCs w:val="24"/>
          <w:lang w:eastAsia="bs-Latn-BA"/>
        </w:rPr>
      </w:pPr>
    </w:p>
    <w:p w:rsidR="00C360E5" w:rsidRDefault="00C360E5" w:rsidP="00DF75EE">
      <w:pPr>
        <w:jc w:val="center"/>
        <w:rPr>
          <w:rFonts w:ascii="Arial Narrow" w:hAnsi="Arial Narrow"/>
          <w:sz w:val="24"/>
          <w:szCs w:val="24"/>
        </w:rPr>
      </w:pPr>
      <w:r>
        <w:rPr>
          <w:rFonts w:ascii="Arial Narrow" w:hAnsi="Arial Narrow"/>
          <w:noProof/>
          <w:sz w:val="24"/>
          <w:szCs w:val="24"/>
          <w:lang w:eastAsia="bs-Latn-BA"/>
        </w:rPr>
        <w:drawing>
          <wp:inline distT="0" distB="0" distL="0" distR="0" wp14:anchorId="387B08F6">
            <wp:extent cx="5566410" cy="705993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66410" cy="7059930"/>
                    </a:xfrm>
                    <a:prstGeom prst="rect">
                      <a:avLst/>
                    </a:prstGeom>
                    <a:noFill/>
                  </pic:spPr>
                </pic:pic>
              </a:graphicData>
            </a:graphic>
          </wp:inline>
        </w:drawing>
      </w:r>
    </w:p>
    <w:p w:rsidR="0013485C" w:rsidRPr="0013485C" w:rsidRDefault="0013485C" w:rsidP="0013485C">
      <w:pPr>
        <w:spacing w:after="0" w:line="240" w:lineRule="auto"/>
        <w:rPr>
          <w:rFonts w:ascii="Arial Narrow" w:eastAsia="Times New Roman" w:hAnsi="Arial Narrow" w:cs="Times New Roman"/>
          <w:sz w:val="18"/>
          <w:szCs w:val="18"/>
          <w:lang w:val="en-GB"/>
        </w:rPr>
      </w:pPr>
      <w:r w:rsidRPr="0013485C">
        <w:rPr>
          <w:rFonts w:ascii="Arial Narrow" w:eastAsia="Times New Roman" w:hAnsi="Arial Narrow" w:cs="Times New Roman"/>
          <w:sz w:val="18"/>
          <w:szCs w:val="18"/>
          <w:lang w:val="en-GB"/>
        </w:rPr>
        <w:t xml:space="preserve">               </w:t>
      </w:r>
    </w:p>
    <w:p w:rsidR="0013485C" w:rsidRPr="0013485C" w:rsidRDefault="0013485C" w:rsidP="0013485C">
      <w:pPr>
        <w:spacing w:after="0" w:line="240" w:lineRule="auto"/>
        <w:jc w:val="center"/>
        <w:rPr>
          <w:rFonts w:ascii="Arial Narrow" w:eastAsia="Times New Roman" w:hAnsi="Arial Narrow" w:cs="Times New Roman"/>
          <w:sz w:val="18"/>
          <w:szCs w:val="18"/>
          <w:lang w:val="en-GB"/>
        </w:rPr>
      </w:pPr>
    </w:p>
    <w:p w:rsidR="0013485C" w:rsidRDefault="0013485C" w:rsidP="0013485C">
      <w:pPr>
        <w:spacing w:after="0" w:line="240" w:lineRule="auto"/>
        <w:rPr>
          <w:rFonts w:ascii="Arial Narrow" w:eastAsia="Times New Roman" w:hAnsi="Arial Narrow" w:cs="Times New Roman"/>
          <w:sz w:val="18"/>
          <w:szCs w:val="18"/>
          <w:lang w:val="en-GB"/>
        </w:rPr>
      </w:pPr>
    </w:p>
    <w:p w:rsidR="00C360E5" w:rsidRDefault="00C360E5" w:rsidP="0013485C">
      <w:pPr>
        <w:spacing w:after="0" w:line="240" w:lineRule="auto"/>
        <w:rPr>
          <w:rFonts w:ascii="Arial Narrow" w:eastAsia="Times New Roman" w:hAnsi="Arial Narrow" w:cs="Times New Roman"/>
          <w:sz w:val="18"/>
          <w:szCs w:val="18"/>
          <w:lang w:val="en-GB"/>
        </w:rPr>
      </w:pPr>
    </w:p>
    <w:p w:rsidR="00C360E5" w:rsidRDefault="00C360E5" w:rsidP="0013485C">
      <w:pPr>
        <w:spacing w:after="0" w:line="240" w:lineRule="auto"/>
        <w:rPr>
          <w:rFonts w:ascii="Arial Narrow" w:eastAsia="Times New Roman" w:hAnsi="Arial Narrow" w:cs="Times New Roman"/>
          <w:sz w:val="18"/>
          <w:szCs w:val="18"/>
          <w:lang w:val="en-GB"/>
        </w:rPr>
      </w:pPr>
    </w:p>
    <w:p w:rsidR="00C360E5" w:rsidRPr="00C360E5" w:rsidRDefault="00C360E5" w:rsidP="00C360E5">
      <w:pPr>
        <w:keepNext/>
        <w:spacing w:after="0" w:line="240" w:lineRule="auto"/>
        <w:jc w:val="center"/>
        <w:outlineLvl w:val="0"/>
        <w:rPr>
          <w:rFonts w:ascii="Arial Narrow" w:eastAsia="Times New Roman" w:hAnsi="Arial Narrow" w:cs="Arial"/>
          <w:b/>
          <w:sz w:val="24"/>
          <w:szCs w:val="24"/>
          <w:lang w:val="en-GB"/>
        </w:rPr>
      </w:pPr>
      <w:r w:rsidRPr="00C360E5">
        <w:rPr>
          <w:rFonts w:ascii="Arial Narrow" w:eastAsia="Times New Roman" w:hAnsi="Arial Narrow" w:cs="Arial"/>
          <w:b/>
          <w:sz w:val="24"/>
          <w:szCs w:val="24"/>
          <w:lang w:val="en-GB"/>
        </w:rPr>
        <w:lastRenderedPageBreak/>
        <w:t>UPUTSTVO</w:t>
      </w:r>
    </w:p>
    <w:p w:rsidR="00C360E5" w:rsidRPr="00C360E5" w:rsidRDefault="00C360E5" w:rsidP="00C360E5">
      <w:pPr>
        <w:spacing w:after="0" w:line="240" w:lineRule="auto"/>
        <w:rPr>
          <w:rFonts w:ascii="Arial Narrow" w:eastAsia="Times New Roman" w:hAnsi="Arial Narrow" w:cs="Arial"/>
          <w:sz w:val="24"/>
          <w:szCs w:val="24"/>
          <w:lang w:val="en-GB"/>
        </w:rPr>
      </w:pPr>
      <w:r>
        <w:rPr>
          <w:rFonts w:ascii="Arial Narrow" w:eastAsia="Times New Roman" w:hAnsi="Arial Narrow" w:cs="Arial"/>
          <w:sz w:val="24"/>
          <w:szCs w:val="24"/>
          <w:lang w:val="en-GB"/>
        </w:rPr>
        <w:t xml:space="preserve">             </w:t>
      </w:r>
    </w:p>
    <w:p w:rsidR="00C360E5" w:rsidRPr="00C360E5" w:rsidRDefault="00C360E5" w:rsidP="00C360E5">
      <w:pPr>
        <w:spacing w:after="0" w:line="240" w:lineRule="auto"/>
        <w:jc w:val="center"/>
        <w:rPr>
          <w:rFonts w:ascii="Arial Narrow" w:eastAsia="Times New Roman" w:hAnsi="Arial Narrow" w:cs="Arial"/>
          <w:b/>
          <w:sz w:val="24"/>
          <w:szCs w:val="24"/>
          <w:lang w:val="en-GB"/>
        </w:rPr>
      </w:pPr>
      <w:proofErr w:type="gramStart"/>
      <w:r w:rsidRPr="00C360E5">
        <w:rPr>
          <w:rFonts w:ascii="Arial Narrow" w:eastAsia="Times New Roman" w:hAnsi="Arial Narrow" w:cs="Arial"/>
          <w:b/>
          <w:sz w:val="24"/>
          <w:szCs w:val="24"/>
          <w:lang w:val="en-GB"/>
        </w:rPr>
        <w:t>za</w:t>
      </w:r>
      <w:proofErr w:type="gramEnd"/>
      <w:r w:rsidRPr="00C360E5">
        <w:rPr>
          <w:rFonts w:ascii="Arial Narrow" w:eastAsia="Times New Roman" w:hAnsi="Arial Narrow" w:cs="Arial"/>
          <w:b/>
          <w:sz w:val="24"/>
          <w:szCs w:val="24"/>
          <w:lang w:val="en-GB"/>
        </w:rPr>
        <w:t xml:space="preserve"> </w:t>
      </w:r>
      <w:proofErr w:type="spellStart"/>
      <w:r w:rsidRPr="00C360E5">
        <w:rPr>
          <w:rFonts w:ascii="Arial Narrow" w:eastAsia="Times New Roman" w:hAnsi="Arial Narrow" w:cs="Arial"/>
          <w:b/>
          <w:sz w:val="24"/>
          <w:szCs w:val="24"/>
          <w:lang w:val="en-GB"/>
        </w:rPr>
        <w:t>popunjavanje</w:t>
      </w:r>
      <w:proofErr w:type="spellEnd"/>
      <w:r w:rsidRPr="00C360E5">
        <w:rPr>
          <w:rFonts w:ascii="Arial Narrow" w:eastAsia="Times New Roman" w:hAnsi="Arial Narrow" w:cs="Arial"/>
          <w:b/>
          <w:sz w:val="24"/>
          <w:szCs w:val="24"/>
          <w:lang w:val="en-GB"/>
        </w:rPr>
        <w:t xml:space="preserve"> TROMJESEČNOG IZVJEŠTAJA O RADOVIMA U INOSTRANSTVU</w:t>
      </w:r>
    </w:p>
    <w:p w:rsidR="00C360E5" w:rsidRPr="00C360E5" w:rsidRDefault="00C360E5" w:rsidP="00C360E5">
      <w:pPr>
        <w:spacing w:after="0" w:line="240" w:lineRule="auto"/>
        <w:jc w:val="center"/>
        <w:rPr>
          <w:rFonts w:ascii="Arial Narrow" w:eastAsia="Times New Roman" w:hAnsi="Arial Narrow" w:cs="Arial"/>
          <w:b/>
          <w:sz w:val="24"/>
          <w:szCs w:val="24"/>
          <w:lang w:val="en-GB"/>
        </w:rPr>
      </w:pPr>
      <w:proofErr w:type="gramStart"/>
      <w:r w:rsidRPr="00C360E5">
        <w:rPr>
          <w:rFonts w:ascii="Arial Narrow" w:eastAsia="Times New Roman" w:hAnsi="Arial Narrow" w:cs="Arial"/>
          <w:b/>
          <w:sz w:val="24"/>
          <w:szCs w:val="24"/>
          <w:lang w:val="en-GB"/>
        </w:rPr>
        <w:t>( GRAĐ</w:t>
      </w:r>
      <w:proofErr w:type="gramEnd"/>
      <w:r w:rsidRPr="00C360E5">
        <w:rPr>
          <w:rFonts w:ascii="Arial Narrow" w:eastAsia="Times New Roman" w:hAnsi="Arial Narrow" w:cs="Arial"/>
          <w:b/>
          <w:sz w:val="24"/>
          <w:szCs w:val="24"/>
          <w:lang w:val="en-GB"/>
        </w:rPr>
        <w:t xml:space="preserve"> - 33 )</w:t>
      </w:r>
    </w:p>
    <w:p w:rsidR="00C360E5" w:rsidRPr="00837EEF" w:rsidRDefault="00C360E5" w:rsidP="00C360E5">
      <w:pPr>
        <w:spacing w:after="0" w:line="240" w:lineRule="auto"/>
        <w:rPr>
          <w:rFonts w:ascii="Arial" w:eastAsia="Times New Roman" w:hAnsi="Arial" w:cs="Arial"/>
          <w:lang w:val="en-GB"/>
        </w:rPr>
      </w:pPr>
    </w:p>
    <w:p w:rsidR="00C360E5" w:rsidRPr="00C360E5" w:rsidRDefault="00C360E5" w:rsidP="00C360E5">
      <w:pPr>
        <w:spacing w:after="0" w:line="240" w:lineRule="auto"/>
        <w:rPr>
          <w:rFonts w:ascii="Arial Narrow" w:eastAsia="Times New Roman" w:hAnsi="Arial Narrow" w:cs="Arial"/>
          <w:sz w:val="18"/>
          <w:szCs w:val="18"/>
          <w:lang w:val="en-GB"/>
        </w:rPr>
      </w:pPr>
    </w:p>
    <w:p w:rsidR="00C360E5" w:rsidRPr="00C360E5" w:rsidRDefault="00C360E5" w:rsidP="00C360E5">
      <w:pPr>
        <w:spacing w:after="0" w:line="240" w:lineRule="auto"/>
        <w:jc w:val="both"/>
        <w:rPr>
          <w:rFonts w:ascii="Arial Narrow" w:eastAsia="Times New Roman" w:hAnsi="Arial Narrow" w:cs="Arial"/>
          <w:sz w:val="18"/>
          <w:szCs w:val="18"/>
          <w:lang w:val="en-GB"/>
        </w:rPr>
      </w:pPr>
      <w:r w:rsidRPr="00C360E5">
        <w:rPr>
          <w:rFonts w:ascii="Arial Narrow" w:eastAsia="Times New Roman" w:hAnsi="Arial Narrow" w:cs="Arial"/>
          <w:sz w:val="18"/>
          <w:szCs w:val="18"/>
          <w:lang w:val="en-GB"/>
        </w:rPr>
        <w:t xml:space="preserve">          </w:t>
      </w:r>
      <w:proofErr w:type="spellStart"/>
      <w:r w:rsidRPr="00C360E5">
        <w:rPr>
          <w:rFonts w:ascii="Arial Narrow" w:eastAsia="Times New Roman" w:hAnsi="Arial Narrow" w:cs="Arial"/>
          <w:sz w:val="18"/>
          <w:szCs w:val="18"/>
          <w:lang w:val="en-GB"/>
        </w:rPr>
        <w:t>Ovaj</w:t>
      </w:r>
      <w:proofErr w:type="spellEnd"/>
      <w:r w:rsidRPr="00C360E5">
        <w:rPr>
          <w:rFonts w:ascii="Arial Narrow" w:eastAsia="Times New Roman" w:hAnsi="Arial Narrow" w:cs="Arial"/>
          <w:sz w:val="18"/>
          <w:szCs w:val="18"/>
          <w:lang w:val="en-GB"/>
        </w:rPr>
        <w:t xml:space="preserve"> </w:t>
      </w:r>
      <w:proofErr w:type="spellStart"/>
      <w:r w:rsidRPr="00C360E5">
        <w:rPr>
          <w:rFonts w:ascii="Arial Narrow" w:eastAsia="Times New Roman" w:hAnsi="Arial Narrow" w:cs="Arial"/>
          <w:sz w:val="18"/>
          <w:szCs w:val="18"/>
          <w:lang w:val="en-GB"/>
        </w:rPr>
        <w:t>izvještaj</w:t>
      </w:r>
      <w:proofErr w:type="spellEnd"/>
      <w:r w:rsidRPr="00C360E5">
        <w:rPr>
          <w:rFonts w:ascii="Arial Narrow" w:eastAsia="Times New Roman" w:hAnsi="Arial Narrow" w:cs="Arial"/>
          <w:sz w:val="18"/>
          <w:szCs w:val="18"/>
          <w:lang w:val="en-GB"/>
        </w:rPr>
        <w:t xml:space="preserve"> </w:t>
      </w:r>
      <w:proofErr w:type="spellStart"/>
      <w:r w:rsidRPr="00C360E5">
        <w:rPr>
          <w:rFonts w:ascii="Arial Narrow" w:eastAsia="Times New Roman" w:hAnsi="Arial Narrow" w:cs="Arial"/>
          <w:sz w:val="18"/>
          <w:szCs w:val="18"/>
          <w:lang w:val="en-GB"/>
        </w:rPr>
        <w:t>popunjavaju</w:t>
      </w:r>
      <w:proofErr w:type="spellEnd"/>
      <w:r w:rsidRPr="00C360E5">
        <w:rPr>
          <w:rFonts w:ascii="Arial Narrow" w:eastAsia="Times New Roman" w:hAnsi="Arial Narrow" w:cs="Arial"/>
          <w:sz w:val="18"/>
          <w:szCs w:val="18"/>
          <w:lang w:val="en-GB"/>
        </w:rPr>
        <w:t xml:space="preserve"> </w:t>
      </w:r>
      <w:proofErr w:type="spellStart"/>
      <w:r w:rsidRPr="00C360E5">
        <w:rPr>
          <w:rFonts w:ascii="Arial Narrow" w:eastAsia="Times New Roman" w:hAnsi="Arial Narrow" w:cs="Arial"/>
          <w:sz w:val="18"/>
          <w:szCs w:val="18"/>
          <w:lang w:val="en-GB"/>
        </w:rPr>
        <w:t>poslovni</w:t>
      </w:r>
      <w:proofErr w:type="spellEnd"/>
      <w:r w:rsidRPr="00C360E5">
        <w:rPr>
          <w:rFonts w:ascii="Arial Narrow" w:eastAsia="Times New Roman" w:hAnsi="Arial Narrow" w:cs="Arial"/>
          <w:sz w:val="18"/>
          <w:szCs w:val="18"/>
          <w:lang w:val="en-GB"/>
        </w:rPr>
        <w:t xml:space="preserve"> </w:t>
      </w:r>
      <w:proofErr w:type="spellStart"/>
      <w:r w:rsidRPr="00C360E5">
        <w:rPr>
          <w:rFonts w:ascii="Arial Narrow" w:eastAsia="Times New Roman" w:hAnsi="Arial Narrow" w:cs="Arial"/>
          <w:sz w:val="18"/>
          <w:szCs w:val="18"/>
          <w:lang w:val="en-GB"/>
        </w:rPr>
        <w:t>subjekti</w:t>
      </w:r>
      <w:proofErr w:type="spellEnd"/>
      <w:r w:rsidRPr="00C360E5">
        <w:rPr>
          <w:rFonts w:ascii="Arial Narrow" w:eastAsia="Times New Roman" w:hAnsi="Arial Narrow" w:cs="Arial"/>
          <w:sz w:val="18"/>
          <w:szCs w:val="18"/>
          <w:lang w:val="en-GB"/>
        </w:rPr>
        <w:t xml:space="preserve"> </w:t>
      </w:r>
      <w:proofErr w:type="spellStart"/>
      <w:r w:rsidRPr="00C360E5">
        <w:rPr>
          <w:rFonts w:ascii="Arial Narrow" w:eastAsia="Times New Roman" w:hAnsi="Arial Narrow" w:cs="Arial"/>
          <w:sz w:val="18"/>
          <w:szCs w:val="18"/>
          <w:lang w:val="en-GB"/>
        </w:rPr>
        <w:t>koje</w:t>
      </w:r>
      <w:proofErr w:type="spellEnd"/>
      <w:r w:rsidRPr="00C360E5">
        <w:rPr>
          <w:rFonts w:ascii="Arial Narrow" w:eastAsia="Times New Roman" w:hAnsi="Arial Narrow" w:cs="Arial"/>
          <w:sz w:val="18"/>
          <w:szCs w:val="18"/>
          <w:lang w:val="en-GB"/>
        </w:rPr>
        <w:t xml:space="preserve"> </w:t>
      </w:r>
      <w:proofErr w:type="spellStart"/>
      <w:r w:rsidRPr="00C360E5">
        <w:rPr>
          <w:rFonts w:ascii="Arial Narrow" w:eastAsia="Times New Roman" w:hAnsi="Arial Narrow" w:cs="Arial"/>
          <w:sz w:val="18"/>
          <w:szCs w:val="18"/>
          <w:lang w:val="en-GB"/>
        </w:rPr>
        <w:t>izvode</w:t>
      </w:r>
      <w:proofErr w:type="spellEnd"/>
      <w:r w:rsidRPr="00C360E5">
        <w:rPr>
          <w:rFonts w:ascii="Arial Narrow" w:eastAsia="Times New Roman" w:hAnsi="Arial Narrow" w:cs="Arial"/>
          <w:sz w:val="18"/>
          <w:szCs w:val="18"/>
          <w:lang w:val="en-GB"/>
        </w:rPr>
        <w:t xml:space="preserve"> </w:t>
      </w:r>
      <w:proofErr w:type="spellStart"/>
      <w:r w:rsidRPr="00C360E5">
        <w:rPr>
          <w:rFonts w:ascii="Arial Narrow" w:eastAsia="Times New Roman" w:hAnsi="Arial Narrow" w:cs="Arial"/>
          <w:sz w:val="18"/>
          <w:szCs w:val="18"/>
          <w:lang w:val="en-GB"/>
        </w:rPr>
        <w:t>radove</w:t>
      </w:r>
      <w:proofErr w:type="spellEnd"/>
      <w:r w:rsidRPr="00C360E5">
        <w:rPr>
          <w:rFonts w:ascii="Arial Narrow" w:eastAsia="Times New Roman" w:hAnsi="Arial Narrow" w:cs="Arial"/>
          <w:sz w:val="18"/>
          <w:szCs w:val="18"/>
          <w:lang w:val="en-GB"/>
        </w:rPr>
        <w:t xml:space="preserve"> </w:t>
      </w:r>
      <w:proofErr w:type="spellStart"/>
      <w:proofErr w:type="gramStart"/>
      <w:r w:rsidRPr="00C360E5">
        <w:rPr>
          <w:rFonts w:ascii="Arial Narrow" w:eastAsia="Times New Roman" w:hAnsi="Arial Narrow" w:cs="Arial"/>
          <w:sz w:val="18"/>
          <w:szCs w:val="18"/>
          <w:lang w:val="en-GB"/>
        </w:rPr>
        <w:t>na</w:t>
      </w:r>
      <w:proofErr w:type="spellEnd"/>
      <w:proofErr w:type="gramEnd"/>
      <w:r w:rsidRPr="00C360E5">
        <w:rPr>
          <w:rFonts w:ascii="Arial Narrow" w:eastAsia="Times New Roman" w:hAnsi="Arial Narrow" w:cs="Arial"/>
          <w:sz w:val="18"/>
          <w:szCs w:val="18"/>
          <w:lang w:val="en-GB"/>
        </w:rPr>
        <w:t xml:space="preserve"> </w:t>
      </w:r>
      <w:proofErr w:type="spellStart"/>
      <w:r w:rsidRPr="00C360E5">
        <w:rPr>
          <w:rFonts w:ascii="Arial Narrow" w:eastAsia="Times New Roman" w:hAnsi="Arial Narrow" w:cs="Arial"/>
          <w:sz w:val="18"/>
          <w:szCs w:val="18"/>
          <w:lang w:val="en-GB"/>
        </w:rPr>
        <w:t>građevinskim</w:t>
      </w:r>
      <w:proofErr w:type="spellEnd"/>
      <w:r w:rsidRPr="00C360E5">
        <w:rPr>
          <w:rFonts w:ascii="Arial Narrow" w:eastAsia="Times New Roman" w:hAnsi="Arial Narrow" w:cs="Arial"/>
          <w:sz w:val="18"/>
          <w:szCs w:val="18"/>
          <w:lang w:val="en-GB"/>
        </w:rPr>
        <w:t xml:space="preserve"> </w:t>
      </w:r>
      <w:proofErr w:type="spellStart"/>
      <w:r w:rsidRPr="00C360E5">
        <w:rPr>
          <w:rFonts w:ascii="Arial Narrow" w:eastAsia="Times New Roman" w:hAnsi="Arial Narrow" w:cs="Arial"/>
          <w:sz w:val="18"/>
          <w:szCs w:val="18"/>
          <w:lang w:val="en-GB"/>
        </w:rPr>
        <w:t>objektima</w:t>
      </w:r>
      <w:proofErr w:type="spellEnd"/>
      <w:r w:rsidRPr="00C360E5">
        <w:rPr>
          <w:rFonts w:ascii="Arial Narrow" w:eastAsia="Times New Roman" w:hAnsi="Arial Narrow" w:cs="Arial"/>
          <w:sz w:val="18"/>
          <w:szCs w:val="18"/>
          <w:lang w:val="en-GB"/>
        </w:rPr>
        <w:t xml:space="preserve"> u </w:t>
      </w:r>
      <w:proofErr w:type="spellStart"/>
      <w:r w:rsidRPr="00C360E5">
        <w:rPr>
          <w:rFonts w:ascii="Arial Narrow" w:eastAsia="Times New Roman" w:hAnsi="Arial Narrow" w:cs="Arial"/>
          <w:sz w:val="18"/>
          <w:szCs w:val="18"/>
          <w:lang w:val="en-GB"/>
        </w:rPr>
        <w:t>inostranstvu</w:t>
      </w:r>
      <w:proofErr w:type="spellEnd"/>
      <w:r w:rsidRPr="00C360E5">
        <w:rPr>
          <w:rFonts w:ascii="Arial Narrow" w:eastAsia="Times New Roman" w:hAnsi="Arial Narrow" w:cs="Arial"/>
          <w:sz w:val="18"/>
          <w:szCs w:val="18"/>
          <w:lang w:val="en-GB"/>
        </w:rPr>
        <w:t xml:space="preserve"> a </w:t>
      </w:r>
      <w:proofErr w:type="spellStart"/>
      <w:r w:rsidRPr="00C360E5">
        <w:rPr>
          <w:rFonts w:ascii="Arial Narrow" w:eastAsia="Times New Roman" w:hAnsi="Arial Narrow" w:cs="Arial"/>
          <w:sz w:val="18"/>
          <w:szCs w:val="18"/>
          <w:lang w:val="en-GB"/>
        </w:rPr>
        <w:t>prema</w:t>
      </w:r>
      <w:proofErr w:type="spellEnd"/>
      <w:r w:rsidRPr="00C360E5">
        <w:rPr>
          <w:rFonts w:ascii="Arial Narrow" w:eastAsia="Times New Roman" w:hAnsi="Arial Narrow" w:cs="Arial"/>
          <w:sz w:val="18"/>
          <w:szCs w:val="18"/>
          <w:lang w:val="en-GB"/>
        </w:rPr>
        <w:t xml:space="preserve"> KD BiH 2010 </w:t>
      </w:r>
      <w:proofErr w:type="spellStart"/>
      <w:r w:rsidRPr="00C360E5">
        <w:rPr>
          <w:rFonts w:ascii="Arial Narrow" w:eastAsia="Times New Roman" w:hAnsi="Arial Narrow" w:cs="Arial"/>
          <w:sz w:val="18"/>
          <w:szCs w:val="18"/>
          <w:lang w:val="en-GB"/>
        </w:rPr>
        <w:t>razvrstani</w:t>
      </w:r>
      <w:proofErr w:type="spellEnd"/>
      <w:r w:rsidRPr="00C360E5">
        <w:rPr>
          <w:rFonts w:ascii="Arial Narrow" w:eastAsia="Times New Roman" w:hAnsi="Arial Narrow" w:cs="Arial"/>
          <w:sz w:val="18"/>
          <w:szCs w:val="18"/>
          <w:lang w:val="en-GB"/>
        </w:rPr>
        <w:t xml:space="preserve"> </w:t>
      </w:r>
      <w:proofErr w:type="spellStart"/>
      <w:r w:rsidRPr="00C360E5">
        <w:rPr>
          <w:rFonts w:ascii="Arial Narrow" w:eastAsia="Times New Roman" w:hAnsi="Arial Narrow" w:cs="Arial"/>
          <w:sz w:val="18"/>
          <w:szCs w:val="18"/>
          <w:lang w:val="en-GB"/>
        </w:rPr>
        <w:t>su</w:t>
      </w:r>
      <w:proofErr w:type="spellEnd"/>
      <w:r w:rsidRPr="00C360E5">
        <w:rPr>
          <w:rFonts w:ascii="Arial Narrow" w:eastAsia="Times New Roman" w:hAnsi="Arial Narrow" w:cs="Arial"/>
          <w:sz w:val="18"/>
          <w:szCs w:val="18"/>
          <w:lang w:val="en-GB"/>
        </w:rPr>
        <w:t xml:space="preserve"> u </w:t>
      </w:r>
      <w:proofErr w:type="spellStart"/>
      <w:r w:rsidRPr="00C360E5">
        <w:rPr>
          <w:rFonts w:ascii="Arial Narrow" w:eastAsia="Times New Roman" w:hAnsi="Arial Narrow" w:cs="Arial"/>
          <w:sz w:val="18"/>
          <w:szCs w:val="18"/>
          <w:lang w:val="en-GB"/>
        </w:rPr>
        <w:t>područje</w:t>
      </w:r>
      <w:proofErr w:type="spellEnd"/>
      <w:r w:rsidRPr="00C360E5">
        <w:rPr>
          <w:rFonts w:ascii="Arial Narrow" w:eastAsia="Times New Roman" w:hAnsi="Arial Narrow" w:cs="Arial"/>
          <w:sz w:val="18"/>
          <w:szCs w:val="18"/>
          <w:lang w:val="en-GB"/>
        </w:rPr>
        <w:t xml:space="preserve"> F - </w:t>
      </w:r>
      <w:proofErr w:type="spellStart"/>
      <w:r w:rsidRPr="00C360E5">
        <w:rPr>
          <w:rFonts w:ascii="Arial Narrow" w:eastAsia="Times New Roman" w:hAnsi="Arial Narrow" w:cs="Arial"/>
          <w:sz w:val="18"/>
          <w:szCs w:val="18"/>
          <w:lang w:val="en-GB"/>
        </w:rPr>
        <w:t>Građevinarstvo</w:t>
      </w:r>
      <w:proofErr w:type="spellEnd"/>
      <w:r w:rsidRPr="00C360E5">
        <w:rPr>
          <w:rFonts w:ascii="Arial Narrow" w:eastAsia="Times New Roman" w:hAnsi="Arial Narrow" w:cs="Arial"/>
          <w:sz w:val="18"/>
          <w:szCs w:val="18"/>
          <w:lang w:val="en-GB"/>
        </w:rPr>
        <w:t>.</w:t>
      </w:r>
    </w:p>
    <w:p w:rsidR="00C360E5" w:rsidRPr="00C360E5" w:rsidRDefault="00C360E5" w:rsidP="00C360E5">
      <w:pPr>
        <w:spacing w:after="0" w:line="240" w:lineRule="auto"/>
        <w:jc w:val="both"/>
        <w:rPr>
          <w:rFonts w:ascii="Arial Narrow" w:eastAsia="Times New Roman" w:hAnsi="Arial Narrow" w:cs="Arial"/>
          <w:sz w:val="18"/>
          <w:szCs w:val="18"/>
          <w:lang w:val="en-GB"/>
        </w:rPr>
      </w:pPr>
      <w:r w:rsidRPr="00C360E5">
        <w:rPr>
          <w:rFonts w:ascii="Arial Narrow" w:eastAsia="Times New Roman" w:hAnsi="Arial Narrow" w:cs="Arial"/>
          <w:sz w:val="18"/>
          <w:szCs w:val="18"/>
          <w:lang w:val="en-GB"/>
        </w:rPr>
        <w:tab/>
      </w:r>
      <w:proofErr w:type="spellStart"/>
      <w:r w:rsidRPr="00C360E5">
        <w:rPr>
          <w:rFonts w:ascii="Arial Narrow" w:eastAsia="Times New Roman" w:hAnsi="Arial Narrow" w:cs="Arial"/>
          <w:sz w:val="18"/>
          <w:szCs w:val="18"/>
          <w:lang w:val="en-GB"/>
        </w:rPr>
        <w:t>Obrazac</w:t>
      </w:r>
      <w:proofErr w:type="spellEnd"/>
      <w:r w:rsidRPr="00C360E5">
        <w:rPr>
          <w:rFonts w:ascii="Arial Narrow" w:eastAsia="Times New Roman" w:hAnsi="Arial Narrow" w:cs="Arial"/>
          <w:sz w:val="18"/>
          <w:szCs w:val="18"/>
          <w:lang w:val="en-GB"/>
        </w:rPr>
        <w:t xml:space="preserve"> </w:t>
      </w:r>
      <w:proofErr w:type="spellStart"/>
      <w:r w:rsidRPr="00C360E5">
        <w:rPr>
          <w:rFonts w:ascii="Arial Narrow" w:eastAsia="Times New Roman" w:hAnsi="Arial Narrow" w:cs="Arial"/>
          <w:sz w:val="18"/>
          <w:szCs w:val="18"/>
          <w:lang w:val="en-GB"/>
        </w:rPr>
        <w:t>ispunjavaju</w:t>
      </w:r>
      <w:proofErr w:type="spellEnd"/>
      <w:r w:rsidRPr="00C360E5">
        <w:rPr>
          <w:rFonts w:ascii="Arial Narrow" w:eastAsia="Times New Roman" w:hAnsi="Arial Narrow" w:cs="Arial"/>
          <w:sz w:val="18"/>
          <w:szCs w:val="18"/>
          <w:lang w:val="en-GB"/>
        </w:rPr>
        <w:t xml:space="preserve"> </w:t>
      </w:r>
      <w:proofErr w:type="spellStart"/>
      <w:r w:rsidRPr="00C360E5">
        <w:rPr>
          <w:rFonts w:ascii="Arial Narrow" w:eastAsia="Times New Roman" w:hAnsi="Arial Narrow" w:cs="Arial"/>
          <w:sz w:val="18"/>
          <w:szCs w:val="18"/>
          <w:lang w:val="en-GB"/>
        </w:rPr>
        <w:t>i</w:t>
      </w:r>
      <w:proofErr w:type="spellEnd"/>
      <w:r w:rsidRPr="00C360E5">
        <w:rPr>
          <w:rFonts w:ascii="Arial Narrow" w:eastAsia="Times New Roman" w:hAnsi="Arial Narrow" w:cs="Arial"/>
          <w:sz w:val="18"/>
          <w:szCs w:val="18"/>
          <w:lang w:val="en-GB"/>
        </w:rPr>
        <w:t xml:space="preserve"> </w:t>
      </w:r>
      <w:proofErr w:type="spellStart"/>
      <w:r w:rsidRPr="00C360E5">
        <w:rPr>
          <w:rFonts w:ascii="Arial Narrow" w:eastAsia="Times New Roman" w:hAnsi="Arial Narrow" w:cs="Arial"/>
          <w:sz w:val="18"/>
          <w:szCs w:val="18"/>
          <w:lang w:val="en-GB"/>
        </w:rPr>
        <w:t>poslovni</w:t>
      </w:r>
      <w:proofErr w:type="spellEnd"/>
      <w:r w:rsidRPr="00C360E5">
        <w:rPr>
          <w:rFonts w:ascii="Arial Narrow" w:eastAsia="Times New Roman" w:hAnsi="Arial Narrow" w:cs="Arial"/>
          <w:sz w:val="18"/>
          <w:szCs w:val="18"/>
          <w:lang w:val="en-GB"/>
        </w:rPr>
        <w:t xml:space="preserve"> </w:t>
      </w:r>
      <w:proofErr w:type="spellStart"/>
      <w:r w:rsidRPr="00C360E5">
        <w:rPr>
          <w:rFonts w:ascii="Arial Narrow" w:eastAsia="Times New Roman" w:hAnsi="Arial Narrow" w:cs="Arial"/>
          <w:sz w:val="18"/>
          <w:szCs w:val="18"/>
          <w:lang w:val="en-GB"/>
        </w:rPr>
        <w:t>subjekti</w:t>
      </w:r>
      <w:proofErr w:type="spellEnd"/>
      <w:r w:rsidRPr="00C360E5">
        <w:rPr>
          <w:rFonts w:ascii="Arial Narrow" w:eastAsia="Times New Roman" w:hAnsi="Arial Narrow" w:cs="Arial"/>
          <w:sz w:val="18"/>
          <w:szCs w:val="18"/>
          <w:lang w:val="en-GB"/>
        </w:rPr>
        <w:t xml:space="preserve"> </w:t>
      </w:r>
      <w:proofErr w:type="spellStart"/>
      <w:r w:rsidRPr="00C360E5">
        <w:rPr>
          <w:rFonts w:ascii="Arial Narrow" w:eastAsia="Times New Roman" w:hAnsi="Arial Narrow" w:cs="Arial"/>
          <w:sz w:val="18"/>
          <w:szCs w:val="18"/>
          <w:lang w:val="en-GB"/>
        </w:rPr>
        <w:t>koji</w:t>
      </w:r>
      <w:proofErr w:type="spellEnd"/>
      <w:r w:rsidRPr="00C360E5">
        <w:rPr>
          <w:rFonts w:ascii="Arial Narrow" w:eastAsia="Times New Roman" w:hAnsi="Arial Narrow" w:cs="Arial"/>
          <w:sz w:val="18"/>
          <w:szCs w:val="18"/>
          <w:lang w:val="en-GB"/>
        </w:rPr>
        <w:t xml:space="preserve"> </w:t>
      </w:r>
      <w:proofErr w:type="spellStart"/>
      <w:r w:rsidRPr="00C360E5">
        <w:rPr>
          <w:rFonts w:ascii="Arial Narrow" w:eastAsia="Times New Roman" w:hAnsi="Arial Narrow" w:cs="Arial"/>
          <w:sz w:val="18"/>
          <w:szCs w:val="18"/>
          <w:lang w:val="en-GB"/>
        </w:rPr>
        <w:t>nisu</w:t>
      </w:r>
      <w:proofErr w:type="spellEnd"/>
      <w:r w:rsidRPr="00C360E5">
        <w:rPr>
          <w:rFonts w:ascii="Arial Narrow" w:eastAsia="Times New Roman" w:hAnsi="Arial Narrow" w:cs="Arial"/>
          <w:sz w:val="18"/>
          <w:szCs w:val="18"/>
          <w:lang w:val="en-GB"/>
        </w:rPr>
        <w:t xml:space="preserve"> </w:t>
      </w:r>
      <w:proofErr w:type="spellStart"/>
      <w:r w:rsidRPr="00C360E5">
        <w:rPr>
          <w:rFonts w:ascii="Arial Narrow" w:eastAsia="Times New Roman" w:hAnsi="Arial Narrow" w:cs="Arial"/>
          <w:sz w:val="18"/>
          <w:szCs w:val="18"/>
          <w:lang w:val="en-GB"/>
        </w:rPr>
        <w:t>razvrstani</w:t>
      </w:r>
      <w:proofErr w:type="spellEnd"/>
      <w:r w:rsidRPr="00C360E5">
        <w:rPr>
          <w:rFonts w:ascii="Arial Narrow" w:eastAsia="Times New Roman" w:hAnsi="Arial Narrow" w:cs="Arial"/>
          <w:sz w:val="18"/>
          <w:szCs w:val="18"/>
          <w:lang w:val="en-GB"/>
        </w:rPr>
        <w:t xml:space="preserve"> u </w:t>
      </w:r>
      <w:proofErr w:type="spellStart"/>
      <w:r w:rsidRPr="00C360E5">
        <w:rPr>
          <w:rFonts w:ascii="Arial Narrow" w:eastAsia="Times New Roman" w:hAnsi="Arial Narrow" w:cs="Arial"/>
          <w:sz w:val="18"/>
          <w:szCs w:val="18"/>
          <w:lang w:val="en-GB"/>
        </w:rPr>
        <w:t>građevinsku</w:t>
      </w:r>
      <w:proofErr w:type="spellEnd"/>
      <w:r w:rsidRPr="00C360E5">
        <w:rPr>
          <w:rFonts w:ascii="Arial Narrow" w:eastAsia="Times New Roman" w:hAnsi="Arial Narrow" w:cs="Arial"/>
          <w:sz w:val="18"/>
          <w:szCs w:val="18"/>
          <w:lang w:val="en-GB"/>
        </w:rPr>
        <w:t xml:space="preserve"> </w:t>
      </w:r>
      <w:proofErr w:type="spellStart"/>
      <w:r w:rsidRPr="00C360E5">
        <w:rPr>
          <w:rFonts w:ascii="Arial Narrow" w:eastAsia="Times New Roman" w:hAnsi="Arial Narrow" w:cs="Arial"/>
          <w:sz w:val="18"/>
          <w:szCs w:val="18"/>
          <w:lang w:val="en-GB"/>
        </w:rPr>
        <w:t>djelatnost</w:t>
      </w:r>
      <w:proofErr w:type="spellEnd"/>
      <w:r w:rsidRPr="00C360E5">
        <w:rPr>
          <w:rFonts w:ascii="Arial Narrow" w:eastAsia="Times New Roman" w:hAnsi="Arial Narrow" w:cs="Arial"/>
          <w:sz w:val="18"/>
          <w:szCs w:val="18"/>
          <w:lang w:val="en-GB"/>
        </w:rPr>
        <w:t xml:space="preserve"> </w:t>
      </w:r>
      <w:proofErr w:type="spellStart"/>
      <w:proofErr w:type="gramStart"/>
      <w:r w:rsidRPr="00C360E5">
        <w:rPr>
          <w:rFonts w:ascii="Arial Narrow" w:eastAsia="Times New Roman" w:hAnsi="Arial Narrow" w:cs="Arial"/>
          <w:sz w:val="18"/>
          <w:szCs w:val="18"/>
          <w:lang w:val="en-GB"/>
        </w:rPr>
        <w:t>ali</w:t>
      </w:r>
      <w:proofErr w:type="spellEnd"/>
      <w:proofErr w:type="gramEnd"/>
      <w:r w:rsidRPr="00C360E5">
        <w:rPr>
          <w:rFonts w:ascii="Arial Narrow" w:eastAsia="Times New Roman" w:hAnsi="Arial Narrow" w:cs="Arial"/>
          <w:sz w:val="18"/>
          <w:szCs w:val="18"/>
          <w:lang w:val="en-GB"/>
        </w:rPr>
        <w:t xml:space="preserve"> </w:t>
      </w:r>
      <w:proofErr w:type="spellStart"/>
      <w:r w:rsidRPr="00C360E5">
        <w:rPr>
          <w:rFonts w:ascii="Arial Narrow" w:eastAsia="Times New Roman" w:hAnsi="Arial Narrow" w:cs="Arial"/>
          <w:sz w:val="18"/>
          <w:szCs w:val="18"/>
          <w:lang w:val="en-GB"/>
        </w:rPr>
        <w:t>imaju</w:t>
      </w:r>
      <w:proofErr w:type="spellEnd"/>
      <w:r w:rsidRPr="00C360E5">
        <w:rPr>
          <w:rFonts w:ascii="Arial Narrow" w:eastAsia="Times New Roman" w:hAnsi="Arial Narrow" w:cs="Arial"/>
          <w:sz w:val="18"/>
          <w:szCs w:val="18"/>
          <w:lang w:val="en-GB"/>
        </w:rPr>
        <w:t xml:space="preserve"> </w:t>
      </w:r>
      <w:proofErr w:type="spellStart"/>
      <w:r w:rsidRPr="00C360E5">
        <w:rPr>
          <w:rFonts w:ascii="Arial Narrow" w:eastAsia="Times New Roman" w:hAnsi="Arial Narrow" w:cs="Arial"/>
          <w:sz w:val="18"/>
          <w:szCs w:val="18"/>
          <w:lang w:val="en-GB"/>
        </w:rPr>
        <w:t>dijelove</w:t>
      </w:r>
      <w:proofErr w:type="spellEnd"/>
      <w:r w:rsidRPr="00C360E5">
        <w:rPr>
          <w:rFonts w:ascii="Arial Narrow" w:eastAsia="Times New Roman" w:hAnsi="Arial Narrow" w:cs="Arial"/>
          <w:sz w:val="18"/>
          <w:szCs w:val="18"/>
          <w:lang w:val="en-GB"/>
        </w:rPr>
        <w:t xml:space="preserve"> (</w:t>
      </w:r>
      <w:proofErr w:type="spellStart"/>
      <w:r w:rsidRPr="00C360E5">
        <w:rPr>
          <w:rFonts w:ascii="Arial Narrow" w:eastAsia="Times New Roman" w:hAnsi="Arial Narrow" w:cs="Arial"/>
          <w:sz w:val="18"/>
          <w:szCs w:val="18"/>
          <w:lang w:val="en-GB"/>
        </w:rPr>
        <w:t>radne</w:t>
      </w:r>
      <w:proofErr w:type="spellEnd"/>
      <w:r w:rsidRPr="00C360E5">
        <w:rPr>
          <w:rFonts w:ascii="Arial Narrow" w:eastAsia="Times New Roman" w:hAnsi="Arial Narrow" w:cs="Arial"/>
          <w:sz w:val="18"/>
          <w:szCs w:val="18"/>
          <w:lang w:val="en-GB"/>
        </w:rPr>
        <w:t xml:space="preserve"> </w:t>
      </w:r>
      <w:proofErr w:type="spellStart"/>
      <w:r w:rsidRPr="00C360E5">
        <w:rPr>
          <w:rFonts w:ascii="Arial Narrow" w:eastAsia="Times New Roman" w:hAnsi="Arial Narrow" w:cs="Arial"/>
          <w:sz w:val="18"/>
          <w:szCs w:val="18"/>
          <w:lang w:val="en-GB"/>
        </w:rPr>
        <w:t>jedinice</w:t>
      </w:r>
      <w:proofErr w:type="spellEnd"/>
      <w:r w:rsidRPr="00C360E5">
        <w:rPr>
          <w:rFonts w:ascii="Arial Narrow" w:eastAsia="Times New Roman" w:hAnsi="Arial Narrow" w:cs="Arial"/>
          <w:sz w:val="18"/>
          <w:szCs w:val="18"/>
          <w:lang w:val="en-GB"/>
        </w:rPr>
        <w:t xml:space="preserve">) </w:t>
      </w:r>
      <w:proofErr w:type="spellStart"/>
      <w:r w:rsidRPr="00C360E5">
        <w:rPr>
          <w:rFonts w:ascii="Arial Narrow" w:eastAsia="Times New Roman" w:hAnsi="Arial Narrow" w:cs="Arial"/>
          <w:sz w:val="18"/>
          <w:szCs w:val="18"/>
          <w:lang w:val="en-GB"/>
        </w:rPr>
        <w:t>koji</w:t>
      </w:r>
      <w:proofErr w:type="spellEnd"/>
      <w:r w:rsidRPr="00C360E5">
        <w:rPr>
          <w:rFonts w:ascii="Arial Narrow" w:eastAsia="Times New Roman" w:hAnsi="Arial Narrow" w:cs="Arial"/>
          <w:sz w:val="18"/>
          <w:szCs w:val="18"/>
          <w:lang w:val="en-GB"/>
        </w:rPr>
        <w:t xml:space="preserve"> </w:t>
      </w:r>
      <w:proofErr w:type="spellStart"/>
      <w:r w:rsidRPr="00C360E5">
        <w:rPr>
          <w:rFonts w:ascii="Arial Narrow" w:eastAsia="Times New Roman" w:hAnsi="Arial Narrow" w:cs="Arial"/>
          <w:sz w:val="18"/>
          <w:szCs w:val="18"/>
          <w:lang w:val="en-GB"/>
        </w:rPr>
        <w:t>obavljaju</w:t>
      </w:r>
      <w:proofErr w:type="spellEnd"/>
      <w:r w:rsidRPr="00C360E5">
        <w:rPr>
          <w:rFonts w:ascii="Arial Narrow" w:eastAsia="Times New Roman" w:hAnsi="Arial Narrow" w:cs="Arial"/>
          <w:sz w:val="18"/>
          <w:szCs w:val="18"/>
          <w:lang w:val="en-GB"/>
        </w:rPr>
        <w:t xml:space="preserve"> </w:t>
      </w:r>
      <w:proofErr w:type="spellStart"/>
      <w:r w:rsidRPr="00C360E5">
        <w:rPr>
          <w:rFonts w:ascii="Arial Narrow" w:eastAsia="Times New Roman" w:hAnsi="Arial Narrow" w:cs="Arial"/>
          <w:sz w:val="18"/>
          <w:szCs w:val="18"/>
          <w:lang w:val="en-GB"/>
        </w:rPr>
        <w:t>građevinske</w:t>
      </w:r>
      <w:proofErr w:type="spellEnd"/>
      <w:r w:rsidRPr="00C360E5">
        <w:rPr>
          <w:rFonts w:ascii="Arial Narrow" w:eastAsia="Times New Roman" w:hAnsi="Arial Narrow" w:cs="Arial"/>
          <w:sz w:val="18"/>
          <w:szCs w:val="18"/>
          <w:lang w:val="en-GB"/>
        </w:rPr>
        <w:t xml:space="preserve"> </w:t>
      </w:r>
      <w:proofErr w:type="spellStart"/>
      <w:r w:rsidRPr="00C360E5">
        <w:rPr>
          <w:rFonts w:ascii="Arial Narrow" w:eastAsia="Times New Roman" w:hAnsi="Arial Narrow" w:cs="Arial"/>
          <w:sz w:val="18"/>
          <w:szCs w:val="18"/>
          <w:lang w:val="en-GB"/>
        </w:rPr>
        <w:t>radove</w:t>
      </w:r>
      <w:proofErr w:type="spellEnd"/>
      <w:r w:rsidRPr="00C360E5">
        <w:rPr>
          <w:rFonts w:ascii="Arial Narrow" w:eastAsia="Times New Roman" w:hAnsi="Arial Narrow" w:cs="Arial"/>
          <w:sz w:val="18"/>
          <w:szCs w:val="18"/>
          <w:lang w:val="en-GB"/>
        </w:rPr>
        <w:t xml:space="preserve"> u </w:t>
      </w:r>
      <w:proofErr w:type="spellStart"/>
      <w:r w:rsidRPr="00C360E5">
        <w:rPr>
          <w:rFonts w:ascii="Arial Narrow" w:eastAsia="Times New Roman" w:hAnsi="Arial Narrow" w:cs="Arial"/>
          <w:sz w:val="18"/>
          <w:szCs w:val="18"/>
          <w:lang w:val="en-GB"/>
        </w:rPr>
        <w:t>inostranstvu</w:t>
      </w:r>
      <w:proofErr w:type="spellEnd"/>
      <w:r w:rsidRPr="00C360E5">
        <w:rPr>
          <w:rFonts w:ascii="Arial Narrow" w:eastAsia="Times New Roman" w:hAnsi="Arial Narrow" w:cs="Arial"/>
          <w:sz w:val="18"/>
          <w:szCs w:val="18"/>
          <w:lang w:val="en-GB"/>
        </w:rPr>
        <w:t>.</w:t>
      </w:r>
    </w:p>
    <w:p w:rsidR="00C360E5" w:rsidRPr="00C360E5" w:rsidRDefault="00C360E5" w:rsidP="00C360E5">
      <w:pPr>
        <w:spacing w:after="0" w:line="240" w:lineRule="auto"/>
        <w:jc w:val="both"/>
        <w:rPr>
          <w:rFonts w:ascii="Arial Narrow" w:eastAsia="Times New Roman" w:hAnsi="Arial Narrow" w:cs="Arial"/>
          <w:sz w:val="18"/>
          <w:szCs w:val="18"/>
          <w:lang w:val="pl-PL"/>
        </w:rPr>
      </w:pPr>
      <w:r w:rsidRPr="00C360E5">
        <w:rPr>
          <w:rFonts w:ascii="Arial Narrow" w:eastAsia="Times New Roman" w:hAnsi="Arial Narrow" w:cs="Arial"/>
          <w:sz w:val="18"/>
          <w:szCs w:val="18"/>
          <w:lang w:val="pl-PL"/>
        </w:rPr>
        <w:t xml:space="preserve">          Na pitanja u obrascu odgovara se na dva načina, i to: upisivanjem odgovora na za to predviđenoj liniji i upisivanjem cifarskih podataka u za to predviđena polja. Svi podaci upisuju se kao cijeli brojevi, bez decimala.</w:t>
      </w:r>
    </w:p>
    <w:p w:rsidR="00C360E5" w:rsidRPr="00C360E5" w:rsidRDefault="00C360E5" w:rsidP="00C360E5">
      <w:pPr>
        <w:spacing w:after="0" w:line="240" w:lineRule="auto"/>
        <w:jc w:val="both"/>
        <w:rPr>
          <w:rFonts w:ascii="Arial Narrow" w:eastAsia="Times New Roman" w:hAnsi="Arial Narrow" w:cs="Arial"/>
          <w:sz w:val="18"/>
          <w:szCs w:val="18"/>
          <w:lang w:val="pl-PL"/>
        </w:rPr>
      </w:pPr>
    </w:p>
    <w:p w:rsidR="00C360E5" w:rsidRPr="00C360E5" w:rsidRDefault="00C360E5" w:rsidP="00C360E5">
      <w:pPr>
        <w:spacing w:after="0" w:line="240" w:lineRule="auto"/>
        <w:jc w:val="both"/>
        <w:rPr>
          <w:rFonts w:ascii="Arial Narrow" w:eastAsia="Times New Roman" w:hAnsi="Arial Narrow" w:cs="Arial"/>
          <w:lang w:val="en-GB"/>
        </w:rPr>
      </w:pPr>
      <w:r w:rsidRPr="00C360E5">
        <w:rPr>
          <w:rFonts w:ascii="Arial Narrow" w:eastAsia="Times New Roman" w:hAnsi="Arial Narrow" w:cs="Arial"/>
          <w:b/>
          <w:lang w:val="en-GB"/>
        </w:rPr>
        <w:t>IDENTIFIKACIONI PODACI</w:t>
      </w:r>
    </w:p>
    <w:p w:rsidR="00C360E5" w:rsidRPr="006D4D9F" w:rsidRDefault="00C360E5" w:rsidP="00C360E5">
      <w:pPr>
        <w:spacing w:after="0" w:line="240" w:lineRule="auto"/>
        <w:jc w:val="both"/>
        <w:rPr>
          <w:rFonts w:ascii="Arial Narrow" w:eastAsia="Times New Roman" w:hAnsi="Arial Narrow" w:cs="Arial"/>
          <w:sz w:val="18"/>
          <w:szCs w:val="18"/>
          <w:lang w:val="en-GB"/>
        </w:rPr>
      </w:pPr>
    </w:p>
    <w:p w:rsidR="00C360E5" w:rsidRPr="00C360E5" w:rsidRDefault="00C360E5" w:rsidP="00C360E5">
      <w:pPr>
        <w:spacing w:after="0" w:line="240" w:lineRule="auto"/>
        <w:jc w:val="both"/>
        <w:rPr>
          <w:rFonts w:ascii="Arial Narrow" w:eastAsia="Times New Roman" w:hAnsi="Arial Narrow" w:cs="Arial"/>
          <w:sz w:val="18"/>
          <w:szCs w:val="18"/>
          <w:lang w:val="en-GB"/>
        </w:rPr>
      </w:pPr>
      <w:r w:rsidRPr="00C360E5">
        <w:rPr>
          <w:rFonts w:ascii="Arial Narrow" w:eastAsia="Times New Roman" w:hAnsi="Arial Narrow" w:cs="Arial"/>
          <w:sz w:val="18"/>
          <w:szCs w:val="18"/>
          <w:lang w:val="en-GB"/>
        </w:rPr>
        <w:t xml:space="preserve">          </w:t>
      </w:r>
      <w:proofErr w:type="spellStart"/>
      <w:proofErr w:type="gramStart"/>
      <w:r w:rsidRPr="00C360E5">
        <w:rPr>
          <w:rFonts w:ascii="Arial Narrow" w:eastAsia="Times New Roman" w:hAnsi="Arial Narrow" w:cs="Arial"/>
          <w:sz w:val="18"/>
          <w:szCs w:val="18"/>
          <w:lang w:val="en-GB"/>
        </w:rPr>
        <w:t>Identifikaciona</w:t>
      </w:r>
      <w:proofErr w:type="spellEnd"/>
      <w:r w:rsidRPr="00C360E5">
        <w:rPr>
          <w:rFonts w:ascii="Arial Narrow" w:eastAsia="Times New Roman" w:hAnsi="Arial Narrow" w:cs="Arial"/>
          <w:sz w:val="18"/>
          <w:szCs w:val="18"/>
          <w:lang w:val="en-GB"/>
        </w:rPr>
        <w:t xml:space="preserve"> </w:t>
      </w:r>
      <w:proofErr w:type="spellStart"/>
      <w:r w:rsidRPr="00C360E5">
        <w:rPr>
          <w:rFonts w:ascii="Arial Narrow" w:eastAsia="Times New Roman" w:hAnsi="Arial Narrow" w:cs="Arial"/>
          <w:sz w:val="18"/>
          <w:szCs w:val="18"/>
          <w:lang w:val="en-GB"/>
        </w:rPr>
        <w:t>obilježja</w:t>
      </w:r>
      <w:proofErr w:type="spellEnd"/>
      <w:r w:rsidRPr="00C360E5">
        <w:rPr>
          <w:rFonts w:ascii="Arial Narrow" w:eastAsia="Times New Roman" w:hAnsi="Arial Narrow" w:cs="Arial"/>
          <w:sz w:val="18"/>
          <w:szCs w:val="18"/>
          <w:lang w:val="en-GB"/>
        </w:rPr>
        <w:t xml:space="preserve"> </w:t>
      </w:r>
      <w:proofErr w:type="spellStart"/>
      <w:r w:rsidRPr="00C360E5">
        <w:rPr>
          <w:rFonts w:ascii="Arial Narrow" w:eastAsia="Times New Roman" w:hAnsi="Arial Narrow" w:cs="Arial"/>
          <w:sz w:val="18"/>
          <w:szCs w:val="18"/>
          <w:lang w:val="en-GB"/>
        </w:rPr>
        <w:t>poslovnih</w:t>
      </w:r>
      <w:proofErr w:type="spellEnd"/>
      <w:r w:rsidRPr="00C360E5">
        <w:rPr>
          <w:rFonts w:ascii="Arial Narrow" w:eastAsia="Times New Roman" w:hAnsi="Arial Narrow" w:cs="Arial"/>
          <w:sz w:val="18"/>
          <w:szCs w:val="18"/>
          <w:lang w:val="en-GB"/>
        </w:rPr>
        <w:t xml:space="preserve"> </w:t>
      </w:r>
      <w:proofErr w:type="spellStart"/>
      <w:r w:rsidRPr="00C360E5">
        <w:rPr>
          <w:rFonts w:ascii="Arial Narrow" w:eastAsia="Times New Roman" w:hAnsi="Arial Narrow" w:cs="Arial"/>
          <w:sz w:val="18"/>
          <w:szCs w:val="18"/>
          <w:lang w:val="en-GB"/>
        </w:rPr>
        <w:t>subjekata</w:t>
      </w:r>
      <w:proofErr w:type="spellEnd"/>
      <w:r w:rsidRPr="00C360E5">
        <w:rPr>
          <w:rFonts w:ascii="Arial Narrow" w:eastAsia="Times New Roman" w:hAnsi="Arial Narrow" w:cs="Arial"/>
          <w:sz w:val="18"/>
          <w:szCs w:val="18"/>
          <w:lang w:val="en-GB"/>
        </w:rPr>
        <w:t xml:space="preserve"> </w:t>
      </w:r>
      <w:proofErr w:type="spellStart"/>
      <w:r w:rsidRPr="00C360E5">
        <w:rPr>
          <w:rFonts w:ascii="Arial Narrow" w:eastAsia="Times New Roman" w:hAnsi="Arial Narrow" w:cs="Arial"/>
          <w:sz w:val="18"/>
          <w:szCs w:val="18"/>
          <w:lang w:val="en-GB"/>
        </w:rPr>
        <w:t>koji</w:t>
      </w:r>
      <w:proofErr w:type="spellEnd"/>
      <w:r w:rsidRPr="00C360E5">
        <w:rPr>
          <w:rFonts w:ascii="Arial Narrow" w:eastAsia="Times New Roman" w:hAnsi="Arial Narrow" w:cs="Arial"/>
          <w:sz w:val="18"/>
          <w:szCs w:val="18"/>
          <w:lang w:val="en-GB"/>
        </w:rPr>
        <w:t xml:space="preserve"> </w:t>
      </w:r>
      <w:proofErr w:type="spellStart"/>
      <w:r w:rsidRPr="00C360E5">
        <w:rPr>
          <w:rFonts w:ascii="Arial Narrow" w:eastAsia="Times New Roman" w:hAnsi="Arial Narrow" w:cs="Arial"/>
          <w:sz w:val="18"/>
          <w:szCs w:val="18"/>
          <w:lang w:val="en-GB"/>
        </w:rPr>
        <w:t>podnose</w:t>
      </w:r>
      <w:proofErr w:type="spellEnd"/>
      <w:r w:rsidRPr="00C360E5">
        <w:rPr>
          <w:rFonts w:ascii="Arial Narrow" w:eastAsia="Times New Roman" w:hAnsi="Arial Narrow" w:cs="Arial"/>
          <w:sz w:val="18"/>
          <w:szCs w:val="18"/>
          <w:lang w:val="en-GB"/>
        </w:rPr>
        <w:t xml:space="preserve"> </w:t>
      </w:r>
      <w:proofErr w:type="spellStart"/>
      <w:r w:rsidRPr="00C360E5">
        <w:rPr>
          <w:rFonts w:ascii="Arial Narrow" w:eastAsia="Times New Roman" w:hAnsi="Arial Narrow" w:cs="Arial"/>
          <w:sz w:val="18"/>
          <w:szCs w:val="18"/>
          <w:lang w:val="en-GB"/>
        </w:rPr>
        <w:t>izvještaj</w:t>
      </w:r>
      <w:proofErr w:type="spellEnd"/>
      <w:r w:rsidRPr="00C360E5">
        <w:rPr>
          <w:rFonts w:ascii="Arial Narrow" w:eastAsia="Times New Roman" w:hAnsi="Arial Narrow" w:cs="Arial"/>
          <w:sz w:val="18"/>
          <w:szCs w:val="18"/>
          <w:lang w:val="en-GB"/>
        </w:rPr>
        <w:t xml:space="preserve"> </w:t>
      </w:r>
      <w:proofErr w:type="spellStart"/>
      <w:r w:rsidRPr="00C360E5">
        <w:rPr>
          <w:rFonts w:ascii="Arial Narrow" w:eastAsia="Times New Roman" w:hAnsi="Arial Narrow" w:cs="Arial"/>
          <w:sz w:val="18"/>
          <w:szCs w:val="18"/>
          <w:lang w:val="en-GB"/>
        </w:rPr>
        <w:t>daju</w:t>
      </w:r>
      <w:proofErr w:type="spellEnd"/>
      <w:r w:rsidRPr="00C360E5">
        <w:rPr>
          <w:rFonts w:ascii="Arial Narrow" w:eastAsia="Times New Roman" w:hAnsi="Arial Narrow" w:cs="Arial"/>
          <w:sz w:val="18"/>
          <w:szCs w:val="18"/>
          <w:lang w:val="en-GB"/>
        </w:rPr>
        <w:t xml:space="preserve"> se u </w:t>
      </w:r>
      <w:proofErr w:type="spellStart"/>
      <w:r w:rsidRPr="00C360E5">
        <w:rPr>
          <w:rFonts w:ascii="Arial Narrow" w:eastAsia="Times New Roman" w:hAnsi="Arial Narrow" w:cs="Arial"/>
          <w:sz w:val="18"/>
          <w:szCs w:val="18"/>
          <w:lang w:val="en-GB"/>
        </w:rPr>
        <w:t>zaglavlju</w:t>
      </w:r>
      <w:proofErr w:type="spellEnd"/>
      <w:r w:rsidRPr="00C360E5">
        <w:rPr>
          <w:rFonts w:ascii="Arial Narrow" w:eastAsia="Times New Roman" w:hAnsi="Arial Narrow" w:cs="Arial"/>
          <w:sz w:val="18"/>
          <w:szCs w:val="18"/>
          <w:lang w:val="en-GB"/>
        </w:rPr>
        <w:t xml:space="preserve"> </w:t>
      </w:r>
      <w:proofErr w:type="spellStart"/>
      <w:r w:rsidRPr="00C360E5">
        <w:rPr>
          <w:rFonts w:ascii="Arial Narrow" w:eastAsia="Times New Roman" w:hAnsi="Arial Narrow" w:cs="Arial"/>
          <w:sz w:val="18"/>
          <w:szCs w:val="18"/>
          <w:lang w:val="en-GB"/>
        </w:rPr>
        <w:t>obrasca</w:t>
      </w:r>
      <w:proofErr w:type="spellEnd"/>
      <w:r w:rsidRPr="00C360E5">
        <w:rPr>
          <w:rFonts w:ascii="Arial Narrow" w:eastAsia="Times New Roman" w:hAnsi="Arial Narrow" w:cs="Arial"/>
          <w:sz w:val="18"/>
          <w:szCs w:val="18"/>
          <w:lang w:val="en-GB"/>
        </w:rPr>
        <w:t>.</w:t>
      </w:r>
      <w:proofErr w:type="gramEnd"/>
    </w:p>
    <w:p w:rsidR="00C360E5" w:rsidRPr="00C360E5" w:rsidRDefault="00C360E5" w:rsidP="00C360E5">
      <w:pPr>
        <w:spacing w:after="0" w:line="240" w:lineRule="auto"/>
        <w:jc w:val="both"/>
        <w:rPr>
          <w:rFonts w:ascii="Arial Narrow" w:eastAsia="Times New Roman" w:hAnsi="Arial Narrow" w:cs="Arial"/>
          <w:sz w:val="18"/>
          <w:szCs w:val="18"/>
          <w:lang w:val="en-GB"/>
        </w:rPr>
      </w:pPr>
    </w:p>
    <w:p w:rsidR="00C360E5" w:rsidRPr="00C360E5" w:rsidRDefault="00C360E5" w:rsidP="00C360E5">
      <w:pPr>
        <w:spacing w:after="0" w:line="240" w:lineRule="auto"/>
        <w:jc w:val="both"/>
        <w:rPr>
          <w:rFonts w:ascii="Arial Narrow" w:eastAsia="Times New Roman" w:hAnsi="Arial Narrow" w:cs="Arial"/>
          <w:sz w:val="18"/>
          <w:szCs w:val="18"/>
          <w:lang w:val="pl-PL"/>
        </w:rPr>
      </w:pPr>
      <w:r w:rsidRPr="00C360E5">
        <w:rPr>
          <w:rFonts w:ascii="Arial Narrow" w:eastAsia="Times New Roman" w:hAnsi="Arial Narrow" w:cs="Arial"/>
          <w:sz w:val="18"/>
          <w:szCs w:val="18"/>
          <w:lang w:val="pl-PL"/>
        </w:rPr>
        <w:t xml:space="preserve">          </w:t>
      </w:r>
      <w:r w:rsidRPr="00C360E5">
        <w:rPr>
          <w:rFonts w:ascii="Arial Narrow" w:eastAsia="Times New Roman" w:hAnsi="Arial Narrow" w:cs="Arial"/>
          <w:b/>
          <w:sz w:val="18"/>
          <w:szCs w:val="18"/>
          <w:lang w:val="pl-PL"/>
        </w:rPr>
        <w:t>Pitanje 1 )</w:t>
      </w:r>
      <w:r w:rsidRPr="00C360E5">
        <w:rPr>
          <w:rFonts w:ascii="Arial Narrow" w:eastAsia="Times New Roman" w:hAnsi="Arial Narrow" w:cs="Arial"/>
          <w:sz w:val="18"/>
          <w:szCs w:val="18"/>
          <w:lang w:val="pl-PL"/>
        </w:rPr>
        <w:t xml:space="preserve">  Poslovni subjekt upisuje svoj puni naziv onako kako je upisan u odgovarajućem sudskom registru, odnosno, u aktu o njihovom osnivanju. Ukoliko se izvještaj podnosi za jedinicu u sastavu, upisuje se pored naziva jedinice u sastavu i naziv poslovnog subjekta, u čijem se sastavu jedinica nalazi.</w:t>
      </w:r>
    </w:p>
    <w:p w:rsidR="00C360E5" w:rsidRPr="00C360E5" w:rsidRDefault="00C360E5" w:rsidP="00C360E5">
      <w:pPr>
        <w:spacing w:after="0" w:line="240" w:lineRule="auto"/>
        <w:jc w:val="both"/>
        <w:rPr>
          <w:rFonts w:ascii="Arial Narrow" w:eastAsia="Times New Roman" w:hAnsi="Arial Narrow" w:cs="Arial"/>
          <w:sz w:val="18"/>
          <w:szCs w:val="18"/>
          <w:lang w:val="pl-PL"/>
        </w:rPr>
      </w:pPr>
    </w:p>
    <w:p w:rsidR="00C360E5" w:rsidRPr="00C360E5" w:rsidRDefault="00C360E5" w:rsidP="00C360E5">
      <w:pPr>
        <w:spacing w:after="0" w:line="240" w:lineRule="auto"/>
        <w:jc w:val="both"/>
        <w:rPr>
          <w:rFonts w:ascii="Arial Narrow" w:eastAsia="Times New Roman" w:hAnsi="Arial Narrow" w:cs="Arial"/>
          <w:sz w:val="18"/>
          <w:szCs w:val="18"/>
          <w:lang w:val="en-GB"/>
        </w:rPr>
      </w:pPr>
      <w:r w:rsidRPr="00C360E5">
        <w:rPr>
          <w:rFonts w:ascii="Arial Narrow" w:eastAsia="Times New Roman" w:hAnsi="Arial Narrow" w:cs="Arial"/>
          <w:sz w:val="18"/>
          <w:szCs w:val="18"/>
          <w:lang w:val="pl-PL"/>
        </w:rPr>
        <w:t xml:space="preserve">          </w:t>
      </w:r>
      <w:proofErr w:type="spellStart"/>
      <w:r w:rsidRPr="00C360E5">
        <w:rPr>
          <w:rFonts w:ascii="Arial Narrow" w:eastAsia="Times New Roman" w:hAnsi="Arial Narrow" w:cs="Arial"/>
          <w:b/>
          <w:sz w:val="18"/>
          <w:szCs w:val="18"/>
          <w:lang w:val="en-GB"/>
        </w:rPr>
        <w:t>Pitanje</w:t>
      </w:r>
      <w:proofErr w:type="spellEnd"/>
      <w:r w:rsidRPr="00C360E5">
        <w:rPr>
          <w:rFonts w:ascii="Arial Narrow" w:eastAsia="Times New Roman" w:hAnsi="Arial Narrow" w:cs="Arial"/>
          <w:b/>
          <w:sz w:val="18"/>
          <w:szCs w:val="18"/>
          <w:lang w:val="en-GB"/>
        </w:rPr>
        <w:t xml:space="preserve"> </w:t>
      </w:r>
      <w:proofErr w:type="gramStart"/>
      <w:r w:rsidRPr="00C360E5">
        <w:rPr>
          <w:rFonts w:ascii="Arial Narrow" w:eastAsia="Times New Roman" w:hAnsi="Arial Narrow" w:cs="Arial"/>
          <w:b/>
          <w:sz w:val="18"/>
          <w:szCs w:val="18"/>
          <w:lang w:val="en-GB"/>
        </w:rPr>
        <w:t>2 )</w:t>
      </w:r>
      <w:proofErr w:type="gramEnd"/>
      <w:r w:rsidRPr="00C360E5">
        <w:rPr>
          <w:rFonts w:ascii="Arial Narrow" w:eastAsia="Times New Roman" w:hAnsi="Arial Narrow" w:cs="Arial"/>
          <w:sz w:val="18"/>
          <w:szCs w:val="18"/>
          <w:lang w:val="en-GB"/>
        </w:rPr>
        <w:t xml:space="preserve">  </w:t>
      </w:r>
      <w:proofErr w:type="spellStart"/>
      <w:r w:rsidRPr="00C360E5">
        <w:rPr>
          <w:rFonts w:ascii="Arial Narrow" w:eastAsia="Times New Roman" w:hAnsi="Arial Narrow" w:cs="Arial"/>
          <w:sz w:val="18"/>
          <w:szCs w:val="18"/>
          <w:lang w:val="en-GB"/>
        </w:rPr>
        <w:t>Upisuje</w:t>
      </w:r>
      <w:proofErr w:type="spellEnd"/>
      <w:r w:rsidRPr="00C360E5">
        <w:rPr>
          <w:rFonts w:ascii="Arial Narrow" w:eastAsia="Times New Roman" w:hAnsi="Arial Narrow" w:cs="Arial"/>
          <w:sz w:val="18"/>
          <w:szCs w:val="18"/>
          <w:lang w:val="en-GB"/>
        </w:rPr>
        <w:t xml:space="preserve"> se </w:t>
      </w:r>
      <w:proofErr w:type="spellStart"/>
      <w:r w:rsidRPr="00C360E5">
        <w:rPr>
          <w:rFonts w:ascii="Arial Narrow" w:eastAsia="Times New Roman" w:hAnsi="Arial Narrow" w:cs="Arial"/>
          <w:sz w:val="18"/>
          <w:szCs w:val="18"/>
          <w:lang w:val="en-GB"/>
        </w:rPr>
        <w:t>identifikacioni</w:t>
      </w:r>
      <w:proofErr w:type="spellEnd"/>
      <w:r w:rsidRPr="00C360E5">
        <w:rPr>
          <w:rFonts w:ascii="Arial Narrow" w:eastAsia="Times New Roman" w:hAnsi="Arial Narrow" w:cs="Arial"/>
          <w:sz w:val="18"/>
          <w:szCs w:val="18"/>
          <w:lang w:val="en-GB"/>
        </w:rPr>
        <w:t xml:space="preserve"> </w:t>
      </w:r>
      <w:proofErr w:type="spellStart"/>
      <w:r w:rsidRPr="00C360E5">
        <w:rPr>
          <w:rFonts w:ascii="Arial Narrow" w:eastAsia="Times New Roman" w:hAnsi="Arial Narrow" w:cs="Arial"/>
          <w:sz w:val="18"/>
          <w:szCs w:val="18"/>
          <w:lang w:val="en-GB"/>
        </w:rPr>
        <w:t>broj</w:t>
      </w:r>
      <w:proofErr w:type="spellEnd"/>
      <w:r w:rsidRPr="00C360E5">
        <w:rPr>
          <w:rFonts w:ascii="Arial Narrow" w:eastAsia="Times New Roman" w:hAnsi="Arial Narrow" w:cs="Arial"/>
          <w:sz w:val="18"/>
          <w:szCs w:val="18"/>
          <w:lang w:val="en-GB"/>
        </w:rPr>
        <w:t xml:space="preserve">  </w:t>
      </w:r>
      <w:proofErr w:type="spellStart"/>
      <w:r w:rsidRPr="00C360E5">
        <w:rPr>
          <w:rFonts w:ascii="Arial Narrow" w:eastAsia="Times New Roman" w:hAnsi="Arial Narrow" w:cs="Arial"/>
          <w:sz w:val="18"/>
          <w:szCs w:val="18"/>
          <w:lang w:val="en-GB"/>
        </w:rPr>
        <w:t>poslovnog</w:t>
      </w:r>
      <w:proofErr w:type="spellEnd"/>
      <w:r w:rsidRPr="00C360E5">
        <w:rPr>
          <w:rFonts w:ascii="Arial Narrow" w:eastAsia="Times New Roman" w:hAnsi="Arial Narrow" w:cs="Arial"/>
          <w:sz w:val="18"/>
          <w:szCs w:val="18"/>
          <w:lang w:val="en-GB"/>
        </w:rPr>
        <w:t xml:space="preserve"> </w:t>
      </w:r>
      <w:proofErr w:type="spellStart"/>
      <w:r w:rsidRPr="00C360E5">
        <w:rPr>
          <w:rFonts w:ascii="Arial Narrow" w:eastAsia="Times New Roman" w:hAnsi="Arial Narrow" w:cs="Arial"/>
          <w:sz w:val="18"/>
          <w:szCs w:val="18"/>
          <w:lang w:val="en-GB"/>
        </w:rPr>
        <w:t>subjekta</w:t>
      </w:r>
      <w:proofErr w:type="spellEnd"/>
      <w:r w:rsidRPr="00C360E5">
        <w:rPr>
          <w:rFonts w:ascii="Arial Narrow" w:eastAsia="Times New Roman" w:hAnsi="Arial Narrow" w:cs="Arial"/>
          <w:sz w:val="18"/>
          <w:szCs w:val="18"/>
          <w:lang w:val="en-GB"/>
        </w:rPr>
        <w:t xml:space="preserve"> pod </w:t>
      </w:r>
      <w:proofErr w:type="spellStart"/>
      <w:r w:rsidRPr="00C360E5">
        <w:rPr>
          <w:rFonts w:ascii="Arial Narrow" w:eastAsia="Times New Roman" w:hAnsi="Arial Narrow" w:cs="Arial"/>
          <w:sz w:val="18"/>
          <w:szCs w:val="18"/>
          <w:lang w:val="en-GB"/>
        </w:rPr>
        <w:t>kojim</w:t>
      </w:r>
      <w:proofErr w:type="spellEnd"/>
      <w:r w:rsidRPr="00C360E5">
        <w:rPr>
          <w:rFonts w:ascii="Arial Narrow" w:eastAsia="Times New Roman" w:hAnsi="Arial Narrow" w:cs="Arial"/>
          <w:sz w:val="18"/>
          <w:szCs w:val="18"/>
          <w:lang w:val="en-GB"/>
        </w:rPr>
        <w:t xml:space="preserve"> se </w:t>
      </w:r>
      <w:proofErr w:type="spellStart"/>
      <w:r w:rsidRPr="00C360E5">
        <w:rPr>
          <w:rFonts w:ascii="Arial Narrow" w:eastAsia="Times New Roman" w:hAnsi="Arial Narrow" w:cs="Arial"/>
          <w:sz w:val="18"/>
          <w:szCs w:val="18"/>
          <w:lang w:val="en-GB"/>
        </w:rPr>
        <w:t>vodi</w:t>
      </w:r>
      <w:proofErr w:type="spellEnd"/>
      <w:r w:rsidRPr="00C360E5">
        <w:rPr>
          <w:rFonts w:ascii="Arial Narrow" w:eastAsia="Times New Roman" w:hAnsi="Arial Narrow" w:cs="Arial"/>
          <w:sz w:val="18"/>
          <w:szCs w:val="18"/>
          <w:lang w:val="en-GB"/>
        </w:rPr>
        <w:t xml:space="preserve"> </w:t>
      </w:r>
      <w:proofErr w:type="spellStart"/>
      <w:r w:rsidRPr="00C360E5">
        <w:rPr>
          <w:rFonts w:ascii="Arial Narrow" w:eastAsia="Times New Roman" w:hAnsi="Arial Narrow" w:cs="Arial"/>
          <w:sz w:val="18"/>
          <w:szCs w:val="18"/>
          <w:lang w:val="en-GB"/>
        </w:rPr>
        <w:t>iz</w:t>
      </w:r>
      <w:proofErr w:type="spellEnd"/>
      <w:r w:rsidRPr="00C360E5">
        <w:rPr>
          <w:rFonts w:ascii="Arial Narrow" w:eastAsia="Times New Roman" w:hAnsi="Arial Narrow" w:cs="Arial"/>
          <w:sz w:val="18"/>
          <w:szCs w:val="18"/>
          <w:lang w:val="en-GB"/>
        </w:rPr>
        <w:t xml:space="preserve"> </w:t>
      </w:r>
      <w:proofErr w:type="spellStart"/>
      <w:r w:rsidRPr="00C360E5">
        <w:rPr>
          <w:rFonts w:ascii="Arial Narrow" w:eastAsia="Times New Roman" w:hAnsi="Arial Narrow" w:cs="Arial"/>
          <w:sz w:val="18"/>
          <w:szCs w:val="18"/>
          <w:lang w:val="en-GB"/>
        </w:rPr>
        <w:t>Obavještenja</w:t>
      </w:r>
      <w:proofErr w:type="spellEnd"/>
      <w:r w:rsidRPr="00C360E5">
        <w:rPr>
          <w:rFonts w:ascii="Arial Narrow" w:eastAsia="Times New Roman" w:hAnsi="Arial Narrow" w:cs="Arial"/>
          <w:sz w:val="18"/>
          <w:szCs w:val="18"/>
          <w:lang w:val="en-GB"/>
        </w:rPr>
        <w:t xml:space="preserve"> o </w:t>
      </w:r>
      <w:proofErr w:type="spellStart"/>
      <w:r w:rsidRPr="00C360E5">
        <w:rPr>
          <w:rFonts w:ascii="Arial Narrow" w:eastAsia="Times New Roman" w:hAnsi="Arial Narrow" w:cs="Arial"/>
          <w:sz w:val="18"/>
          <w:szCs w:val="18"/>
          <w:lang w:val="en-GB"/>
        </w:rPr>
        <w:t>razvrstavanju</w:t>
      </w:r>
      <w:proofErr w:type="spellEnd"/>
      <w:r w:rsidRPr="00C360E5">
        <w:rPr>
          <w:rFonts w:ascii="Arial Narrow" w:eastAsia="Times New Roman" w:hAnsi="Arial Narrow" w:cs="Arial"/>
          <w:sz w:val="18"/>
          <w:szCs w:val="18"/>
          <w:lang w:val="en-GB"/>
        </w:rPr>
        <w:t xml:space="preserve"> </w:t>
      </w:r>
      <w:proofErr w:type="spellStart"/>
      <w:r w:rsidRPr="00C360E5">
        <w:rPr>
          <w:rFonts w:ascii="Arial Narrow" w:eastAsia="Times New Roman" w:hAnsi="Arial Narrow" w:cs="Arial"/>
          <w:sz w:val="18"/>
          <w:szCs w:val="18"/>
          <w:lang w:val="en-GB"/>
        </w:rPr>
        <w:t>poslovnih</w:t>
      </w:r>
      <w:proofErr w:type="spellEnd"/>
      <w:r w:rsidRPr="00C360E5">
        <w:rPr>
          <w:rFonts w:ascii="Arial Narrow" w:eastAsia="Times New Roman" w:hAnsi="Arial Narrow" w:cs="Arial"/>
          <w:sz w:val="18"/>
          <w:szCs w:val="18"/>
          <w:lang w:val="en-GB"/>
        </w:rPr>
        <w:t xml:space="preserve"> </w:t>
      </w:r>
      <w:proofErr w:type="spellStart"/>
      <w:r w:rsidRPr="00C360E5">
        <w:rPr>
          <w:rFonts w:ascii="Arial Narrow" w:eastAsia="Times New Roman" w:hAnsi="Arial Narrow" w:cs="Arial"/>
          <w:sz w:val="18"/>
          <w:szCs w:val="18"/>
          <w:lang w:val="en-GB"/>
        </w:rPr>
        <w:t>subjekata</w:t>
      </w:r>
      <w:proofErr w:type="spellEnd"/>
      <w:r w:rsidRPr="00C360E5">
        <w:rPr>
          <w:rFonts w:ascii="Arial Narrow" w:eastAsia="Times New Roman" w:hAnsi="Arial Narrow" w:cs="Arial"/>
          <w:sz w:val="18"/>
          <w:szCs w:val="18"/>
          <w:lang w:val="en-GB"/>
        </w:rPr>
        <w:t xml:space="preserve"> </w:t>
      </w:r>
      <w:proofErr w:type="spellStart"/>
      <w:r w:rsidRPr="00C360E5">
        <w:rPr>
          <w:rFonts w:ascii="Arial Narrow" w:eastAsia="Times New Roman" w:hAnsi="Arial Narrow" w:cs="Arial"/>
          <w:sz w:val="18"/>
          <w:szCs w:val="18"/>
          <w:lang w:val="en-GB"/>
        </w:rPr>
        <w:t>i</w:t>
      </w:r>
      <w:proofErr w:type="spellEnd"/>
      <w:r w:rsidRPr="00C360E5">
        <w:rPr>
          <w:rFonts w:ascii="Arial Narrow" w:eastAsia="Times New Roman" w:hAnsi="Arial Narrow" w:cs="Arial"/>
          <w:sz w:val="18"/>
          <w:szCs w:val="18"/>
          <w:lang w:val="en-GB"/>
        </w:rPr>
        <w:t xml:space="preserve"> </w:t>
      </w:r>
      <w:proofErr w:type="spellStart"/>
      <w:r w:rsidRPr="00C360E5">
        <w:rPr>
          <w:rFonts w:ascii="Arial Narrow" w:eastAsia="Times New Roman" w:hAnsi="Arial Narrow" w:cs="Arial"/>
          <w:sz w:val="18"/>
          <w:szCs w:val="18"/>
          <w:lang w:val="en-GB"/>
        </w:rPr>
        <w:t>dijelova</w:t>
      </w:r>
      <w:proofErr w:type="spellEnd"/>
      <w:r w:rsidRPr="00C360E5">
        <w:rPr>
          <w:rFonts w:ascii="Arial Narrow" w:eastAsia="Times New Roman" w:hAnsi="Arial Narrow" w:cs="Arial"/>
          <w:sz w:val="18"/>
          <w:szCs w:val="18"/>
          <w:lang w:val="en-GB"/>
        </w:rPr>
        <w:t xml:space="preserve"> </w:t>
      </w:r>
      <w:proofErr w:type="spellStart"/>
      <w:r w:rsidRPr="00C360E5">
        <w:rPr>
          <w:rFonts w:ascii="Arial Narrow" w:eastAsia="Times New Roman" w:hAnsi="Arial Narrow" w:cs="Arial"/>
          <w:sz w:val="18"/>
          <w:szCs w:val="18"/>
          <w:lang w:val="en-GB"/>
        </w:rPr>
        <w:t>poslovnih</w:t>
      </w:r>
      <w:proofErr w:type="spellEnd"/>
      <w:r w:rsidRPr="00C360E5">
        <w:rPr>
          <w:rFonts w:ascii="Arial Narrow" w:eastAsia="Times New Roman" w:hAnsi="Arial Narrow" w:cs="Arial"/>
          <w:sz w:val="18"/>
          <w:szCs w:val="18"/>
          <w:lang w:val="en-GB"/>
        </w:rPr>
        <w:t xml:space="preserve"> </w:t>
      </w:r>
      <w:proofErr w:type="spellStart"/>
      <w:r w:rsidRPr="00C360E5">
        <w:rPr>
          <w:rFonts w:ascii="Arial Narrow" w:eastAsia="Times New Roman" w:hAnsi="Arial Narrow" w:cs="Arial"/>
          <w:sz w:val="18"/>
          <w:szCs w:val="18"/>
          <w:lang w:val="en-GB"/>
        </w:rPr>
        <w:t>subjekata</w:t>
      </w:r>
      <w:proofErr w:type="spellEnd"/>
      <w:r w:rsidRPr="00C360E5">
        <w:rPr>
          <w:rFonts w:ascii="Arial Narrow" w:eastAsia="Times New Roman" w:hAnsi="Arial Narrow" w:cs="Arial"/>
          <w:sz w:val="18"/>
          <w:szCs w:val="18"/>
          <w:lang w:val="en-GB"/>
        </w:rPr>
        <w:t xml:space="preserve"> </w:t>
      </w:r>
      <w:proofErr w:type="spellStart"/>
      <w:r w:rsidRPr="00C360E5">
        <w:rPr>
          <w:rFonts w:ascii="Arial Narrow" w:eastAsia="Times New Roman" w:hAnsi="Arial Narrow" w:cs="Arial"/>
          <w:sz w:val="18"/>
          <w:szCs w:val="18"/>
          <w:lang w:val="en-GB"/>
        </w:rPr>
        <w:t>Zavoda</w:t>
      </w:r>
      <w:proofErr w:type="spellEnd"/>
      <w:r w:rsidRPr="00C360E5">
        <w:rPr>
          <w:rFonts w:ascii="Arial Narrow" w:eastAsia="Times New Roman" w:hAnsi="Arial Narrow" w:cs="Arial"/>
          <w:sz w:val="18"/>
          <w:szCs w:val="18"/>
          <w:lang w:val="en-GB"/>
        </w:rPr>
        <w:t xml:space="preserve"> za statistiku, </w:t>
      </w:r>
      <w:proofErr w:type="spellStart"/>
      <w:r w:rsidRPr="00C360E5">
        <w:rPr>
          <w:rFonts w:ascii="Arial Narrow" w:eastAsia="Times New Roman" w:hAnsi="Arial Narrow" w:cs="Arial"/>
          <w:sz w:val="18"/>
          <w:szCs w:val="18"/>
          <w:lang w:val="en-GB"/>
        </w:rPr>
        <w:t>odnosno</w:t>
      </w:r>
      <w:proofErr w:type="spellEnd"/>
      <w:r w:rsidRPr="00C360E5">
        <w:rPr>
          <w:rFonts w:ascii="Arial Narrow" w:eastAsia="Times New Roman" w:hAnsi="Arial Narrow" w:cs="Arial"/>
          <w:sz w:val="18"/>
          <w:szCs w:val="18"/>
          <w:lang w:val="en-GB"/>
        </w:rPr>
        <w:t xml:space="preserve"> </w:t>
      </w:r>
      <w:proofErr w:type="spellStart"/>
      <w:r w:rsidRPr="00C360E5">
        <w:rPr>
          <w:rFonts w:ascii="Arial Narrow" w:eastAsia="Times New Roman" w:hAnsi="Arial Narrow" w:cs="Arial"/>
          <w:sz w:val="18"/>
          <w:szCs w:val="18"/>
          <w:lang w:val="en-GB"/>
        </w:rPr>
        <w:t>identifikacioni</w:t>
      </w:r>
      <w:proofErr w:type="spellEnd"/>
      <w:r w:rsidRPr="00C360E5">
        <w:rPr>
          <w:rFonts w:ascii="Arial Narrow" w:eastAsia="Times New Roman" w:hAnsi="Arial Narrow" w:cs="Arial"/>
          <w:sz w:val="18"/>
          <w:szCs w:val="18"/>
          <w:lang w:val="en-GB"/>
        </w:rPr>
        <w:t xml:space="preserve"> </w:t>
      </w:r>
      <w:proofErr w:type="spellStart"/>
      <w:r w:rsidRPr="00C360E5">
        <w:rPr>
          <w:rFonts w:ascii="Arial Narrow" w:eastAsia="Times New Roman" w:hAnsi="Arial Narrow" w:cs="Arial"/>
          <w:sz w:val="18"/>
          <w:szCs w:val="18"/>
          <w:lang w:val="en-GB"/>
        </w:rPr>
        <w:t>broj</w:t>
      </w:r>
      <w:proofErr w:type="spellEnd"/>
      <w:r w:rsidRPr="00C360E5">
        <w:rPr>
          <w:rFonts w:ascii="Arial Narrow" w:eastAsia="Times New Roman" w:hAnsi="Arial Narrow" w:cs="Arial"/>
          <w:sz w:val="18"/>
          <w:szCs w:val="18"/>
          <w:lang w:val="en-GB"/>
        </w:rPr>
        <w:t xml:space="preserve"> </w:t>
      </w:r>
      <w:proofErr w:type="spellStart"/>
      <w:r w:rsidRPr="00C360E5">
        <w:rPr>
          <w:rFonts w:ascii="Arial Narrow" w:eastAsia="Times New Roman" w:hAnsi="Arial Narrow" w:cs="Arial"/>
          <w:sz w:val="18"/>
          <w:szCs w:val="18"/>
          <w:lang w:val="en-GB"/>
        </w:rPr>
        <w:t>poslovne</w:t>
      </w:r>
      <w:proofErr w:type="spellEnd"/>
      <w:r w:rsidRPr="00C360E5">
        <w:rPr>
          <w:rFonts w:ascii="Arial Narrow" w:eastAsia="Times New Roman" w:hAnsi="Arial Narrow" w:cs="Arial"/>
          <w:sz w:val="18"/>
          <w:szCs w:val="18"/>
          <w:lang w:val="en-GB"/>
        </w:rPr>
        <w:t xml:space="preserve"> </w:t>
      </w:r>
      <w:proofErr w:type="spellStart"/>
      <w:r w:rsidRPr="00C360E5">
        <w:rPr>
          <w:rFonts w:ascii="Arial Narrow" w:eastAsia="Times New Roman" w:hAnsi="Arial Narrow" w:cs="Arial"/>
          <w:sz w:val="18"/>
          <w:szCs w:val="18"/>
          <w:lang w:val="en-GB"/>
        </w:rPr>
        <w:t>jedinice</w:t>
      </w:r>
      <w:proofErr w:type="spellEnd"/>
      <w:r w:rsidRPr="00C360E5">
        <w:rPr>
          <w:rFonts w:ascii="Arial Narrow" w:eastAsia="Times New Roman" w:hAnsi="Arial Narrow" w:cs="Arial"/>
          <w:sz w:val="18"/>
          <w:szCs w:val="18"/>
          <w:lang w:val="en-GB"/>
        </w:rPr>
        <w:t xml:space="preserve"> </w:t>
      </w:r>
      <w:proofErr w:type="spellStart"/>
      <w:r w:rsidRPr="00C360E5">
        <w:rPr>
          <w:rFonts w:ascii="Arial Narrow" w:eastAsia="Times New Roman" w:hAnsi="Arial Narrow" w:cs="Arial"/>
          <w:sz w:val="18"/>
          <w:szCs w:val="18"/>
          <w:lang w:val="en-GB"/>
        </w:rPr>
        <w:t>ako</w:t>
      </w:r>
      <w:proofErr w:type="spellEnd"/>
      <w:r w:rsidRPr="00C360E5">
        <w:rPr>
          <w:rFonts w:ascii="Arial Narrow" w:eastAsia="Times New Roman" w:hAnsi="Arial Narrow" w:cs="Arial"/>
          <w:sz w:val="18"/>
          <w:szCs w:val="18"/>
          <w:lang w:val="en-GB"/>
        </w:rPr>
        <w:t xml:space="preserve"> je </w:t>
      </w:r>
      <w:proofErr w:type="spellStart"/>
      <w:r w:rsidRPr="00C360E5">
        <w:rPr>
          <w:rFonts w:ascii="Arial Narrow" w:eastAsia="Times New Roman" w:hAnsi="Arial Narrow" w:cs="Arial"/>
          <w:sz w:val="18"/>
          <w:szCs w:val="18"/>
          <w:lang w:val="en-GB"/>
        </w:rPr>
        <w:t>ona</w:t>
      </w:r>
      <w:proofErr w:type="spellEnd"/>
      <w:r w:rsidRPr="00C360E5">
        <w:rPr>
          <w:rFonts w:ascii="Arial Narrow" w:eastAsia="Times New Roman" w:hAnsi="Arial Narrow" w:cs="Arial"/>
          <w:sz w:val="18"/>
          <w:szCs w:val="18"/>
          <w:lang w:val="en-GB"/>
        </w:rPr>
        <w:t xml:space="preserve"> </w:t>
      </w:r>
      <w:proofErr w:type="spellStart"/>
      <w:r w:rsidRPr="00C360E5">
        <w:rPr>
          <w:rFonts w:ascii="Arial Narrow" w:eastAsia="Times New Roman" w:hAnsi="Arial Narrow" w:cs="Arial"/>
          <w:sz w:val="18"/>
          <w:szCs w:val="18"/>
          <w:lang w:val="en-GB"/>
        </w:rPr>
        <w:t>predmet</w:t>
      </w:r>
      <w:proofErr w:type="spellEnd"/>
      <w:r w:rsidRPr="00C360E5">
        <w:rPr>
          <w:rFonts w:ascii="Arial Narrow" w:eastAsia="Times New Roman" w:hAnsi="Arial Narrow" w:cs="Arial"/>
          <w:sz w:val="18"/>
          <w:szCs w:val="18"/>
          <w:lang w:val="en-GB"/>
        </w:rPr>
        <w:t xml:space="preserve"> </w:t>
      </w:r>
      <w:proofErr w:type="spellStart"/>
      <w:r w:rsidRPr="00C360E5">
        <w:rPr>
          <w:rFonts w:ascii="Arial Narrow" w:eastAsia="Times New Roman" w:hAnsi="Arial Narrow" w:cs="Arial"/>
          <w:sz w:val="18"/>
          <w:szCs w:val="18"/>
          <w:lang w:val="en-GB"/>
        </w:rPr>
        <w:t>izvještavanja</w:t>
      </w:r>
      <w:proofErr w:type="spellEnd"/>
      <w:r w:rsidRPr="00C360E5">
        <w:rPr>
          <w:rFonts w:ascii="Arial Narrow" w:eastAsia="Times New Roman" w:hAnsi="Arial Narrow" w:cs="Arial"/>
          <w:sz w:val="18"/>
          <w:szCs w:val="18"/>
          <w:lang w:val="en-GB"/>
        </w:rPr>
        <w:t>.</w:t>
      </w:r>
    </w:p>
    <w:p w:rsidR="00C360E5" w:rsidRPr="00C360E5" w:rsidRDefault="00C360E5" w:rsidP="00C360E5">
      <w:pPr>
        <w:spacing w:after="0" w:line="240" w:lineRule="auto"/>
        <w:jc w:val="both"/>
        <w:rPr>
          <w:rFonts w:ascii="Arial Narrow" w:eastAsia="Times New Roman" w:hAnsi="Arial Narrow" w:cs="Arial"/>
          <w:sz w:val="18"/>
          <w:szCs w:val="18"/>
          <w:lang w:val="en-GB"/>
        </w:rPr>
      </w:pPr>
    </w:p>
    <w:p w:rsidR="00C360E5" w:rsidRPr="00C360E5" w:rsidRDefault="00C360E5" w:rsidP="00C360E5">
      <w:pPr>
        <w:spacing w:after="0" w:line="240" w:lineRule="auto"/>
        <w:jc w:val="both"/>
        <w:rPr>
          <w:rFonts w:ascii="Arial Narrow" w:eastAsia="Times New Roman" w:hAnsi="Arial Narrow" w:cs="Arial"/>
          <w:sz w:val="18"/>
          <w:szCs w:val="18"/>
          <w:lang w:val="it-IT"/>
        </w:rPr>
      </w:pPr>
      <w:r w:rsidRPr="00C360E5">
        <w:rPr>
          <w:rFonts w:ascii="Arial Narrow" w:eastAsia="Times New Roman" w:hAnsi="Arial Narrow" w:cs="Arial"/>
          <w:sz w:val="18"/>
          <w:szCs w:val="18"/>
          <w:lang w:val="pl-PL"/>
        </w:rPr>
        <w:t xml:space="preserve">          </w:t>
      </w:r>
      <w:r w:rsidRPr="00C360E5">
        <w:rPr>
          <w:rFonts w:ascii="Arial Narrow" w:eastAsia="Times New Roman" w:hAnsi="Arial Narrow" w:cs="Arial"/>
          <w:b/>
          <w:sz w:val="18"/>
          <w:szCs w:val="18"/>
          <w:lang w:val="it-IT"/>
        </w:rPr>
        <w:t>Pitanje 3 )</w:t>
      </w:r>
      <w:r w:rsidRPr="00C360E5">
        <w:rPr>
          <w:rFonts w:ascii="Arial Narrow" w:eastAsia="Times New Roman" w:hAnsi="Arial Narrow" w:cs="Arial"/>
          <w:sz w:val="18"/>
          <w:szCs w:val="18"/>
          <w:lang w:val="it-IT"/>
        </w:rPr>
        <w:t xml:space="preserve">  Upisuju se adresni podaci pravne osobe.</w:t>
      </w:r>
    </w:p>
    <w:p w:rsidR="00C360E5" w:rsidRPr="00C360E5" w:rsidRDefault="00C360E5" w:rsidP="00C360E5">
      <w:pPr>
        <w:spacing w:after="0" w:line="240" w:lineRule="auto"/>
        <w:jc w:val="both"/>
        <w:rPr>
          <w:rFonts w:ascii="Arial Narrow" w:eastAsia="Times New Roman" w:hAnsi="Arial Narrow" w:cs="Arial"/>
          <w:sz w:val="18"/>
          <w:szCs w:val="18"/>
          <w:lang w:val="it-IT"/>
        </w:rPr>
      </w:pPr>
      <w:r w:rsidRPr="00C360E5">
        <w:rPr>
          <w:rFonts w:ascii="Arial Narrow" w:eastAsia="Times New Roman" w:hAnsi="Arial Narrow" w:cs="Arial"/>
          <w:sz w:val="18"/>
          <w:szCs w:val="18"/>
          <w:lang w:val="it-IT"/>
        </w:rPr>
        <w:t xml:space="preserve">      </w:t>
      </w:r>
    </w:p>
    <w:p w:rsidR="00C360E5" w:rsidRPr="00C360E5" w:rsidRDefault="00C360E5" w:rsidP="00C360E5">
      <w:pPr>
        <w:spacing w:after="0" w:line="240" w:lineRule="auto"/>
        <w:jc w:val="both"/>
        <w:rPr>
          <w:rFonts w:ascii="Arial Narrow" w:eastAsia="Times New Roman" w:hAnsi="Arial Narrow" w:cs="Arial"/>
          <w:sz w:val="18"/>
          <w:szCs w:val="18"/>
          <w:lang w:val="it-IT"/>
        </w:rPr>
      </w:pPr>
      <w:r w:rsidRPr="00C360E5">
        <w:rPr>
          <w:rFonts w:ascii="Arial Narrow" w:eastAsia="Times New Roman" w:hAnsi="Arial Narrow" w:cs="Arial"/>
          <w:sz w:val="18"/>
          <w:szCs w:val="18"/>
          <w:lang w:val="it-IT"/>
        </w:rPr>
        <w:t xml:space="preserve">         </w:t>
      </w:r>
      <w:r w:rsidRPr="00C360E5">
        <w:rPr>
          <w:rFonts w:ascii="Arial Narrow" w:eastAsia="Times New Roman" w:hAnsi="Arial Narrow" w:cs="Arial"/>
          <w:b/>
          <w:sz w:val="18"/>
          <w:szCs w:val="18"/>
          <w:lang w:val="it-IT"/>
        </w:rPr>
        <w:t xml:space="preserve"> Pitanje 4)   </w:t>
      </w:r>
      <w:r w:rsidRPr="00C360E5">
        <w:rPr>
          <w:rFonts w:ascii="Arial Narrow" w:eastAsia="Times New Roman" w:hAnsi="Arial Narrow" w:cs="Arial"/>
          <w:sz w:val="18"/>
          <w:szCs w:val="18"/>
          <w:lang w:val="it-IT"/>
        </w:rPr>
        <w:t>Upisuje se brojčana oznaka djelatnosti statističke jedinice prema Klasifikaciji djelatnosti (KD BiH 2010)</w:t>
      </w:r>
    </w:p>
    <w:p w:rsidR="00C360E5" w:rsidRPr="00C360E5" w:rsidRDefault="00C360E5" w:rsidP="00C360E5">
      <w:pPr>
        <w:spacing w:after="0" w:line="240" w:lineRule="auto"/>
        <w:jc w:val="both"/>
        <w:rPr>
          <w:rFonts w:ascii="Arial Narrow" w:eastAsia="Times New Roman" w:hAnsi="Arial Narrow" w:cs="Arial"/>
          <w:sz w:val="18"/>
          <w:szCs w:val="18"/>
          <w:lang w:val="it-IT"/>
        </w:rPr>
      </w:pPr>
    </w:p>
    <w:p w:rsidR="00C360E5" w:rsidRPr="00C360E5" w:rsidRDefault="00C360E5" w:rsidP="00C360E5">
      <w:pPr>
        <w:spacing w:after="0" w:line="240" w:lineRule="auto"/>
        <w:jc w:val="both"/>
        <w:rPr>
          <w:rFonts w:ascii="Arial Narrow" w:eastAsia="Times New Roman" w:hAnsi="Arial Narrow" w:cs="Arial"/>
          <w:sz w:val="18"/>
          <w:szCs w:val="18"/>
          <w:lang w:val="it-IT"/>
        </w:rPr>
      </w:pPr>
    </w:p>
    <w:p w:rsidR="00C360E5" w:rsidRPr="00C360E5" w:rsidRDefault="00C360E5" w:rsidP="00C360E5">
      <w:pPr>
        <w:spacing w:after="0" w:line="240" w:lineRule="auto"/>
        <w:jc w:val="both"/>
        <w:rPr>
          <w:rFonts w:ascii="Arial Narrow" w:eastAsia="Times New Roman" w:hAnsi="Arial Narrow" w:cs="Arial"/>
          <w:lang w:val="it-IT"/>
        </w:rPr>
      </w:pPr>
      <w:r w:rsidRPr="00C360E5">
        <w:rPr>
          <w:rFonts w:ascii="Arial Narrow" w:eastAsia="Times New Roman" w:hAnsi="Arial Narrow" w:cs="Arial"/>
          <w:b/>
          <w:lang w:val="it-IT"/>
        </w:rPr>
        <w:t>OBRAČUNAVANJE VRIJEDNOSTI RADOVA</w:t>
      </w:r>
    </w:p>
    <w:p w:rsidR="00C360E5" w:rsidRPr="006D4D9F" w:rsidRDefault="00C360E5" w:rsidP="00C360E5">
      <w:pPr>
        <w:spacing w:after="0" w:line="240" w:lineRule="auto"/>
        <w:jc w:val="both"/>
        <w:rPr>
          <w:rFonts w:ascii="Arial" w:eastAsia="Times New Roman" w:hAnsi="Arial" w:cs="Arial"/>
          <w:sz w:val="18"/>
          <w:szCs w:val="18"/>
          <w:lang w:val="it-IT"/>
        </w:rPr>
      </w:pPr>
    </w:p>
    <w:p w:rsidR="00C360E5" w:rsidRPr="00C360E5" w:rsidRDefault="00C360E5" w:rsidP="00C360E5">
      <w:pPr>
        <w:spacing w:after="0" w:line="240" w:lineRule="auto"/>
        <w:jc w:val="both"/>
        <w:rPr>
          <w:rFonts w:ascii="Arial Narrow" w:eastAsia="Times New Roman" w:hAnsi="Arial Narrow" w:cs="Arial"/>
          <w:sz w:val="18"/>
          <w:szCs w:val="18"/>
          <w:lang w:val="it-IT"/>
        </w:rPr>
      </w:pPr>
      <w:r w:rsidRPr="00C360E5">
        <w:rPr>
          <w:rFonts w:ascii="Arial Narrow" w:eastAsia="Times New Roman" w:hAnsi="Arial Narrow" w:cs="Arial"/>
          <w:sz w:val="18"/>
          <w:szCs w:val="18"/>
          <w:lang w:val="it-IT"/>
        </w:rPr>
        <w:t xml:space="preserve">         </w:t>
      </w:r>
    </w:p>
    <w:p w:rsidR="00C360E5" w:rsidRPr="00C360E5" w:rsidRDefault="00C360E5" w:rsidP="00C360E5">
      <w:pPr>
        <w:spacing w:after="0" w:line="240" w:lineRule="auto"/>
        <w:jc w:val="both"/>
        <w:rPr>
          <w:rFonts w:ascii="Arial Narrow" w:eastAsia="Times New Roman" w:hAnsi="Arial Narrow" w:cs="Arial"/>
          <w:sz w:val="18"/>
          <w:szCs w:val="18"/>
          <w:lang w:val="it-IT"/>
        </w:rPr>
      </w:pPr>
      <w:r w:rsidRPr="00C360E5">
        <w:rPr>
          <w:rFonts w:ascii="Arial Narrow" w:eastAsia="Times New Roman" w:hAnsi="Arial Narrow" w:cs="Arial"/>
          <w:sz w:val="18"/>
          <w:szCs w:val="18"/>
          <w:lang w:val="it-IT"/>
        </w:rPr>
        <w:t xml:space="preserve">          Na osnovu srednjeg kursa američkog dolara objavljenog na kursnoj listi Centralne banke BiH od 31.12. prethodne godine, obračunava se vrijednost ugovorenih i izvršenih radova u cijeloj izvještajnoj godini bez obzira na tekući kurs američkog dolara prema KM. Ako radovi nisu obračunati u američkim dolarima, nego u nekoj drugoj valuti, preračunavanje u KM radi se tako da se u obzir uzima vrijednost te strane valute izražene u KM na spomenutoj listi.</w:t>
      </w:r>
    </w:p>
    <w:p w:rsidR="00C360E5" w:rsidRPr="00C360E5" w:rsidRDefault="00C360E5" w:rsidP="00C360E5">
      <w:pPr>
        <w:spacing w:after="0" w:line="240" w:lineRule="auto"/>
        <w:jc w:val="both"/>
        <w:rPr>
          <w:rFonts w:ascii="Arial Narrow" w:eastAsia="Times New Roman" w:hAnsi="Arial Narrow" w:cs="Arial"/>
          <w:sz w:val="18"/>
          <w:szCs w:val="18"/>
          <w:lang w:val="it-IT"/>
        </w:rPr>
      </w:pPr>
    </w:p>
    <w:p w:rsidR="00C360E5" w:rsidRPr="00C360E5" w:rsidRDefault="00C360E5" w:rsidP="00C360E5">
      <w:pPr>
        <w:spacing w:after="0" w:line="240" w:lineRule="auto"/>
        <w:jc w:val="both"/>
        <w:rPr>
          <w:rFonts w:ascii="Arial Narrow" w:eastAsia="Times New Roman" w:hAnsi="Arial Narrow" w:cs="Arial"/>
          <w:sz w:val="18"/>
          <w:szCs w:val="18"/>
          <w:lang w:val="it-IT"/>
        </w:rPr>
      </w:pPr>
    </w:p>
    <w:p w:rsidR="00C360E5" w:rsidRPr="00C360E5" w:rsidRDefault="00C360E5" w:rsidP="00C360E5">
      <w:pPr>
        <w:spacing w:after="0" w:line="240" w:lineRule="auto"/>
        <w:jc w:val="both"/>
        <w:rPr>
          <w:rFonts w:ascii="Arial Narrow" w:eastAsia="Times New Roman" w:hAnsi="Arial Narrow" w:cs="Arial"/>
          <w:sz w:val="18"/>
          <w:szCs w:val="18"/>
          <w:lang w:val="it-IT"/>
        </w:rPr>
      </w:pPr>
    </w:p>
    <w:p w:rsidR="00C360E5" w:rsidRPr="00C360E5" w:rsidRDefault="00C360E5" w:rsidP="00C360E5">
      <w:pPr>
        <w:spacing w:after="0" w:line="240" w:lineRule="auto"/>
        <w:jc w:val="both"/>
        <w:rPr>
          <w:rFonts w:ascii="Arial Narrow" w:eastAsia="Times New Roman" w:hAnsi="Arial Narrow" w:cs="Arial"/>
          <w:b/>
          <w:sz w:val="18"/>
          <w:szCs w:val="18"/>
          <w:lang w:val="nl-NL"/>
        </w:rPr>
      </w:pPr>
      <w:r w:rsidRPr="00C360E5">
        <w:rPr>
          <w:rFonts w:ascii="Arial Narrow" w:eastAsia="Times New Roman" w:hAnsi="Arial Narrow" w:cs="Arial"/>
          <w:b/>
          <w:sz w:val="18"/>
          <w:szCs w:val="18"/>
          <w:lang w:val="nl-NL"/>
        </w:rPr>
        <w:t xml:space="preserve">ISPUNJAVANJE TABELE 1 </w:t>
      </w:r>
    </w:p>
    <w:p w:rsidR="00C360E5" w:rsidRPr="00C360E5" w:rsidRDefault="00C360E5" w:rsidP="00C360E5">
      <w:pPr>
        <w:spacing w:after="0" w:line="240" w:lineRule="auto"/>
        <w:jc w:val="both"/>
        <w:rPr>
          <w:rFonts w:ascii="Arial Narrow" w:eastAsia="Times New Roman" w:hAnsi="Arial Narrow" w:cs="Arial"/>
          <w:b/>
          <w:sz w:val="18"/>
          <w:szCs w:val="18"/>
          <w:lang w:val="nl-NL"/>
        </w:rPr>
      </w:pPr>
    </w:p>
    <w:p w:rsidR="00C360E5" w:rsidRPr="00C360E5" w:rsidRDefault="00C360E5" w:rsidP="00C360E5">
      <w:pPr>
        <w:spacing w:after="0" w:line="240" w:lineRule="auto"/>
        <w:jc w:val="both"/>
        <w:rPr>
          <w:rFonts w:ascii="Arial Narrow" w:eastAsia="Times New Roman" w:hAnsi="Arial Narrow" w:cs="Arial"/>
          <w:sz w:val="18"/>
          <w:szCs w:val="18"/>
          <w:lang w:val="nl-NL"/>
        </w:rPr>
      </w:pPr>
      <w:r w:rsidRPr="00C360E5">
        <w:rPr>
          <w:rFonts w:ascii="Arial Narrow" w:eastAsia="Times New Roman" w:hAnsi="Arial Narrow" w:cs="Arial"/>
          <w:b/>
          <w:sz w:val="18"/>
          <w:szCs w:val="18"/>
          <w:lang w:val="nl-NL"/>
        </w:rPr>
        <w:tab/>
      </w:r>
      <w:r w:rsidRPr="00C360E5">
        <w:rPr>
          <w:rFonts w:ascii="Arial Narrow" w:eastAsia="Times New Roman" w:hAnsi="Arial Narrow" w:cs="Arial"/>
          <w:sz w:val="18"/>
          <w:szCs w:val="18"/>
          <w:lang w:val="nl-NL"/>
        </w:rPr>
        <w:t xml:space="preserve">Podaci u tabeli daju se za svaku zemlju u posebnom redu, a u predkoloni treba upisati ime zemlje. Za sve zemlje koje su u izvještajnom tromjesečju imali podatke o izvršenim radovima, trebaju se prikazati i podaci o broju radnika i satima rada.  </w:t>
      </w:r>
    </w:p>
    <w:p w:rsidR="00C360E5" w:rsidRPr="00C360E5" w:rsidRDefault="00C360E5" w:rsidP="00C360E5">
      <w:pPr>
        <w:spacing w:after="0" w:line="240" w:lineRule="auto"/>
        <w:jc w:val="both"/>
        <w:rPr>
          <w:rFonts w:ascii="Arial Narrow" w:eastAsia="Times New Roman" w:hAnsi="Arial Narrow" w:cs="Arial"/>
          <w:sz w:val="18"/>
          <w:szCs w:val="18"/>
          <w:lang w:val="nl-NL"/>
        </w:rPr>
      </w:pPr>
    </w:p>
    <w:p w:rsidR="00C360E5" w:rsidRPr="00C360E5" w:rsidRDefault="00C360E5" w:rsidP="00C360E5">
      <w:pPr>
        <w:spacing w:after="0" w:line="240" w:lineRule="auto"/>
        <w:ind w:firstLine="720"/>
        <w:jc w:val="both"/>
        <w:rPr>
          <w:rFonts w:ascii="Arial Narrow" w:eastAsia="Times New Roman" w:hAnsi="Arial Narrow" w:cs="Arial"/>
          <w:sz w:val="18"/>
          <w:szCs w:val="18"/>
          <w:lang w:val="nl-NL"/>
        </w:rPr>
      </w:pPr>
      <w:r w:rsidRPr="00C360E5">
        <w:rPr>
          <w:rFonts w:ascii="Arial Narrow" w:eastAsia="Times New Roman" w:hAnsi="Arial Narrow" w:cs="Arial"/>
          <w:sz w:val="18"/>
          <w:szCs w:val="18"/>
          <w:lang w:val="nl-NL"/>
        </w:rPr>
        <w:t>Popunjavaju je poslovni subjekti koji izvode građevinske, instalacione, završne radove, montažne i slične radove na građevinskim objektima u inostranstvu, bez obzira da li im je to osnovna djelatnost ili podnose izvještaj za jedinicu u sastavu.</w:t>
      </w:r>
    </w:p>
    <w:p w:rsidR="00C360E5" w:rsidRPr="00C360E5" w:rsidRDefault="00C360E5" w:rsidP="00C360E5">
      <w:pPr>
        <w:spacing w:after="0" w:line="240" w:lineRule="auto"/>
        <w:ind w:firstLine="720"/>
        <w:jc w:val="both"/>
        <w:rPr>
          <w:rFonts w:ascii="Arial Narrow" w:eastAsia="Times New Roman" w:hAnsi="Arial Narrow" w:cs="Arial"/>
          <w:sz w:val="18"/>
          <w:szCs w:val="18"/>
          <w:lang w:val="nl-NL"/>
        </w:rPr>
      </w:pPr>
    </w:p>
    <w:p w:rsidR="00C360E5" w:rsidRPr="00C360E5" w:rsidRDefault="00C360E5" w:rsidP="00C360E5">
      <w:pPr>
        <w:spacing w:after="0" w:line="240" w:lineRule="auto"/>
        <w:ind w:firstLine="720"/>
        <w:jc w:val="both"/>
        <w:rPr>
          <w:rFonts w:ascii="Arial Narrow" w:eastAsia="Times New Roman" w:hAnsi="Arial Narrow" w:cs="Arial"/>
          <w:sz w:val="18"/>
          <w:szCs w:val="18"/>
          <w:lang w:val="nl-NL"/>
        </w:rPr>
      </w:pPr>
      <w:r w:rsidRPr="00C360E5">
        <w:rPr>
          <w:rFonts w:ascii="Arial Narrow" w:eastAsia="Times New Roman" w:hAnsi="Arial Narrow" w:cs="Arial"/>
          <w:sz w:val="18"/>
          <w:szCs w:val="18"/>
          <w:lang w:val="nl-NL"/>
        </w:rPr>
        <w:t>Izvještajna jedinica prikazuje samo vrijednost onih radova (ugovorenih, izvršenih) koje prema zaključenim ugovorima treba izvršiti, odnosno koje je već izvršila sa vlastitim radnicima, tj. sa radnicima koje je neposredno angažovala (iz Bosne i Hercegovine ili inostranstva), bilo da su njeni zaposlenici, bilo da su iznajmljeni preko radnih agencija, posuđeni od drugih poslovnih subjekata i sl. Znači, ne prikazuju se radovi koje će za izvještajnu jedinicu obaviti ili su već obavili drugi poslovni subjekti na osnovu ugovora o podizvođenju radova i sl.</w:t>
      </w:r>
    </w:p>
    <w:p w:rsidR="00C360E5" w:rsidRPr="00C360E5" w:rsidRDefault="00C360E5" w:rsidP="00C360E5">
      <w:pPr>
        <w:spacing w:after="0" w:line="240" w:lineRule="auto"/>
        <w:ind w:firstLine="720"/>
        <w:jc w:val="both"/>
        <w:rPr>
          <w:rFonts w:ascii="Arial Narrow" w:eastAsia="Times New Roman" w:hAnsi="Arial Narrow" w:cs="Arial"/>
          <w:sz w:val="18"/>
          <w:szCs w:val="18"/>
          <w:lang w:val="nl-NL"/>
        </w:rPr>
      </w:pPr>
    </w:p>
    <w:p w:rsidR="00C360E5" w:rsidRPr="00C360E5" w:rsidRDefault="00C360E5" w:rsidP="00C360E5">
      <w:pPr>
        <w:spacing w:after="0" w:line="240" w:lineRule="auto"/>
        <w:jc w:val="both"/>
        <w:rPr>
          <w:rFonts w:ascii="Arial Narrow" w:eastAsia="Times New Roman" w:hAnsi="Arial Narrow" w:cs="Arial"/>
          <w:sz w:val="18"/>
          <w:szCs w:val="18"/>
          <w:lang w:val="nl-NL"/>
        </w:rPr>
      </w:pPr>
    </w:p>
    <w:p w:rsidR="00C360E5" w:rsidRPr="00C360E5" w:rsidRDefault="00C360E5" w:rsidP="00C360E5">
      <w:pPr>
        <w:spacing w:after="0" w:line="240" w:lineRule="auto"/>
        <w:jc w:val="both"/>
        <w:rPr>
          <w:rFonts w:ascii="Arial Narrow" w:eastAsia="Times New Roman" w:hAnsi="Arial Narrow" w:cs="Arial"/>
          <w:sz w:val="18"/>
          <w:szCs w:val="18"/>
          <w:lang w:val="it-IT"/>
        </w:rPr>
      </w:pPr>
      <w:r w:rsidRPr="00C360E5">
        <w:rPr>
          <w:rFonts w:ascii="Arial Narrow" w:eastAsia="Times New Roman" w:hAnsi="Arial Narrow" w:cs="Arial"/>
          <w:sz w:val="18"/>
          <w:szCs w:val="18"/>
          <w:lang w:val="nl-NL"/>
        </w:rPr>
        <w:t xml:space="preserve">         </w:t>
      </w:r>
      <w:r w:rsidRPr="00C360E5">
        <w:rPr>
          <w:rFonts w:ascii="Arial Narrow" w:eastAsia="Times New Roman" w:hAnsi="Arial Narrow" w:cs="Arial"/>
          <w:b/>
          <w:sz w:val="18"/>
          <w:szCs w:val="18"/>
          <w:lang w:val="nl-NL"/>
        </w:rPr>
        <w:t xml:space="preserve"> </w:t>
      </w:r>
      <w:r w:rsidRPr="00C360E5">
        <w:rPr>
          <w:rFonts w:ascii="Arial Narrow" w:eastAsia="Times New Roman" w:hAnsi="Arial Narrow" w:cs="Arial"/>
          <w:b/>
          <w:sz w:val="18"/>
          <w:szCs w:val="18"/>
          <w:u w:val="single"/>
          <w:lang w:val="it-IT"/>
        </w:rPr>
        <w:t>Vrijednost ugovorenih radova</w:t>
      </w:r>
      <w:r w:rsidRPr="00C360E5">
        <w:rPr>
          <w:rFonts w:ascii="Arial Narrow" w:eastAsia="Times New Roman" w:hAnsi="Arial Narrow" w:cs="Arial"/>
          <w:b/>
          <w:sz w:val="18"/>
          <w:szCs w:val="18"/>
          <w:lang w:val="it-IT"/>
        </w:rPr>
        <w:t>.</w:t>
      </w:r>
      <w:r w:rsidRPr="00C360E5">
        <w:rPr>
          <w:rFonts w:ascii="Arial Narrow" w:eastAsia="Times New Roman" w:hAnsi="Arial Narrow" w:cs="Arial"/>
          <w:sz w:val="18"/>
          <w:szCs w:val="18"/>
          <w:lang w:val="it-IT"/>
        </w:rPr>
        <w:t xml:space="preserve">  Iskazuju se podaci za ukupno ugovorene radove (</w:t>
      </w:r>
      <w:r w:rsidRPr="00C360E5">
        <w:rPr>
          <w:rFonts w:ascii="Arial Narrow" w:eastAsia="Times New Roman" w:hAnsi="Arial Narrow" w:cs="Arial"/>
          <w:b/>
          <w:sz w:val="18"/>
          <w:szCs w:val="18"/>
          <w:lang w:val="it-IT"/>
        </w:rPr>
        <w:t>kolona 1</w:t>
      </w:r>
      <w:r w:rsidRPr="00C360E5">
        <w:rPr>
          <w:rFonts w:ascii="Arial Narrow" w:eastAsia="Times New Roman" w:hAnsi="Arial Narrow" w:cs="Arial"/>
          <w:sz w:val="18"/>
          <w:szCs w:val="18"/>
          <w:lang w:val="it-IT"/>
        </w:rPr>
        <w:t>) tj. vrijednost ugovora u pojedinim državama bez obzira na to je li ugovor sklopljen direktno sa investitorom ili sa nekom drugom domaćom pravnom osobom koja je glavni ugovarač radova u odnosu na inostranog investitora.</w:t>
      </w:r>
    </w:p>
    <w:p w:rsidR="00C360E5" w:rsidRPr="00C360E5" w:rsidRDefault="00C360E5" w:rsidP="00C360E5">
      <w:pPr>
        <w:spacing w:after="0" w:line="240" w:lineRule="auto"/>
        <w:jc w:val="both"/>
        <w:rPr>
          <w:rFonts w:ascii="Arial Narrow" w:eastAsia="Times New Roman" w:hAnsi="Arial Narrow" w:cs="Arial"/>
          <w:sz w:val="18"/>
          <w:szCs w:val="18"/>
          <w:lang w:val="it-IT"/>
        </w:rPr>
      </w:pPr>
      <w:r w:rsidRPr="00C360E5">
        <w:rPr>
          <w:rFonts w:ascii="Arial Narrow" w:eastAsia="Times New Roman" w:hAnsi="Arial Narrow" w:cs="Arial"/>
          <w:sz w:val="18"/>
          <w:szCs w:val="18"/>
          <w:lang w:val="it-IT"/>
        </w:rPr>
        <w:t>Ne prikazuju se radovi koje će za poslovni subjekt-podnositelja ovog izvještaja obaviti ili su već obavili drugi poslovni subjekti na temelju ugovora o podizvođenju radova i sl.</w:t>
      </w:r>
    </w:p>
    <w:p w:rsidR="00C360E5" w:rsidRPr="00C360E5" w:rsidRDefault="00C360E5" w:rsidP="00C360E5">
      <w:pPr>
        <w:spacing w:after="0" w:line="240" w:lineRule="auto"/>
        <w:jc w:val="both"/>
        <w:rPr>
          <w:rFonts w:ascii="Arial Narrow" w:eastAsia="Times New Roman" w:hAnsi="Arial Narrow" w:cs="Arial"/>
          <w:sz w:val="18"/>
          <w:szCs w:val="18"/>
          <w:lang w:val="it-IT"/>
        </w:rPr>
      </w:pPr>
      <w:r w:rsidRPr="00C360E5">
        <w:rPr>
          <w:rFonts w:ascii="Arial Narrow" w:eastAsia="Times New Roman" w:hAnsi="Arial Narrow" w:cs="Arial"/>
          <w:sz w:val="18"/>
          <w:szCs w:val="18"/>
          <w:lang w:val="it-IT"/>
        </w:rPr>
        <w:tab/>
        <w:t>U zadnjem redu – “ Ukupno” treba kumulirati  podatke za sve zemlje za sva tromjesečja u izvještajnoj godini.</w:t>
      </w:r>
    </w:p>
    <w:p w:rsidR="00C360E5" w:rsidRPr="00C360E5" w:rsidRDefault="00C360E5" w:rsidP="00C360E5">
      <w:pPr>
        <w:spacing w:after="0" w:line="240" w:lineRule="auto"/>
        <w:jc w:val="both"/>
        <w:rPr>
          <w:rFonts w:ascii="Arial Narrow" w:eastAsia="Times New Roman" w:hAnsi="Arial Narrow" w:cs="Arial"/>
          <w:sz w:val="18"/>
          <w:szCs w:val="18"/>
          <w:lang w:val="it-IT"/>
        </w:rPr>
      </w:pPr>
    </w:p>
    <w:p w:rsidR="00C360E5" w:rsidRPr="00C360E5" w:rsidRDefault="00C360E5" w:rsidP="00C360E5">
      <w:pPr>
        <w:spacing w:after="0" w:line="240" w:lineRule="auto"/>
        <w:jc w:val="both"/>
        <w:rPr>
          <w:rFonts w:ascii="Arial Narrow" w:eastAsia="Times New Roman" w:hAnsi="Arial Narrow" w:cs="Arial"/>
          <w:sz w:val="18"/>
          <w:szCs w:val="18"/>
          <w:lang w:val="it-IT"/>
        </w:rPr>
      </w:pPr>
      <w:r w:rsidRPr="00C360E5">
        <w:rPr>
          <w:rFonts w:ascii="Arial Narrow" w:eastAsia="Times New Roman" w:hAnsi="Arial Narrow" w:cs="Arial"/>
          <w:sz w:val="18"/>
          <w:szCs w:val="18"/>
          <w:lang w:val="it-IT"/>
        </w:rPr>
        <w:t xml:space="preserve">          </w:t>
      </w:r>
      <w:r w:rsidRPr="00C360E5">
        <w:rPr>
          <w:rFonts w:ascii="Arial Narrow" w:eastAsia="Times New Roman" w:hAnsi="Arial Narrow" w:cs="Arial"/>
          <w:b/>
          <w:sz w:val="18"/>
          <w:szCs w:val="18"/>
          <w:u w:val="single"/>
          <w:lang w:val="it-IT"/>
        </w:rPr>
        <w:t>Ukupna vrijednost izvršenih radova</w:t>
      </w:r>
      <w:r w:rsidRPr="00C360E5">
        <w:rPr>
          <w:rFonts w:ascii="Arial Narrow" w:eastAsia="Times New Roman" w:hAnsi="Arial Narrow" w:cs="Arial"/>
          <w:b/>
          <w:sz w:val="18"/>
          <w:szCs w:val="18"/>
          <w:lang w:val="it-IT"/>
        </w:rPr>
        <w:t>.</w:t>
      </w:r>
      <w:r w:rsidRPr="00C360E5">
        <w:rPr>
          <w:rFonts w:ascii="Arial Narrow" w:eastAsia="Times New Roman" w:hAnsi="Arial Narrow" w:cs="Arial"/>
          <w:sz w:val="18"/>
          <w:szCs w:val="18"/>
          <w:lang w:val="it-IT"/>
        </w:rPr>
        <w:t xml:space="preserve">  Daju se podaci za </w:t>
      </w:r>
      <w:r w:rsidRPr="00C360E5">
        <w:rPr>
          <w:rFonts w:ascii="Arial Narrow" w:eastAsia="Times New Roman" w:hAnsi="Arial Narrow" w:cs="Arial"/>
          <w:b/>
          <w:sz w:val="18"/>
          <w:szCs w:val="18"/>
          <w:lang w:val="it-IT"/>
        </w:rPr>
        <w:t>ukupnu vrijednost izvršenih radova i to kumulativna vrijednost od početka</w:t>
      </w:r>
      <w:r w:rsidRPr="00C360E5">
        <w:rPr>
          <w:rFonts w:ascii="Arial Narrow" w:eastAsia="Times New Roman" w:hAnsi="Arial Narrow" w:cs="Arial"/>
          <w:sz w:val="18"/>
          <w:szCs w:val="18"/>
          <w:lang w:val="it-IT"/>
        </w:rPr>
        <w:t xml:space="preserve"> </w:t>
      </w:r>
      <w:r w:rsidRPr="00C360E5">
        <w:rPr>
          <w:rFonts w:ascii="Arial Narrow" w:eastAsia="Times New Roman" w:hAnsi="Arial Narrow" w:cs="Arial"/>
          <w:b/>
          <w:sz w:val="18"/>
          <w:szCs w:val="18"/>
          <w:lang w:val="it-IT"/>
        </w:rPr>
        <w:t>godine do kraja izvještajnog tromjesečja (kolona 3)</w:t>
      </w:r>
      <w:r w:rsidRPr="00C360E5">
        <w:rPr>
          <w:rFonts w:ascii="Arial Narrow" w:eastAsia="Times New Roman" w:hAnsi="Arial Narrow" w:cs="Arial"/>
          <w:i/>
          <w:sz w:val="18"/>
          <w:szCs w:val="18"/>
          <w:lang w:val="it-IT"/>
        </w:rPr>
        <w:t>,</w:t>
      </w:r>
      <w:r w:rsidRPr="00C360E5">
        <w:rPr>
          <w:rFonts w:ascii="Arial Narrow" w:eastAsia="Times New Roman" w:hAnsi="Arial Narrow" w:cs="Arial"/>
          <w:sz w:val="18"/>
          <w:szCs w:val="18"/>
          <w:lang w:val="it-IT"/>
        </w:rPr>
        <w:t xml:space="preserve"> tj. radovi koje je preduzeće ostvarilo </w:t>
      </w:r>
      <w:r w:rsidRPr="00C360E5">
        <w:rPr>
          <w:rFonts w:ascii="Arial Narrow" w:eastAsia="Times New Roman" w:hAnsi="Arial Narrow" w:cs="Arial"/>
          <w:b/>
          <w:sz w:val="18"/>
          <w:szCs w:val="18"/>
          <w:lang w:val="it-IT"/>
        </w:rPr>
        <w:t>sa vlastitim radnicima</w:t>
      </w:r>
      <w:r w:rsidRPr="00C360E5">
        <w:rPr>
          <w:rFonts w:ascii="Arial Narrow" w:eastAsia="Times New Roman" w:hAnsi="Arial Narrow" w:cs="Arial"/>
          <w:sz w:val="18"/>
          <w:szCs w:val="18"/>
          <w:lang w:val="it-IT"/>
        </w:rPr>
        <w:t xml:space="preserve"> odnosno radnicima koje je neposredno angažovalo, dakle bez obzira na to jesu li to njegovi stalni radnici ili nisu.</w:t>
      </w:r>
    </w:p>
    <w:p w:rsidR="00C360E5" w:rsidRPr="00C360E5" w:rsidRDefault="00C360E5" w:rsidP="00C360E5">
      <w:pPr>
        <w:spacing w:after="0" w:line="240" w:lineRule="auto"/>
        <w:jc w:val="both"/>
        <w:rPr>
          <w:rFonts w:ascii="Arial Narrow" w:eastAsia="Times New Roman" w:hAnsi="Arial Narrow" w:cs="Arial"/>
          <w:sz w:val="18"/>
          <w:szCs w:val="18"/>
          <w:lang w:val="it-IT"/>
        </w:rPr>
      </w:pPr>
    </w:p>
    <w:p w:rsidR="00C360E5" w:rsidRPr="00C360E5" w:rsidRDefault="00C360E5" w:rsidP="00C360E5">
      <w:pPr>
        <w:spacing w:after="0" w:line="240" w:lineRule="auto"/>
        <w:jc w:val="both"/>
        <w:rPr>
          <w:rFonts w:ascii="Arial Narrow" w:eastAsia="Times New Roman" w:hAnsi="Arial Narrow" w:cs="Arial"/>
          <w:sz w:val="18"/>
          <w:szCs w:val="18"/>
          <w:lang w:val="it-IT"/>
        </w:rPr>
      </w:pPr>
      <w:r w:rsidRPr="00C360E5">
        <w:rPr>
          <w:rFonts w:ascii="Arial Narrow" w:eastAsia="Times New Roman" w:hAnsi="Arial Narrow" w:cs="Arial"/>
          <w:sz w:val="18"/>
          <w:szCs w:val="18"/>
          <w:lang w:val="it-IT"/>
        </w:rPr>
        <w:lastRenderedPageBreak/>
        <w:t>Vrijednost izvršenih radova uključuje vrijednost rada, ugrađenog materijala i gotovih proizvoda za ugradnju nabavljenih od strane poslovnog subjekta-podnosioca ovog izvještaja kao i druge troškove koje je imala u vezi s obavljanjem radova, te dobit.</w:t>
      </w:r>
    </w:p>
    <w:p w:rsidR="00C360E5" w:rsidRPr="00C360E5" w:rsidRDefault="00C360E5" w:rsidP="00C360E5">
      <w:pPr>
        <w:spacing w:after="0" w:line="240" w:lineRule="auto"/>
        <w:jc w:val="both"/>
        <w:rPr>
          <w:rFonts w:ascii="Arial Narrow" w:eastAsia="Times New Roman" w:hAnsi="Arial Narrow" w:cs="Arial"/>
          <w:sz w:val="18"/>
          <w:szCs w:val="18"/>
          <w:lang w:val="it-IT"/>
        </w:rPr>
      </w:pPr>
    </w:p>
    <w:p w:rsidR="00C360E5" w:rsidRPr="00C360E5" w:rsidRDefault="00C360E5" w:rsidP="00C360E5">
      <w:pPr>
        <w:spacing w:after="0" w:line="240" w:lineRule="auto"/>
        <w:jc w:val="both"/>
        <w:rPr>
          <w:rFonts w:ascii="Arial Narrow" w:eastAsia="Times New Roman" w:hAnsi="Arial Narrow" w:cs="Arial"/>
          <w:sz w:val="18"/>
          <w:szCs w:val="18"/>
          <w:lang w:val="it-IT"/>
        </w:rPr>
      </w:pPr>
      <w:r w:rsidRPr="00C360E5">
        <w:rPr>
          <w:rFonts w:ascii="Arial Narrow" w:eastAsia="Times New Roman" w:hAnsi="Arial Narrow" w:cs="Arial"/>
          <w:sz w:val="18"/>
          <w:szCs w:val="18"/>
          <w:lang w:val="it-IT"/>
        </w:rPr>
        <w:t xml:space="preserve">Ovaj podatak se može izračunati tako da se od ukupne vrijednosti izvršenih radova ostvarenih u inostranstvu odbije ona vrijednost izvršenih radova koju su za izvještajnu jedinicu obavili drugi poslovni subjekti kao kooperanti, podizvođači i sl. Prema tome izvještajna jedinica prikazuje radove koje je ostvarila sa </w:t>
      </w:r>
      <w:r w:rsidRPr="00C360E5">
        <w:rPr>
          <w:rFonts w:ascii="Arial Narrow" w:eastAsia="Times New Roman" w:hAnsi="Arial Narrow" w:cs="Arial"/>
          <w:b/>
          <w:sz w:val="18"/>
          <w:szCs w:val="18"/>
          <w:lang w:val="it-IT"/>
        </w:rPr>
        <w:t>svojim radnicima</w:t>
      </w:r>
      <w:r w:rsidRPr="00C360E5">
        <w:rPr>
          <w:rFonts w:ascii="Arial Narrow" w:eastAsia="Times New Roman" w:hAnsi="Arial Narrow" w:cs="Arial"/>
          <w:sz w:val="18"/>
          <w:szCs w:val="18"/>
          <w:lang w:val="it-IT"/>
        </w:rPr>
        <w:t xml:space="preserve"> kao glavni izvođač ili podizvođač ili kooperant, ali ne prikazuje radove svojih podizvođača i kooperanata.</w:t>
      </w:r>
    </w:p>
    <w:p w:rsidR="00C360E5" w:rsidRPr="00C360E5" w:rsidRDefault="00C360E5" w:rsidP="00C360E5">
      <w:pPr>
        <w:spacing w:after="0" w:line="240" w:lineRule="auto"/>
        <w:jc w:val="both"/>
        <w:rPr>
          <w:rFonts w:ascii="Arial Narrow" w:eastAsia="Times New Roman" w:hAnsi="Arial Narrow" w:cs="Arial"/>
          <w:sz w:val="18"/>
          <w:szCs w:val="18"/>
          <w:lang w:val="it-IT"/>
        </w:rPr>
      </w:pPr>
    </w:p>
    <w:p w:rsidR="00C360E5" w:rsidRPr="00C360E5" w:rsidRDefault="00C360E5" w:rsidP="00C360E5">
      <w:pPr>
        <w:spacing w:after="0" w:line="240" w:lineRule="auto"/>
        <w:jc w:val="both"/>
        <w:rPr>
          <w:rFonts w:ascii="Arial Narrow" w:eastAsia="Times New Roman" w:hAnsi="Arial Narrow" w:cs="Arial"/>
          <w:sz w:val="18"/>
          <w:szCs w:val="18"/>
          <w:lang w:val="it-IT"/>
        </w:rPr>
      </w:pPr>
      <w:r w:rsidRPr="00C360E5">
        <w:rPr>
          <w:rFonts w:ascii="Arial Narrow" w:eastAsia="Times New Roman" w:hAnsi="Arial Narrow" w:cs="Arial"/>
          <w:b/>
          <w:sz w:val="18"/>
          <w:szCs w:val="18"/>
          <w:lang w:val="it-IT"/>
        </w:rPr>
        <w:t>U koloni 4</w:t>
      </w:r>
      <w:r w:rsidRPr="00C360E5">
        <w:rPr>
          <w:rFonts w:ascii="Arial Narrow" w:eastAsia="Times New Roman" w:hAnsi="Arial Narrow" w:cs="Arial"/>
          <w:sz w:val="18"/>
          <w:szCs w:val="18"/>
          <w:lang w:val="it-IT"/>
        </w:rPr>
        <w:t xml:space="preserve"> iskazuju se radovi koji su ostvareni na zgradama (pripremni radovi na gradilištu, podizanje građevine, instalacijski i završni radovi), a u </w:t>
      </w:r>
      <w:r w:rsidRPr="00C360E5">
        <w:rPr>
          <w:rFonts w:ascii="Arial Narrow" w:eastAsia="Times New Roman" w:hAnsi="Arial Narrow" w:cs="Arial"/>
          <w:b/>
          <w:sz w:val="18"/>
          <w:szCs w:val="18"/>
          <w:lang w:val="it-IT"/>
        </w:rPr>
        <w:t>koloni 5</w:t>
      </w:r>
      <w:r w:rsidRPr="00C360E5">
        <w:rPr>
          <w:rFonts w:ascii="Arial Narrow" w:eastAsia="Times New Roman" w:hAnsi="Arial Narrow" w:cs="Arial"/>
          <w:sz w:val="18"/>
          <w:szCs w:val="18"/>
          <w:lang w:val="it-IT"/>
        </w:rPr>
        <w:t xml:space="preserve"> vrijednost radova na ostalim građevinama kao što su npr. sve vrste cjevovoda (voda, para, plin, kanalizacija), telekomunikacijski i električni vodovi, ceste, brane, složene industrijske građevine koje nisu zgrade itd. </w:t>
      </w:r>
    </w:p>
    <w:p w:rsidR="00C360E5" w:rsidRPr="00C360E5" w:rsidRDefault="00C360E5" w:rsidP="00C360E5">
      <w:pPr>
        <w:spacing w:after="0" w:line="240" w:lineRule="auto"/>
        <w:jc w:val="both"/>
        <w:rPr>
          <w:rFonts w:ascii="Arial Narrow" w:eastAsia="Times New Roman" w:hAnsi="Arial Narrow" w:cs="Arial"/>
          <w:sz w:val="18"/>
          <w:szCs w:val="18"/>
          <w:lang w:val="it-IT"/>
        </w:rPr>
      </w:pPr>
    </w:p>
    <w:p w:rsidR="00C360E5" w:rsidRPr="00C360E5" w:rsidRDefault="00C360E5" w:rsidP="00C360E5">
      <w:pPr>
        <w:spacing w:after="0" w:line="240" w:lineRule="auto"/>
        <w:jc w:val="both"/>
        <w:rPr>
          <w:rFonts w:ascii="Arial Narrow" w:eastAsia="Times New Roman" w:hAnsi="Arial Narrow" w:cs="Arial"/>
          <w:sz w:val="18"/>
          <w:szCs w:val="18"/>
          <w:lang w:val="it-IT"/>
        </w:rPr>
      </w:pPr>
      <w:r w:rsidRPr="00C360E5">
        <w:rPr>
          <w:rFonts w:ascii="Arial Narrow" w:eastAsia="Times New Roman" w:hAnsi="Arial Narrow" w:cs="Arial"/>
          <w:sz w:val="18"/>
          <w:szCs w:val="18"/>
          <w:lang w:val="it-IT"/>
        </w:rPr>
        <w:t>U zadnjem redu – “ Ukupno” treba kumulirati  podatke za sve zemlje za sva tromjesečja u izvještajnoj godini, tj. od početka godine do kraja izvještajnog tromjesečja.</w:t>
      </w:r>
    </w:p>
    <w:p w:rsidR="00C360E5" w:rsidRPr="00C360E5" w:rsidRDefault="00C360E5" w:rsidP="00C360E5">
      <w:pPr>
        <w:spacing w:after="0" w:line="240" w:lineRule="auto"/>
        <w:jc w:val="both"/>
        <w:rPr>
          <w:rFonts w:ascii="Arial Narrow" w:eastAsia="Times New Roman" w:hAnsi="Arial Narrow" w:cs="Arial"/>
          <w:sz w:val="18"/>
          <w:szCs w:val="18"/>
          <w:lang w:val="it-IT"/>
        </w:rPr>
      </w:pPr>
    </w:p>
    <w:p w:rsidR="00C360E5" w:rsidRPr="00C360E5" w:rsidRDefault="00C360E5" w:rsidP="00C360E5">
      <w:pPr>
        <w:spacing w:after="0" w:line="240" w:lineRule="auto"/>
        <w:jc w:val="both"/>
        <w:rPr>
          <w:rFonts w:ascii="Arial Narrow" w:eastAsia="Times New Roman" w:hAnsi="Arial Narrow" w:cs="Arial"/>
          <w:sz w:val="18"/>
          <w:szCs w:val="18"/>
          <w:lang w:val="it-IT"/>
        </w:rPr>
      </w:pPr>
    </w:p>
    <w:p w:rsidR="00C360E5" w:rsidRPr="00C360E5" w:rsidRDefault="00C360E5" w:rsidP="00C360E5">
      <w:pPr>
        <w:spacing w:after="0" w:line="240" w:lineRule="auto"/>
        <w:jc w:val="both"/>
        <w:rPr>
          <w:rFonts w:ascii="Arial Narrow" w:eastAsia="Times New Roman" w:hAnsi="Arial Narrow" w:cs="Arial"/>
          <w:sz w:val="18"/>
          <w:szCs w:val="18"/>
          <w:lang w:val="it-IT"/>
        </w:rPr>
      </w:pPr>
      <w:r w:rsidRPr="00C360E5">
        <w:rPr>
          <w:rFonts w:ascii="Arial Narrow" w:eastAsia="Times New Roman" w:hAnsi="Arial Narrow" w:cs="Arial"/>
          <w:sz w:val="18"/>
          <w:szCs w:val="18"/>
          <w:lang w:val="it-IT"/>
        </w:rPr>
        <w:t xml:space="preserve">          </w:t>
      </w:r>
      <w:r w:rsidRPr="00C360E5">
        <w:rPr>
          <w:rFonts w:ascii="Arial Narrow" w:eastAsia="Times New Roman" w:hAnsi="Arial Narrow" w:cs="Arial"/>
          <w:b/>
          <w:sz w:val="18"/>
          <w:szCs w:val="18"/>
          <w:u w:val="single"/>
          <w:lang w:val="it-IT"/>
        </w:rPr>
        <w:t>Prosječan broj radnika</w:t>
      </w:r>
      <w:r w:rsidRPr="00C360E5">
        <w:rPr>
          <w:rFonts w:ascii="Arial Narrow" w:eastAsia="Times New Roman" w:hAnsi="Arial Narrow" w:cs="Arial"/>
          <w:b/>
          <w:sz w:val="18"/>
          <w:szCs w:val="18"/>
          <w:lang w:val="it-IT"/>
        </w:rPr>
        <w:t>.</w:t>
      </w:r>
      <w:r w:rsidRPr="00C360E5">
        <w:rPr>
          <w:rFonts w:ascii="Arial Narrow" w:eastAsia="Times New Roman" w:hAnsi="Arial Narrow" w:cs="Arial"/>
          <w:sz w:val="18"/>
          <w:szCs w:val="18"/>
          <w:lang w:val="it-IT"/>
        </w:rPr>
        <w:t xml:space="preserve">  </w:t>
      </w:r>
      <w:r w:rsidRPr="00C360E5">
        <w:rPr>
          <w:rFonts w:ascii="Arial Narrow" w:eastAsia="Times New Roman" w:hAnsi="Arial Narrow" w:cs="Arial"/>
          <w:b/>
          <w:sz w:val="18"/>
          <w:szCs w:val="18"/>
          <w:lang w:val="it-IT"/>
        </w:rPr>
        <w:t>U koloni 6</w:t>
      </w:r>
      <w:r w:rsidRPr="00C360E5">
        <w:rPr>
          <w:rFonts w:ascii="Arial Narrow" w:eastAsia="Times New Roman" w:hAnsi="Arial Narrow" w:cs="Arial"/>
          <w:sz w:val="18"/>
          <w:szCs w:val="18"/>
          <w:lang w:val="it-IT"/>
        </w:rPr>
        <w:t xml:space="preserve"> iskazuje se </w:t>
      </w:r>
      <w:r w:rsidRPr="00C360E5">
        <w:rPr>
          <w:rFonts w:ascii="Arial Narrow" w:eastAsia="Times New Roman" w:hAnsi="Arial Narrow" w:cs="Arial"/>
          <w:b/>
          <w:sz w:val="18"/>
          <w:szCs w:val="18"/>
          <w:lang w:val="it-IT"/>
        </w:rPr>
        <w:t>ukupan prosječan broj radnika</w:t>
      </w:r>
      <w:r w:rsidRPr="00C360E5">
        <w:rPr>
          <w:rFonts w:ascii="Arial Narrow" w:eastAsia="Times New Roman" w:hAnsi="Arial Narrow" w:cs="Arial"/>
          <w:sz w:val="18"/>
          <w:szCs w:val="18"/>
          <w:lang w:val="it-IT"/>
        </w:rPr>
        <w:t xml:space="preserve"> koje je izvještajna jedinica angažovala na inostranim gradilištima </w:t>
      </w:r>
      <w:r w:rsidRPr="00C360E5">
        <w:rPr>
          <w:rFonts w:ascii="Arial Narrow" w:eastAsia="Times New Roman" w:hAnsi="Arial Narrow" w:cs="Arial"/>
          <w:b/>
          <w:sz w:val="18"/>
          <w:szCs w:val="18"/>
          <w:lang w:val="it-IT"/>
        </w:rPr>
        <w:t>u izvještajnom tromjesečju</w:t>
      </w:r>
      <w:r w:rsidRPr="00C360E5">
        <w:rPr>
          <w:rFonts w:ascii="Arial Narrow" w:eastAsia="Times New Roman" w:hAnsi="Arial Narrow" w:cs="Arial"/>
          <w:sz w:val="18"/>
          <w:szCs w:val="18"/>
          <w:lang w:val="it-IT"/>
        </w:rPr>
        <w:t xml:space="preserve">. Podatak se izračuna tako da se broj radnika, koji su sudjelovali na građevinskim radovima, sabere za sva tri mjeseca koji čine tromjesečje i podijeli sa tri. U ovoj koloni se iskazuju svi radnici zajedno, tj. oni iz BiH kao i iz zemlje u kojoj se izvode radovi, ukoliko ih je angažirala izvještajna jedinica. </w:t>
      </w:r>
    </w:p>
    <w:p w:rsidR="00C360E5" w:rsidRPr="00C360E5" w:rsidRDefault="00C360E5" w:rsidP="00C360E5">
      <w:pPr>
        <w:spacing w:after="0" w:line="240" w:lineRule="auto"/>
        <w:jc w:val="both"/>
        <w:rPr>
          <w:rFonts w:ascii="Arial Narrow" w:eastAsia="Times New Roman" w:hAnsi="Arial Narrow" w:cs="Arial"/>
          <w:sz w:val="18"/>
          <w:szCs w:val="18"/>
          <w:lang w:val="it-IT"/>
        </w:rPr>
      </w:pPr>
      <w:r w:rsidRPr="00C360E5">
        <w:rPr>
          <w:rFonts w:ascii="Arial Narrow" w:eastAsia="Times New Roman" w:hAnsi="Arial Narrow" w:cs="Arial"/>
          <w:b/>
          <w:sz w:val="18"/>
          <w:szCs w:val="18"/>
          <w:lang w:val="it-IT"/>
        </w:rPr>
        <w:t>U koloni 7 i 8</w:t>
      </w:r>
      <w:r w:rsidRPr="00C360E5">
        <w:rPr>
          <w:rFonts w:ascii="Arial Narrow" w:eastAsia="Times New Roman" w:hAnsi="Arial Narrow" w:cs="Arial"/>
          <w:sz w:val="18"/>
          <w:szCs w:val="18"/>
          <w:lang w:val="it-IT"/>
        </w:rPr>
        <w:t xml:space="preserve"> iskazuju se samo radnici iz BiH i to u </w:t>
      </w:r>
      <w:r w:rsidRPr="00C360E5">
        <w:rPr>
          <w:rFonts w:ascii="Arial Narrow" w:eastAsia="Times New Roman" w:hAnsi="Arial Narrow" w:cs="Arial"/>
          <w:b/>
          <w:sz w:val="18"/>
          <w:szCs w:val="18"/>
          <w:lang w:val="it-IT"/>
        </w:rPr>
        <w:t>koloni 7</w:t>
      </w:r>
      <w:r w:rsidRPr="00C360E5">
        <w:rPr>
          <w:rFonts w:ascii="Arial Narrow" w:eastAsia="Times New Roman" w:hAnsi="Arial Narrow" w:cs="Arial"/>
          <w:sz w:val="18"/>
          <w:szCs w:val="18"/>
          <w:lang w:val="it-IT"/>
        </w:rPr>
        <w:t xml:space="preserve"> samo rukovodioci i radnici na negrađevinskim poslovima ako su radili u inostranstvu, a u </w:t>
      </w:r>
      <w:r w:rsidRPr="00C360E5">
        <w:rPr>
          <w:rFonts w:ascii="Arial Narrow" w:eastAsia="Times New Roman" w:hAnsi="Arial Narrow" w:cs="Arial"/>
          <w:b/>
          <w:sz w:val="18"/>
          <w:szCs w:val="18"/>
          <w:lang w:val="it-IT"/>
        </w:rPr>
        <w:t xml:space="preserve">koloni 8 </w:t>
      </w:r>
      <w:r w:rsidRPr="00C360E5">
        <w:rPr>
          <w:rFonts w:ascii="Arial Narrow" w:eastAsia="Times New Roman" w:hAnsi="Arial Narrow" w:cs="Arial"/>
          <w:sz w:val="18"/>
          <w:szCs w:val="18"/>
          <w:lang w:val="it-IT"/>
        </w:rPr>
        <w:t>samo radnici koji su neposredno izvodili građevinske radove.</w:t>
      </w:r>
    </w:p>
    <w:p w:rsidR="00C360E5" w:rsidRPr="00C360E5" w:rsidRDefault="00C360E5" w:rsidP="00C360E5">
      <w:pPr>
        <w:spacing w:after="0" w:line="240" w:lineRule="auto"/>
        <w:jc w:val="both"/>
        <w:rPr>
          <w:rFonts w:ascii="Arial Narrow" w:eastAsia="Times New Roman" w:hAnsi="Arial Narrow" w:cs="Arial"/>
          <w:sz w:val="18"/>
          <w:szCs w:val="18"/>
          <w:lang w:val="it-IT"/>
        </w:rPr>
      </w:pPr>
      <w:r w:rsidRPr="00C360E5">
        <w:rPr>
          <w:rFonts w:ascii="Arial Narrow" w:eastAsia="Times New Roman" w:hAnsi="Arial Narrow" w:cs="Arial"/>
          <w:sz w:val="18"/>
          <w:szCs w:val="18"/>
          <w:lang w:val="it-IT"/>
        </w:rPr>
        <w:t xml:space="preserve">Zbir podataka u </w:t>
      </w:r>
      <w:r w:rsidRPr="00C360E5">
        <w:rPr>
          <w:rFonts w:ascii="Arial Narrow" w:eastAsia="Times New Roman" w:hAnsi="Arial Narrow" w:cs="Arial"/>
          <w:b/>
          <w:sz w:val="18"/>
          <w:szCs w:val="18"/>
          <w:lang w:val="it-IT"/>
        </w:rPr>
        <w:t>kolonama 7 i 8</w:t>
      </w:r>
      <w:r w:rsidRPr="00C360E5">
        <w:rPr>
          <w:rFonts w:ascii="Arial Narrow" w:eastAsia="Times New Roman" w:hAnsi="Arial Narrow" w:cs="Arial"/>
          <w:sz w:val="18"/>
          <w:szCs w:val="18"/>
          <w:lang w:val="it-IT"/>
        </w:rPr>
        <w:t xml:space="preserve"> će biti jednak podatku u koloni 6 (ukupno) samo ako izvještajna jedinica nije angažovala radnu snagu iz zemlje u kojoj se izvode radovi.</w:t>
      </w:r>
    </w:p>
    <w:p w:rsidR="00C360E5" w:rsidRPr="00C360E5" w:rsidRDefault="00C360E5" w:rsidP="00C360E5">
      <w:pPr>
        <w:spacing w:after="0" w:line="240" w:lineRule="auto"/>
        <w:jc w:val="both"/>
        <w:rPr>
          <w:rFonts w:ascii="Arial Narrow" w:eastAsia="Times New Roman" w:hAnsi="Arial Narrow" w:cs="Arial"/>
          <w:sz w:val="18"/>
          <w:szCs w:val="18"/>
          <w:lang w:val="it-IT"/>
        </w:rPr>
      </w:pPr>
    </w:p>
    <w:p w:rsidR="00C360E5" w:rsidRPr="00C360E5" w:rsidRDefault="00C360E5" w:rsidP="00C360E5">
      <w:pPr>
        <w:spacing w:after="0" w:line="240" w:lineRule="auto"/>
        <w:ind w:firstLine="720"/>
        <w:jc w:val="both"/>
        <w:rPr>
          <w:rFonts w:ascii="Arial Narrow" w:eastAsia="Times New Roman" w:hAnsi="Arial Narrow" w:cs="Arial"/>
          <w:b/>
          <w:i/>
          <w:sz w:val="18"/>
          <w:szCs w:val="18"/>
          <w:lang w:val="it-IT"/>
        </w:rPr>
      </w:pPr>
      <w:r w:rsidRPr="00C360E5">
        <w:rPr>
          <w:rFonts w:ascii="Arial Narrow" w:eastAsia="Times New Roman" w:hAnsi="Arial Narrow" w:cs="Arial"/>
          <w:sz w:val="18"/>
          <w:szCs w:val="18"/>
          <w:lang w:val="it-IT"/>
        </w:rPr>
        <w:t xml:space="preserve">U </w:t>
      </w:r>
      <w:r w:rsidRPr="00C360E5">
        <w:rPr>
          <w:rFonts w:ascii="Arial Narrow" w:eastAsia="Times New Roman" w:hAnsi="Arial Narrow" w:cs="Arial"/>
          <w:b/>
          <w:sz w:val="18"/>
          <w:szCs w:val="18"/>
          <w:lang w:val="it-IT"/>
        </w:rPr>
        <w:t>koloni 9</w:t>
      </w:r>
      <w:r w:rsidRPr="00C360E5">
        <w:rPr>
          <w:rFonts w:ascii="Arial Narrow" w:eastAsia="Times New Roman" w:hAnsi="Arial Narrow" w:cs="Arial"/>
          <w:sz w:val="18"/>
          <w:szCs w:val="18"/>
          <w:lang w:val="it-IT"/>
        </w:rPr>
        <w:t xml:space="preserve"> iskazuje se ukupan broj stvarno odrađenih sati na gradilištima u inostranstvu u </w:t>
      </w:r>
      <w:r w:rsidRPr="00C360E5">
        <w:rPr>
          <w:rFonts w:ascii="Arial Narrow" w:eastAsia="Times New Roman" w:hAnsi="Arial Narrow" w:cs="Arial"/>
          <w:b/>
          <w:sz w:val="18"/>
          <w:szCs w:val="18"/>
          <w:lang w:val="it-IT"/>
        </w:rPr>
        <w:t>izvještajnom tromjesečju ( tj. broj sati radnika iz kolone 8).</w:t>
      </w:r>
    </w:p>
    <w:p w:rsidR="00C360E5" w:rsidRPr="00C360E5" w:rsidRDefault="00C360E5" w:rsidP="00C360E5">
      <w:pPr>
        <w:spacing w:after="0" w:line="240" w:lineRule="auto"/>
        <w:jc w:val="both"/>
        <w:rPr>
          <w:rFonts w:ascii="Arial Narrow" w:eastAsia="Times New Roman" w:hAnsi="Arial Narrow" w:cs="Arial"/>
          <w:sz w:val="20"/>
          <w:szCs w:val="20"/>
          <w:lang w:val="it-IT"/>
        </w:rPr>
      </w:pPr>
    </w:p>
    <w:p w:rsidR="00C360E5" w:rsidRPr="00C360E5" w:rsidRDefault="00C360E5" w:rsidP="00C360E5">
      <w:pPr>
        <w:jc w:val="center"/>
        <w:rPr>
          <w:rFonts w:ascii="Arial Narrow" w:hAnsi="Arial Narrow"/>
          <w:sz w:val="24"/>
          <w:szCs w:val="24"/>
        </w:rPr>
      </w:pPr>
    </w:p>
    <w:p w:rsidR="0013485C" w:rsidRPr="009C55A4" w:rsidRDefault="0013485C" w:rsidP="00C360E5">
      <w:pPr>
        <w:keepNext/>
        <w:spacing w:after="0" w:line="240" w:lineRule="auto"/>
        <w:jc w:val="center"/>
        <w:outlineLvl w:val="0"/>
        <w:rPr>
          <w:rFonts w:ascii="Arial Narrow" w:hAnsi="Arial Narrow"/>
          <w:sz w:val="24"/>
          <w:szCs w:val="24"/>
        </w:rPr>
      </w:pPr>
    </w:p>
    <w:sectPr w:rsidR="0013485C" w:rsidRPr="009C55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7C9"/>
    <w:rsid w:val="00001CEE"/>
    <w:rsid w:val="00037D71"/>
    <w:rsid w:val="00053857"/>
    <w:rsid w:val="00081DE6"/>
    <w:rsid w:val="00095876"/>
    <w:rsid w:val="000B6203"/>
    <w:rsid w:val="00120CC2"/>
    <w:rsid w:val="0013485C"/>
    <w:rsid w:val="001B33B4"/>
    <w:rsid w:val="002343C9"/>
    <w:rsid w:val="00276B05"/>
    <w:rsid w:val="0028638D"/>
    <w:rsid w:val="0029487F"/>
    <w:rsid w:val="002A73C3"/>
    <w:rsid w:val="002C3BEC"/>
    <w:rsid w:val="003C6343"/>
    <w:rsid w:val="003D0DDD"/>
    <w:rsid w:val="003F4E34"/>
    <w:rsid w:val="00410F44"/>
    <w:rsid w:val="00493F03"/>
    <w:rsid w:val="004B1FC1"/>
    <w:rsid w:val="005511A7"/>
    <w:rsid w:val="00596E45"/>
    <w:rsid w:val="005B689D"/>
    <w:rsid w:val="005C637B"/>
    <w:rsid w:val="006246C8"/>
    <w:rsid w:val="006607E9"/>
    <w:rsid w:val="007C4FFB"/>
    <w:rsid w:val="00826F23"/>
    <w:rsid w:val="00846EFB"/>
    <w:rsid w:val="008732A6"/>
    <w:rsid w:val="008773A9"/>
    <w:rsid w:val="008D7B6B"/>
    <w:rsid w:val="0090472A"/>
    <w:rsid w:val="009C55A4"/>
    <w:rsid w:val="009D54A4"/>
    <w:rsid w:val="00A50129"/>
    <w:rsid w:val="00A52D19"/>
    <w:rsid w:val="00A578E5"/>
    <w:rsid w:val="00AA5496"/>
    <w:rsid w:val="00AF3CA8"/>
    <w:rsid w:val="00B67382"/>
    <w:rsid w:val="00BD3F7C"/>
    <w:rsid w:val="00BE19E4"/>
    <w:rsid w:val="00C12D85"/>
    <w:rsid w:val="00C360E5"/>
    <w:rsid w:val="00C6207B"/>
    <w:rsid w:val="00CA6BE5"/>
    <w:rsid w:val="00CC350C"/>
    <w:rsid w:val="00CF3478"/>
    <w:rsid w:val="00CF7CBA"/>
    <w:rsid w:val="00D022E8"/>
    <w:rsid w:val="00D227D7"/>
    <w:rsid w:val="00D2468E"/>
    <w:rsid w:val="00DC7432"/>
    <w:rsid w:val="00DF75EE"/>
    <w:rsid w:val="00E53032"/>
    <w:rsid w:val="00E734BB"/>
    <w:rsid w:val="00E817C9"/>
    <w:rsid w:val="00F727FD"/>
    <w:rsid w:val="00F816FC"/>
    <w:rsid w:val="00F84393"/>
    <w:rsid w:val="00FE7180"/>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1CE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487F"/>
    <w:pPr>
      <w:spacing w:after="0" w:line="240" w:lineRule="auto"/>
    </w:pPr>
  </w:style>
  <w:style w:type="paragraph" w:styleId="BalloonText">
    <w:name w:val="Balloon Text"/>
    <w:basedOn w:val="Normal"/>
    <w:link w:val="BalloonTextChar"/>
    <w:uiPriority w:val="99"/>
    <w:semiHidden/>
    <w:unhideWhenUsed/>
    <w:rsid w:val="00001C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1CEE"/>
    <w:rPr>
      <w:rFonts w:ascii="Tahoma" w:hAnsi="Tahoma" w:cs="Tahoma"/>
      <w:sz w:val="16"/>
      <w:szCs w:val="16"/>
    </w:rPr>
  </w:style>
  <w:style w:type="paragraph" w:customStyle="1" w:styleId="ArialBlack">
    <w:name w:val="Arial Black"/>
    <w:aliases w:val="12 pt,Not Bold,Before:  Auto,After:  Auto"/>
    <w:basedOn w:val="Heading1"/>
    <w:rsid w:val="00001CEE"/>
    <w:pPr>
      <w:keepNext w:val="0"/>
      <w:keepLines w:val="0"/>
      <w:spacing w:before="0" w:line="240" w:lineRule="auto"/>
    </w:pPr>
    <w:rPr>
      <w:rFonts w:ascii="Arial Black" w:eastAsia="Times New Roman" w:hAnsi="Arial Black" w:cs="Arial"/>
      <w:b w:val="0"/>
      <w:color w:val="auto"/>
      <w:kern w:val="36"/>
      <w:sz w:val="24"/>
      <w:szCs w:val="24"/>
      <w:lang w:val="hr-HR"/>
    </w:rPr>
  </w:style>
  <w:style w:type="character" w:customStyle="1" w:styleId="Heading1Char">
    <w:name w:val="Heading 1 Char"/>
    <w:basedOn w:val="DefaultParagraphFont"/>
    <w:link w:val="Heading1"/>
    <w:uiPriority w:val="9"/>
    <w:rsid w:val="00001CEE"/>
    <w:rPr>
      <w:rFonts w:asciiTheme="majorHAnsi" w:eastAsiaTheme="majorEastAsia" w:hAnsiTheme="majorHAnsi" w:cstheme="majorBidi"/>
      <w:b/>
      <w:bCs/>
      <w:color w:val="365F91" w:themeColor="accent1" w:themeShade="BF"/>
      <w:sz w:val="28"/>
      <w:szCs w:val="28"/>
    </w:rPr>
  </w:style>
  <w:style w:type="paragraph" w:customStyle="1" w:styleId="22pt">
    <w:name w:val="22 pt"/>
    <w:aliases w:val="Centered"/>
    <w:basedOn w:val="NormalWeb"/>
    <w:rsid w:val="00001CEE"/>
    <w:pPr>
      <w:spacing w:before="100" w:beforeAutospacing="1" w:after="100" w:afterAutospacing="1" w:line="240" w:lineRule="auto"/>
      <w:jc w:val="center"/>
    </w:pPr>
    <w:rPr>
      <w:rFonts w:ascii="Arial" w:eastAsia="Times New Roman" w:hAnsi="Arial" w:cs="Arial"/>
      <w:b/>
      <w:lang w:val="hr-HR"/>
    </w:rPr>
  </w:style>
  <w:style w:type="paragraph" w:styleId="NormalWeb">
    <w:name w:val="Normal (Web)"/>
    <w:basedOn w:val="Normal"/>
    <w:uiPriority w:val="99"/>
    <w:semiHidden/>
    <w:unhideWhenUsed/>
    <w:rsid w:val="00001CEE"/>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1CE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487F"/>
    <w:pPr>
      <w:spacing w:after="0" w:line="240" w:lineRule="auto"/>
    </w:pPr>
  </w:style>
  <w:style w:type="paragraph" w:styleId="BalloonText">
    <w:name w:val="Balloon Text"/>
    <w:basedOn w:val="Normal"/>
    <w:link w:val="BalloonTextChar"/>
    <w:uiPriority w:val="99"/>
    <w:semiHidden/>
    <w:unhideWhenUsed/>
    <w:rsid w:val="00001C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1CEE"/>
    <w:rPr>
      <w:rFonts w:ascii="Tahoma" w:hAnsi="Tahoma" w:cs="Tahoma"/>
      <w:sz w:val="16"/>
      <w:szCs w:val="16"/>
    </w:rPr>
  </w:style>
  <w:style w:type="paragraph" w:customStyle="1" w:styleId="ArialBlack">
    <w:name w:val="Arial Black"/>
    <w:aliases w:val="12 pt,Not Bold,Before:  Auto,After:  Auto"/>
    <w:basedOn w:val="Heading1"/>
    <w:rsid w:val="00001CEE"/>
    <w:pPr>
      <w:keepNext w:val="0"/>
      <w:keepLines w:val="0"/>
      <w:spacing w:before="0" w:line="240" w:lineRule="auto"/>
    </w:pPr>
    <w:rPr>
      <w:rFonts w:ascii="Arial Black" w:eastAsia="Times New Roman" w:hAnsi="Arial Black" w:cs="Arial"/>
      <w:b w:val="0"/>
      <w:color w:val="auto"/>
      <w:kern w:val="36"/>
      <w:sz w:val="24"/>
      <w:szCs w:val="24"/>
      <w:lang w:val="hr-HR"/>
    </w:rPr>
  </w:style>
  <w:style w:type="character" w:customStyle="1" w:styleId="Heading1Char">
    <w:name w:val="Heading 1 Char"/>
    <w:basedOn w:val="DefaultParagraphFont"/>
    <w:link w:val="Heading1"/>
    <w:uiPriority w:val="9"/>
    <w:rsid w:val="00001CEE"/>
    <w:rPr>
      <w:rFonts w:asciiTheme="majorHAnsi" w:eastAsiaTheme="majorEastAsia" w:hAnsiTheme="majorHAnsi" w:cstheme="majorBidi"/>
      <w:b/>
      <w:bCs/>
      <w:color w:val="365F91" w:themeColor="accent1" w:themeShade="BF"/>
      <w:sz w:val="28"/>
      <w:szCs w:val="28"/>
    </w:rPr>
  </w:style>
  <w:style w:type="paragraph" w:customStyle="1" w:styleId="22pt">
    <w:name w:val="22 pt"/>
    <w:aliases w:val="Centered"/>
    <w:basedOn w:val="NormalWeb"/>
    <w:rsid w:val="00001CEE"/>
    <w:pPr>
      <w:spacing w:before="100" w:beforeAutospacing="1" w:after="100" w:afterAutospacing="1" w:line="240" w:lineRule="auto"/>
      <w:jc w:val="center"/>
    </w:pPr>
    <w:rPr>
      <w:rFonts w:ascii="Arial" w:eastAsia="Times New Roman" w:hAnsi="Arial" w:cs="Arial"/>
      <w:b/>
      <w:lang w:val="hr-HR"/>
    </w:rPr>
  </w:style>
  <w:style w:type="paragraph" w:styleId="NormalWeb">
    <w:name w:val="Normal (Web)"/>
    <w:basedOn w:val="Normal"/>
    <w:uiPriority w:val="99"/>
    <w:semiHidden/>
    <w:unhideWhenUsed/>
    <w:rsid w:val="00001CE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9</Pages>
  <Words>1627</Words>
  <Characters>9274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Nejra Korać</dc:creator>
  <cp:lastModifiedBy>Edina Dulić</cp:lastModifiedBy>
  <cp:revision>24</cp:revision>
  <cp:lastPrinted>2017-03-27T12:42:00Z</cp:lastPrinted>
  <dcterms:created xsi:type="dcterms:W3CDTF">2017-03-27T10:00:00Z</dcterms:created>
  <dcterms:modified xsi:type="dcterms:W3CDTF">2017-11-08T09:08:00Z</dcterms:modified>
</cp:coreProperties>
</file>